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56" w:rsidRPr="00F3002B" w:rsidRDefault="00DD2E3E" w:rsidP="00DC7FA5">
      <w:pPr>
        <w:jc w:val="center"/>
        <w:rPr>
          <w:b/>
        </w:rPr>
      </w:pPr>
      <w:r w:rsidRPr="00F3002B">
        <w:rPr>
          <w:b/>
        </w:rPr>
        <w:t>Olive View-UCLA Medical Center</w:t>
      </w:r>
      <w:r w:rsidR="00550356" w:rsidRPr="00F3002B">
        <w:rPr>
          <w:b/>
        </w:rPr>
        <w:t xml:space="preserve"> (OVMC)</w:t>
      </w:r>
      <w:r w:rsidRPr="00F3002B">
        <w:rPr>
          <w:b/>
        </w:rPr>
        <w:t xml:space="preserve"> </w:t>
      </w:r>
      <w:r w:rsidR="00522394" w:rsidRPr="00F3002B">
        <w:rPr>
          <w:b/>
        </w:rPr>
        <w:t>In-Processing St</w:t>
      </w:r>
      <w:r w:rsidR="00E72281" w:rsidRPr="00F3002B">
        <w:rPr>
          <w:b/>
        </w:rPr>
        <w:t xml:space="preserve">eps for </w:t>
      </w:r>
      <w:r w:rsidR="00550356" w:rsidRPr="00F3002B">
        <w:rPr>
          <w:b/>
        </w:rPr>
        <w:t xml:space="preserve">Fellows, Residents and Medical Students </w:t>
      </w:r>
    </w:p>
    <w:p w:rsidR="00550356" w:rsidRPr="00F3002B" w:rsidRDefault="00550356" w:rsidP="00DB4222">
      <w:pPr>
        <w:spacing w:after="0"/>
        <w:jc w:val="both"/>
        <w:rPr>
          <w:b/>
        </w:rPr>
      </w:pPr>
      <w:r w:rsidRPr="00F3002B">
        <w:rPr>
          <w:rFonts w:ascii="Calibri" w:eastAsia="Times New Roman" w:hAnsi="Calibri" w:cs="Times New Roman"/>
        </w:rPr>
        <w:t>Medical Students, Residents, and Fellows (</w:t>
      </w:r>
      <w:r w:rsidR="00F3002B">
        <w:rPr>
          <w:rFonts w:ascii="Calibri" w:eastAsia="Times New Roman" w:hAnsi="Calibri" w:cs="Times New Roman"/>
        </w:rPr>
        <w:t>Medical Trainees</w:t>
      </w:r>
      <w:r w:rsidRPr="00F3002B">
        <w:rPr>
          <w:rFonts w:ascii="Calibri" w:eastAsia="Times New Roman" w:hAnsi="Calibri" w:cs="Times New Roman"/>
        </w:rPr>
        <w:t xml:space="preserve">) </w:t>
      </w:r>
      <w:r w:rsidRPr="00F3002B">
        <w:t xml:space="preserve">must </w:t>
      </w:r>
      <w:r w:rsidR="00D040D3">
        <w:t xml:space="preserve">have a criminal background check by both the </w:t>
      </w:r>
      <w:r w:rsidR="00D040D3" w:rsidRPr="00F3002B">
        <w:t>Federal Bureau of Investigation (FBI) and the State of California Department of Justice (DOJ)</w:t>
      </w:r>
      <w:r w:rsidR="00D040D3">
        <w:t xml:space="preserve"> and a </w:t>
      </w:r>
      <w:r w:rsidR="00AF0870">
        <w:t>Los Angeles C</w:t>
      </w:r>
      <w:r w:rsidR="00C87E1E">
        <w:t xml:space="preserve">ounty Department of </w:t>
      </w:r>
      <w:r w:rsidR="00AF0870">
        <w:t>H</w:t>
      </w:r>
      <w:r w:rsidR="00C87E1E">
        <w:t xml:space="preserve">ealth Services (DHS) </w:t>
      </w:r>
      <w:r w:rsidR="00D040D3">
        <w:t xml:space="preserve">health clearance before beginning their rotations at a Los Angeles </w:t>
      </w:r>
      <w:r w:rsidR="00C87E1E">
        <w:t>DHS</w:t>
      </w:r>
      <w:r w:rsidR="00D040D3">
        <w:t xml:space="preserve"> hospital. The criminal background check is initiated by the Medical Trainee being</w:t>
      </w:r>
      <w:r w:rsidRPr="00F3002B">
        <w:t xml:space="preserve"> </w:t>
      </w:r>
      <w:r w:rsidR="00D040D3">
        <w:t>“</w:t>
      </w:r>
      <w:r w:rsidRPr="00F3002B">
        <w:t>Live Scanned</w:t>
      </w:r>
      <w:r w:rsidR="00D040D3">
        <w:t>”</w:t>
      </w:r>
      <w:r w:rsidRPr="00F3002B">
        <w:t xml:space="preserve"> (fingerprinted)</w:t>
      </w:r>
      <w:r w:rsidR="00D040D3">
        <w:t>, and those fingerprints are then sent to the DOJ and FBI.</w:t>
      </w:r>
      <w:r w:rsidRPr="00F3002B">
        <w:t xml:space="preserve"> </w:t>
      </w:r>
      <w:r w:rsidR="00D97C40" w:rsidRPr="00F3002B">
        <w:rPr>
          <w:rFonts w:ascii="Calibri" w:eastAsia="Times New Roman" w:hAnsi="Calibri" w:cs="Times New Roman"/>
        </w:rPr>
        <w:t>On-</w:t>
      </w:r>
      <w:r w:rsidRPr="00F3002B">
        <w:rPr>
          <w:rFonts w:ascii="Calibri" w:eastAsia="Times New Roman" w:hAnsi="Calibri" w:cs="Times New Roman"/>
        </w:rPr>
        <w:t xml:space="preserve">site OVMC </w:t>
      </w:r>
      <w:r w:rsidR="00FA10E5">
        <w:rPr>
          <w:rFonts w:ascii="Calibri" w:eastAsia="Times New Roman" w:hAnsi="Calibri" w:cs="Times New Roman"/>
        </w:rPr>
        <w:t>Human Resources (</w:t>
      </w:r>
      <w:r w:rsidRPr="00F3002B">
        <w:rPr>
          <w:rFonts w:ascii="Calibri" w:eastAsia="Times New Roman" w:hAnsi="Calibri" w:cs="Times New Roman"/>
        </w:rPr>
        <w:t>HR</w:t>
      </w:r>
      <w:r w:rsidR="00FA10E5">
        <w:rPr>
          <w:rFonts w:ascii="Calibri" w:eastAsia="Times New Roman" w:hAnsi="Calibri" w:cs="Times New Roman"/>
        </w:rPr>
        <w:t>)</w:t>
      </w:r>
      <w:r w:rsidRPr="00F3002B">
        <w:rPr>
          <w:rFonts w:ascii="Calibri" w:eastAsia="Times New Roman" w:hAnsi="Calibri" w:cs="Times New Roman"/>
        </w:rPr>
        <w:t xml:space="preserve"> will </w:t>
      </w:r>
      <w:r w:rsidR="00632A51" w:rsidRPr="00044F25">
        <w:rPr>
          <w:rFonts w:ascii="Calibri" w:eastAsia="Times New Roman" w:hAnsi="Calibri" w:cs="Times New Roman"/>
          <w:b/>
          <w:u w:val="single"/>
        </w:rPr>
        <w:t>NOT</w:t>
      </w:r>
      <w:r w:rsidR="00632A51" w:rsidRPr="00F3002B">
        <w:rPr>
          <w:rFonts w:ascii="Calibri" w:eastAsia="Times New Roman" w:hAnsi="Calibri" w:cs="Times New Roman"/>
        </w:rPr>
        <w:t xml:space="preserve"> </w:t>
      </w:r>
      <w:r w:rsidR="00F3002B">
        <w:rPr>
          <w:rFonts w:ascii="Calibri" w:eastAsia="Times New Roman" w:hAnsi="Calibri" w:cs="Times New Roman"/>
        </w:rPr>
        <w:t>release ID B</w:t>
      </w:r>
      <w:r w:rsidRPr="00F3002B">
        <w:rPr>
          <w:rFonts w:ascii="Calibri" w:eastAsia="Times New Roman" w:hAnsi="Calibri" w:cs="Times New Roman"/>
        </w:rPr>
        <w:t xml:space="preserve">adges without FBI, DOJ </w:t>
      </w:r>
      <w:r w:rsidR="00DC7FA5" w:rsidRPr="00F3002B">
        <w:rPr>
          <w:rFonts w:ascii="Calibri" w:eastAsia="Times New Roman" w:hAnsi="Calibri" w:cs="Times New Roman"/>
        </w:rPr>
        <w:t>and DHS Health C</w:t>
      </w:r>
      <w:r w:rsidRPr="00F3002B">
        <w:rPr>
          <w:rFonts w:ascii="Calibri" w:eastAsia="Times New Roman" w:hAnsi="Calibri" w:cs="Times New Roman"/>
        </w:rPr>
        <w:t>learance</w:t>
      </w:r>
      <w:r w:rsidR="003428A9" w:rsidRPr="00F3002B">
        <w:rPr>
          <w:rFonts w:ascii="Calibri" w:eastAsia="Times New Roman" w:hAnsi="Calibri" w:cs="Times New Roman"/>
        </w:rPr>
        <w:t>s</w:t>
      </w:r>
      <w:r w:rsidRPr="00F3002B">
        <w:rPr>
          <w:rFonts w:ascii="Calibri" w:eastAsia="Times New Roman" w:hAnsi="Calibri" w:cs="Times New Roman"/>
        </w:rPr>
        <w:t xml:space="preserve">.  </w:t>
      </w:r>
      <w:r w:rsidR="00254EB0" w:rsidRPr="00F3002B">
        <w:rPr>
          <w:rFonts w:ascii="Calibri" w:eastAsia="Times New Roman" w:hAnsi="Calibri" w:cs="Times New Roman"/>
        </w:rPr>
        <w:t xml:space="preserve">There will be </w:t>
      </w:r>
      <w:r w:rsidR="00254EB0" w:rsidRPr="00044F25">
        <w:rPr>
          <w:rFonts w:ascii="Calibri" w:eastAsia="Times New Roman" w:hAnsi="Calibri" w:cs="Times New Roman"/>
          <w:b/>
          <w:u w:val="single"/>
        </w:rPr>
        <w:t>no exceptions</w:t>
      </w:r>
      <w:r w:rsidR="00254EB0" w:rsidRPr="00F3002B">
        <w:rPr>
          <w:rFonts w:ascii="Calibri" w:eastAsia="Times New Roman" w:hAnsi="Calibri" w:cs="Times New Roman"/>
        </w:rPr>
        <w:t xml:space="preserve"> to this policy.</w:t>
      </w:r>
    </w:p>
    <w:p w:rsidR="00550356" w:rsidRPr="00B367DA" w:rsidRDefault="00550356" w:rsidP="00AF3349">
      <w:pPr>
        <w:spacing w:after="0"/>
        <w:rPr>
          <w:b/>
        </w:rPr>
      </w:pPr>
    </w:p>
    <w:p w:rsidR="00AF3349" w:rsidRPr="00B367DA" w:rsidRDefault="003F2F11" w:rsidP="00AF3349">
      <w:pPr>
        <w:spacing w:after="0"/>
        <w:rPr>
          <w:b/>
        </w:rPr>
      </w:pPr>
      <w:r w:rsidRPr="00B367DA">
        <w:rPr>
          <w:b/>
        </w:rPr>
        <w:t xml:space="preserve">Step </w:t>
      </w:r>
      <w:r w:rsidR="000070F2" w:rsidRPr="00B367DA">
        <w:rPr>
          <w:b/>
        </w:rPr>
        <w:t>One</w:t>
      </w:r>
    </w:p>
    <w:p w:rsidR="00632A51" w:rsidRPr="00B367DA" w:rsidRDefault="00AF3349" w:rsidP="00AF3349">
      <w:pPr>
        <w:spacing w:after="0"/>
      </w:pPr>
      <w:r w:rsidRPr="00B367DA">
        <w:t xml:space="preserve"> </w:t>
      </w:r>
      <w:r w:rsidR="00632A51" w:rsidRPr="00B367DA">
        <w:t>Live Scanning:</w:t>
      </w:r>
    </w:p>
    <w:p w:rsidR="00061110" w:rsidRPr="00B367DA" w:rsidRDefault="00061110" w:rsidP="00061110">
      <w:pPr>
        <w:pStyle w:val="ListParagraph"/>
        <w:numPr>
          <w:ilvl w:val="0"/>
          <w:numId w:val="3"/>
        </w:numPr>
      </w:pPr>
      <w:r w:rsidRPr="00B367DA">
        <w:t>An appointment must be made with OVMC-HR at least two months before the beginning of the</w:t>
      </w:r>
      <w:r w:rsidR="00B365A6" w:rsidRPr="00B367DA">
        <w:t>ir rotation for Live Scanning (if you have not been Live Scanned at a DHS facility already.  If unsure, contact OVMC HR at 818-364-3311)</w:t>
      </w:r>
    </w:p>
    <w:p w:rsidR="00D040D3" w:rsidRPr="00B367DA" w:rsidRDefault="00FA10E5" w:rsidP="00632A51">
      <w:pPr>
        <w:pStyle w:val="ListParagraph"/>
        <w:numPr>
          <w:ilvl w:val="0"/>
          <w:numId w:val="3"/>
        </w:numPr>
      </w:pPr>
      <w:r w:rsidRPr="00B367DA">
        <w:t>Note that a</w:t>
      </w:r>
      <w:r w:rsidR="00D040D3" w:rsidRPr="00B367DA">
        <w:t>fter an individual is Li</w:t>
      </w:r>
      <w:r w:rsidRPr="00B367DA">
        <w:t xml:space="preserve">ve Scanned (fingerprinted) by </w:t>
      </w:r>
      <w:r w:rsidR="00D040D3" w:rsidRPr="00B367DA">
        <w:t>DHS</w:t>
      </w:r>
      <w:r w:rsidRPr="00B367DA">
        <w:t xml:space="preserve"> HR personnel</w:t>
      </w:r>
      <w:r w:rsidR="00D040D3" w:rsidRPr="00B367DA">
        <w:t xml:space="preserve">, it usually takes about one </w:t>
      </w:r>
      <w:r w:rsidR="006A4A17" w:rsidRPr="00B367DA">
        <w:t>month</w:t>
      </w:r>
      <w:r w:rsidR="00D040D3" w:rsidRPr="00B367DA">
        <w:t xml:space="preserve"> to clear the DOJ and FBI. </w:t>
      </w:r>
      <w:r w:rsidRPr="00B367DA">
        <w:t>Therefore</w:t>
      </w:r>
      <w:r w:rsidR="00C87E1E" w:rsidRPr="00B367DA">
        <w:t xml:space="preserve">, </w:t>
      </w:r>
      <w:r w:rsidRPr="00B367DA">
        <w:t>Medical Trainees who will start their clinical rotations at OV</w:t>
      </w:r>
      <w:r w:rsidR="00C87E1E" w:rsidRPr="00B367DA">
        <w:t>MC</w:t>
      </w:r>
      <w:r w:rsidRPr="00B367DA">
        <w:t xml:space="preserve"> will need to initiate the process and plan accordingly.</w:t>
      </w:r>
    </w:p>
    <w:p w:rsidR="00313203" w:rsidRPr="00B367DA" w:rsidRDefault="00217DEA" w:rsidP="00632A51">
      <w:pPr>
        <w:pStyle w:val="ListParagraph"/>
        <w:numPr>
          <w:ilvl w:val="0"/>
          <w:numId w:val="3"/>
        </w:numPr>
      </w:pPr>
      <w:r w:rsidRPr="00B367DA">
        <w:t>Live Scanning can</w:t>
      </w:r>
      <w:r w:rsidR="00A56074" w:rsidRPr="00B367DA">
        <w:t xml:space="preserve"> also</w:t>
      </w:r>
      <w:r w:rsidRPr="00B367DA">
        <w:t xml:space="preserve"> be done at any DHS F</w:t>
      </w:r>
      <w:r w:rsidR="00313203" w:rsidRPr="00B367DA">
        <w:t>acility</w:t>
      </w:r>
      <w:r w:rsidRPr="00B367DA">
        <w:t xml:space="preserve"> without charge to the </w:t>
      </w:r>
      <w:r w:rsidR="00F3002B" w:rsidRPr="00B367DA">
        <w:t>Medical Trainees</w:t>
      </w:r>
      <w:r w:rsidRPr="00B367DA">
        <w:t>.</w:t>
      </w:r>
      <w:r w:rsidR="00AF0870" w:rsidRPr="00B367DA">
        <w:t xml:space="preserve">  Please contact OV on-site HR (818) 364-3315 to schedule a Live Scan appointment at another DHS Facility.</w:t>
      </w:r>
    </w:p>
    <w:p w:rsidR="00217DEA" w:rsidRPr="00B367DA" w:rsidRDefault="00A34395" w:rsidP="00632A51">
      <w:pPr>
        <w:pStyle w:val="ListParagraph"/>
        <w:numPr>
          <w:ilvl w:val="0"/>
          <w:numId w:val="3"/>
        </w:numPr>
      </w:pPr>
      <w:r w:rsidRPr="00B367DA">
        <w:t>A Medical Trainee</w:t>
      </w:r>
      <w:r w:rsidR="00217DEA" w:rsidRPr="00B367DA">
        <w:t xml:space="preserve"> within the State of California</w:t>
      </w:r>
      <w:r w:rsidR="00313203" w:rsidRPr="00B367DA">
        <w:t xml:space="preserve"> </w:t>
      </w:r>
      <w:r w:rsidR="00FA10E5" w:rsidRPr="00B367DA">
        <w:t xml:space="preserve">for whom it is inconvenient to go to a DHS facility </w:t>
      </w:r>
      <w:r w:rsidR="00313203" w:rsidRPr="00B367DA">
        <w:t>may</w:t>
      </w:r>
      <w:r w:rsidR="00217DEA" w:rsidRPr="00B367DA">
        <w:t xml:space="preserve"> also</w:t>
      </w:r>
      <w:r w:rsidR="00313203" w:rsidRPr="00B367DA">
        <w:t xml:space="preserve"> go to any public agency (e.g., local police station)</w:t>
      </w:r>
      <w:r w:rsidR="00217DEA" w:rsidRPr="00B367DA">
        <w:t xml:space="preserve"> for both DOJ and FBI Live Scanning.  If a </w:t>
      </w:r>
      <w:r w:rsidRPr="00B367DA">
        <w:t>Medical Trainee</w:t>
      </w:r>
      <w:r w:rsidR="00F3002B" w:rsidRPr="00B367DA">
        <w:t xml:space="preserve"> </w:t>
      </w:r>
      <w:r w:rsidR="00217DEA" w:rsidRPr="00B367DA">
        <w:t>choses to do this</w:t>
      </w:r>
      <w:r w:rsidR="00DC7FA5" w:rsidRPr="00B367DA">
        <w:t xml:space="preserve">, he/she </w:t>
      </w:r>
      <w:r w:rsidR="00217DEA" w:rsidRPr="00B367DA">
        <w:t xml:space="preserve">must give the agency DHS </w:t>
      </w:r>
      <w:r w:rsidR="00BA1051" w:rsidRPr="00B367DA">
        <w:t>ORI # A1776</w:t>
      </w:r>
      <w:r w:rsidR="00217DEA" w:rsidRPr="00B367DA">
        <w:t xml:space="preserve"> to ensure that DHS receives the </w:t>
      </w:r>
      <w:r w:rsidR="00DC7FA5" w:rsidRPr="00B367DA">
        <w:t>Live</w:t>
      </w:r>
      <w:r w:rsidR="00D97C40" w:rsidRPr="00B367DA">
        <w:t xml:space="preserve"> </w:t>
      </w:r>
      <w:r w:rsidR="00DC7FA5" w:rsidRPr="00B367DA">
        <w:t>Scan results</w:t>
      </w:r>
      <w:r w:rsidR="00BA1051" w:rsidRPr="00B367DA">
        <w:t xml:space="preserve"> as well as the </w:t>
      </w:r>
      <w:r w:rsidR="00217DEA" w:rsidRPr="00B367DA">
        <w:t xml:space="preserve">DHS </w:t>
      </w:r>
      <w:r w:rsidR="003428A9" w:rsidRPr="00B367DA">
        <w:t>HR Mail Code</w:t>
      </w:r>
      <w:r w:rsidR="00632A51" w:rsidRPr="00B367DA">
        <w:t xml:space="preserve"> A06096</w:t>
      </w:r>
      <w:r w:rsidR="00254EB0" w:rsidRPr="00B367DA">
        <w:t xml:space="preserve"> and</w:t>
      </w:r>
      <w:r w:rsidR="00632A51" w:rsidRPr="00B367DA">
        <w:t xml:space="preserve"> Billing Code 149938</w:t>
      </w:r>
      <w:r w:rsidR="00313203" w:rsidRPr="00B367DA">
        <w:t xml:space="preserve">.  </w:t>
      </w:r>
      <w:r w:rsidR="00217DEA" w:rsidRPr="00B367DA">
        <w:t xml:space="preserve">Outside agencies may charge a fee and the </w:t>
      </w:r>
      <w:r w:rsidRPr="00B367DA">
        <w:t>Medical Trainee</w:t>
      </w:r>
      <w:r w:rsidR="00F3002B" w:rsidRPr="00B367DA">
        <w:t xml:space="preserve"> </w:t>
      </w:r>
      <w:r w:rsidR="00217DEA" w:rsidRPr="00B367DA">
        <w:t xml:space="preserve">is responsible for this fee.  </w:t>
      </w:r>
      <w:r w:rsidR="00313203" w:rsidRPr="00B367DA">
        <w:t>DHS</w:t>
      </w:r>
      <w:r w:rsidR="00217DEA" w:rsidRPr="00B367DA">
        <w:t xml:space="preserve"> </w:t>
      </w:r>
      <w:r w:rsidR="00217DEA" w:rsidRPr="00B367DA">
        <w:rPr>
          <w:b/>
          <w:u w:val="single"/>
        </w:rPr>
        <w:t>does not reimburse</w:t>
      </w:r>
      <w:r w:rsidR="00217DEA" w:rsidRPr="00B367DA">
        <w:t xml:space="preserve"> </w:t>
      </w:r>
      <w:r w:rsidR="00F3002B" w:rsidRPr="00B367DA">
        <w:t xml:space="preserve">Medical Trainees </w:t>
      </w:r>
      <w:r w:rsidR="00217DEA" w:rsidRPr="00B367DA">
        <w:t>for this fee</w:t>
      </w:r>
      <w:r w:rsidR="00313203" w:rsidRPr="00B367DA">
        <w:t xml:space="preserve">. </w:t>
      </w:r>
    </w:p>
    <w:p w:rsidR="00A56074" w:rsidRPr="00F3002B" w:rsidRDefault="00AF0870" w:rsidP="00632A51">
      <w:pPr>
        <w:pStyle w:val="ListParagraph"/>
        <w:numPr>
          <w:ilvl w:val="0"/>
          <w:numId w:val="3"/>
        </w:numPr>
      </w:pPr>
      <w:r w:rsidRPr="00B367DA">
        <w:t>A</w:t>
      </w:r>
      <w:r w:rsidR="00FA10E5" w:rsidRPr="00B367DA">
        <w:t xml:space="preserve"> Medical Trainee who is </w:t>
      </w:r>
      <w:r w:rsidR="00FA10E5" w:rsidRPr="00B367DA">
        <w:rPr>
          <w:b/>
        </w:rPr>
        <w:t>outside</w:t>
      </w:r>
      <w:r w:rsidR="00FA10E5" w:rsidRPr="00B367DA">
        <w:t xml:space="preserve"> </w:t>
      </w:r>
      <w:r w:rsidR="00FA10E5" w:rsidRPr="00B367DA">
        <w:rPr>
          <w:b/>
        </w:rPr>
        <w:t>the State of CA</w:t>
      </w:r>
      <w:r w:rsidRPr="00B367DA">
        <w:t xml:space="preserve"> must be sent</w:t>
      </w:r>
      <w:r w:rsidR="00F3002B" w:rsidRPr="00B367DA">
        <w:t xml:space="preserve"> </w:t>
      </w:r>
      <w:r w:rsidRPr="00B367DA">
        <w:t>a Live Scan</w:t>
      </w:r>
      <w:r w:rsidR="00217DEA" w:rsidRPr="00B367DA">
        <w:t xml:space="preserve"> </w:t>
      </w:r>
      <w:r w:rsidR="00254EB0" w:rsidRPr="00B367DA">
        <w:t>F</w:t>
      </w:r>
      <w:r w:rsidR="00A56074" w:rsidRPr="00B367DA">
        <w:t>inger</w:t>
      </w:r>
      <w:r w:rsidR="00254EB0" w:rsidRPr="00B367DA">
        <w:t xml:space="preserve"> Print P</w:t>
      </w:r>
      <w:r w:rsidR="00A56074" w:rsidRPr="00B367DA">
        <w:t>acket</w:t>
      </w:r>
      <w:r w:rsidRPr="00B367DA">
        <w:t xml:space="preserve"> by DHS</w:t>
      </w:r>
      <w:r w:rsidR="00A56074" w:rsidRPr="00B367DA">
        <w:t xml:space="preserve">. </w:t>
      </w:r>
      <w:r w:rsidR="00254EB0" w:rsidRPr="00B367DA">
        <w:t>Sponsor/prox</w:t>
      </w:r>
      <w:r w:rsidR="00F3002B" w:rsidRPr="00B367DA">
        <w:t>ies</w:t>
      </w:r>
      <w:r w:rsidR="00A56074" w:rsidRPr="00B367DA">
        <w:t xml:space="preserve"> </w:t>
      </w:r>
      <w:r w:rsidR="00217DEA" w:rsidRPr="00B367DA">
        <w:t xml:space="preserve">from </w:t>
      </w:r>
      <w:r w:rsidR="00A34395" w:rsidRPr="00B367DA">
        <w:t>the department</w:t>
      </w:r>
      <w:r w:rsidR="00217DEA" w:rsidRPr="00B367DA">
        <w:t xml:space="preserve"> where </w:t>
      </w:r>
      <w:r w:rsidR="00A34395" w:rsidRPr="00B367DA">
        <w:t>Medical Trainee</w:t>
      </w:r>
      <w:r w:rsidR="00F3002B" w:rsidRPr="00B367DA">
        <w:t xml:space="preserve"> </w:t>
      </w:r>
      <w:r w:rsidR="00217DEA" w:rsidRPr="00B367DA">
        <w:t xml:space="preserve">will be rotating must </w:t>
      </w:r>
      <w:r w:rsidR="002A2E82" w:rsidRPr="00B367DA">
        <w:t xml:space="preserve">request packet from </w:t>
      </w:r>
      <w:r w:rsidR="00217DEA" w:rsidRPr="00F3002B">
        <w:t xml:space="preserve">OVMC’s </w:t>
      </w:r>
      <w:r w:rsidR="002A2E82" w:rsidRPr="00F3002B">
        <w:t xml:space="preserve">on-site HR at least two (2) months prior to </w:t>
      </w:r>
      <w:r w:rsidR="00A34395">
        <w:t xml:space="preserve">the </w:t>
      </w:r>
      <w:r w:rsidR="002A2E82" w:rsidRPr="00F3002B">
        <w:t xml:space="preserve">start </w:t>
      </w:r>
      <w:r w:rsidR="00A34395">
        <w:t xml:space="preserve">date </w:t>
      </w:r>
      <w:r w:rsidR="002A2E82" w:rsidRPr="00F3002B">
        <w:t>of</w:t>
      </w:r>
      <w:r w:rsidR="00A34395">
        <w:t xml:space="preserve"> the</w:t>
      </w:r>
      <w:r w:rsidR="00044F25">
        <w:t>ir</w:t>
      </w:r>
      <w:r w:rsidR="00A34395">
        <w:t xml:space="preserve"> </w:t>
      </w:r>
      <w:r w:rsidR="00DB4222">
        <w:t>rotation.</w:t>
      </w:r>
      <w:r>
        <w:t xml:space="preserve">  </w:t>
      </w:r>
      <w:r w:rsidR="00044F25">
        <w:t>The Medical Trainee must take the fingerprint card to any public agency (e.g. local police station) and have his/her fingerprints rolled</w:t>
      </w:r>
      <w:r>
        <w:t xml:space="preserve"> for both CA DOJ and FBI</w:t>
      </w:r>
      <w:r w:rsidR="00044F25">
        <w:t>. Once finger</w:t>
      </w:r>
      <w:r w:rsidR="00FA10E5">
        <w:t xml:space="preserve">prints are rolled, he/she </w:t>
      </w:r>
      <w:r w:rsidR="00044F25">
        <w:t>must mail the card with finger</w:t>
      </w:r>
      <w:r w:rsidR="00FA10E5" w:rsidRPr="00F3002B">
        <w:t xml:space="preserve">prints on it to the address indicated on the return envelope.  Outside agencies may charge a fee and </w:t>
      </w:r>
      <w:r w:rsidR="00FA10E5">
        <w:t>the Medical Trainee is responsible for this fee.</w:t>
      </w:r>
      <w:r>
        <w:t xml:space="preserve">  </w:t>
      </w:r>
      <w:r w:rsidR="00A56074" w:rsidRPr="00F3002B">
        <w:t xml:space="preserve">DHS </w:t>
      </w:r>
      <w:r w:rsidR="00A56074" w:rsidRPr="00AF0870">
        <w:rPr>
          <w:b/>
          <w:u w:val="single"/>
        </w:rPr>
        <w:t>does not reimburse</w:t>
      </w:r>
      <w:r w:rsidR="00A56074" w:rsidRPr="00F3002B">
        <w:t xml:space="preserve"> </w:t>
      </w:r>
      <w:r w:rsidR="00F3002B">
        <w:t>Medical Trainees</w:t>
      </w:r>
      <w:r w:rsidR="00F3002B" w:rsidRPr="00F3002B">
        <w:t xml:space="preserve"> </w:t>
      </w:r>
      <w:r w:rsidR="00A56074" w:rsidRPr="00F3002B">
        <w:t xml:space="preserve">for this fee. </w:t>
      </w:r>
    </w:p>
    <w:p w:rsidR="00632A51" w:rsidRPr="00F3002B" w:rsidRDefault="00632A51" w:rsidP="00313203">
      <w:r w:rsidRPr="00F3002B">
        <w:t>Health Clearance</w:t>
      </w:r>
      <w:r w:rsidR="003428A9" w:rsidRPr="00F3002B">
        <w:t>:</w:t>
      </w:r>
    </w:p>
    <w:p w:rsidR="00D97C40" w:rsidRPr="00F3002B" w:rsidRDefault="00A34395" w:rsidP="00254EB0">
      <w:pPr>
        <w:pStyle w:val="ListParagraph"/>
        <w:numPr>
          <w:ilvl w:val="0"/>
          <w:numId w:val="4"/>
        </w:numPr>
        <w:rPr>
          <w:b/>
        </w:rPr>
      </w:pPr>
      <w:r>
        <w:t>The Medical Trainee</w:t>
      </w:r>
      <w:r w:rsidR="00F3002B" w:rsidRPr="00F3002B">
        <w:t xml:space="preserve"> </w:t>
      </w:r>
      <w:r w:rsidR="00A56074" w:rsidRPr="00F3002B">
        <w:t xml:space="preserve">should also contact </w:t>
      </w:r>
      <w:r w:rsidR="00550356" w:rsidRPr="00F3002B">
        <w:t>his/her</w:t>
      </w:r>
      <w:r w:rsidR="00A56074" w:rsidRPr="00F3002B">
        <w:t xml:space="preserve"> respective UCLA </w:t>
      </w:r>
      <w:r w:rsidR="00044F25">
        <w:t xml:space="preserve">rotation coordinator </w:t>
      </w:r>
      <w:r w:rsidR="00A56074" w:rsidRPr="00F3002B">
        <w:t xml:space="preserve">to obtain their UCLA Health Clearance </w:t>
      </w:r>
      <w:r w:rsidR="00044F25">
        <w:t xml:space="preserve">form </w:t>
      </w:r>
      <w:r w:rsidR="00A56074" w:rsidRPr="00F3002B">
        <w:t>(E-2</w:t>
      </w:r>
      <w:r>
        <w:t xml:space="preserve"> Form</w:t>
      </w:r>
      <w:r w:rsidR="00A56074" w:rsidRPr="00F3002B">
        <w:t xml:space="preserve">).  </w:t>
      </w:r>
    </w:p>
    <w:p w:rsidR="00044F25" w:rsidRDefault="00A34395" w:rsidP="00044F25">
      <w:pPr>
        <w:pStyle w:val="ListParagraph"/>
        <w:numPr>
          <w:ilvl w:val="0"/>
          <w:numId w:val="4"/>
        </w:numPr>
      </w:pPr>
      <w:r>
        <w:t>The Medical Trainee</w:t>
      </w:r>
      <w:r w:rsidR="00F3002B" w:rsidRPr="00F3002B">
        <w:t xml:space="preserve"> </w:t>
      </w:r>
      <w:r w:rsidR="00D97C40" w:rsidRPr="00F3002B">
        <w:t xml:space="preserve">is responsible for ensuring </w:t>
      </w:r>
      <w:r>
        <w:t xml:space="preserve">that </w:t>
      </w:r>
      <w:r w:rsidR="00D97C40" w:rsidRPr="00F3002B">
        <w:t>the</w:t>
      </w:r>
      <w:r w:rsidR="00044F25">
        <w:t xml:space="preserve"> completed</w:t>
      </w:r>
      <w:r w:rsidR="00A56074" w:rsidRPr="00F3002B">
        <w:t xml:space="preserve"> E-2 form </w:t>
      </w:r>
      <w:r w:rsidR="003428A9" w:rsidRPr="00F3002B">
        <w:t xml:space="preserve">is submitted </w:t>
      </w:r>
      <w:r w:rsidR="00A56074" w:rsidRPr="00F3002B">
        <w:t xml:space="preserve">to </w:t>
      </w:r>
      <w:r w:rsidR="00D97C40" w:rsidRPr="00F3002B">
        <w:t xml:space="preserve">OVMC </w:t>
      </w:r>
      <w:r w:rsidR="00A56074" w:rsidRPr="00F3002B">
        <w:t>Employee Health for</w:t>
      </w:r>
      <w:r w:rsidR="00DC7FA5" w:rsidRPr="00F3002B">
        <w:t xml:space="preserve"> health</w:t>
      </w:r>
      <w:r w:rsidR="00A56074" w:rsidRPr="00F3002B">
        <w:t xml:space="preserve"> clearance.  </w:t>
      </w:r>
      <w:r w:rsidR="0068325C" w:rsidRPr="00F3002B">
        <w:t xml:space="preserve">E-2 </w:t>
      </w:r>
      <w:r w:rsidR="00D97C40" w:rsidRPr="00F3002B">
        <w:t>For</w:t>
      </w:r>
      <w:r w:rsidR="003428A9" w:rsidRPr="00F3002B">
        <w:t>m</w:t>
      </w:r>
      <w:r w:rsidR="00D97C40" w:rsidRPr="00F3002B">
        <w:t xml:space="preserve"> can be faxed to OVMC Employee Health</w:t>
      </w:r>
      <w:r w:rsidR="00044F25">
        <w:t xml:space="preserve"> (EH)</w:t>
      </w:r>
      <w:r w:rsidR="00D97C40" w:rsidRPr="00F3002B">
        <w:t xml:space="preserve"> at 818-364-4725.</w:t>
      </w:r>
    </w:p>
    <w:p w:rsidR="003E6ED9" w:rsidRPr="00044F25" w:rsidRDefault="003E6ED9" w:rsidP="00044F25">
      <w:pPr>
        <w:pStyle w:val="ListParagraph"/>
        <w:numPr>
          <w:ilvl w:val="0"/>
          <w:numId w:val="4"/>
        </w:numPr>
      </w:pPr>
      <w:r w:rsidRPr="00044F25">
        <w:t>The Medical Trainee will also have to schedule an appointment with OVMC EH for Fit Testing</w:t>
      </w:r>
      <w:r w:rsidR="00044F25">
        <w:t>,</w:t>
      </w:r>
      <w:r w:rsidRPr="00044F25">
        <w:t xml:space="preserve"> which is part of the Health Clearance procedure.</w:t>
      </w:r>
    </w:p>
    <w:p w:rsidR="003E6ED9" w:rsidRPr="003E6ED9" w:rsidRDefault="003E6ED9" w:rsidP="003E6ED9">
      <w:pPr>
        <w:pStyle w:val="ListParagraph"/>
        <w:numPr>
          <w:ilvl w:val="0"/>
          <w:numId w:val="4"/>
        </w:numPr>
      </w:pPr>
      <w:r w:rsidRPr="003E6ED9">
        <w:t xml:space="preserve">Before scheduling in-processing appointment with OVMC on-site HR, the Medical Trainee should contact OVMC </w:t>
      </w:r>
      <w:r w:rsidR="00AF0870">
        <w:t xml:space="preserve">Employee Health at 818-364-3403 </w:t>
      </w:r>
      <w:r w:rsidRPr="003E6ED9">
        <w:t>to ensure that paperwork is completed and health clearance has been obtained.</w:t>
      </w:r>
    </w:p>
    <w:p w:rsidR="003E6ED9" w:rsidRPr="00AD0035" w:rsidRDefault="00044F25" w:rsidP="00AD0035">
      <w:pPr>
        <w:pStyle w:val="ListParagraph"/>
        <w:numPr>
          <w:ilvl w:val="0"/>
          <w:numId w:val="4"/>
        </w:numPr>
      </w:pPr>
      <w:r>
        <w:t xml:space="preserve">Please note that </w:t>
      </w:r>
      <w:r w:rsidR="003E6ED9" w:rsidRPr="00044F25">
        <w:t xml:space="preserve">DHS requires </w:t>
      </w:r>
      <w:r w:rsidR="003E6ED9" w:rsidRPr="00044F25">
        <w:rPr>
          <w:b/>
        </w:rPr>
        <w:t>annual</w:t>
      </w:r>
      <w:r w:rsidR="003E6ED9" w:rsidRPr="00044F25">
        <w:t xml:space="preserve"> H</w:t>
      </w:r>
      <w:r>
        <w:t xml:space="preserve">ealth </w:t>
      </w:r>
      <w:r w:rsidR="003E6ED9" w:rsidRPr="00044F25">
        <w:t>C</w:t>
      </w:r>
      <w:r>
        <w:t xml:space="preserve">learance, which includes </w:t>
      </w:r>
      <w:r w:rsidRPr="00044F25">
        <w:rPr>
          <w:b/>
        </w:rPr>
        <w:t xml:space="preserve">annual </w:t>
      </w:r>
      <w:r>
        <w:t>TB and Fit Testing</w:t>
      </w:r>
      <w:r w:rsidR="002D44DA">
        <w:t xml:space="preserve"> (which may or may not be required by the Medical Trainee’s home institution</w:t>
      </w:r>
      <w:r w:rsidR="00C87E1E">
        <w:t>)</w:t>
      </w:r>
      <w:r w:rsidR="003E6ED9" w:rsidRPr="00044F25">
        <w:t>.  It is the Medical Trainee’s responsibility to ensure that he/she has completed his/her annual health clearance while on assignment at any County hospital.</w:t>
      </w:r>
    </w:p>
    <w:p w:rsidR="006A06B0" w:rsidRDefault="006A06B0" w:rsidP="00D97C40">
      <w:pPr>
        <w:rPr>
          <w:b/>
        </w:rPr>
      </w:pPr>
    </w:p>
    <w:p w:rsidR="00B60063" w:rsidRDefault="00E72281" w:rsidP="00D97C40">
      <w:pPr>
        <w:rPr>
          <w:b/>
        </w:rPr>
      </w:pPr>
      <w:r w:rsidRPr="00F3002B">
        <w:rPr>
          <w:b/>
        </w:rPr>
        <w:t>Step</w:t>
      </w:r>
      <w:r w:rsidR="000070F2" w:rsidRPr="00F3002B">
        <w:rPr>
          <w:b/>
        </w:rPr>
        <w:t xml:space="preserve"> T</w:t>
      </w:r>
      <w:r w:rsidR="00632A51" w:rsidRPr="00F3002B">
        <w:rPr>
          <w:b/>
        </w:rPr>
        <w:t>wo</w:t>
      </w:r>
    </w:p>
    <w:p w:rsidR="008D7568" w:rsidRPr="00B60063" w:rsidRDefault="002D44DA" w:rsidP="00D97C40">
      <w:pPr>
        <w:rPr>
          <w:b/>
        </w:rPr>
      </w:pPr>
      <w:r>
        <w:t>The Medical Trainee</w:t>
      </w:r>
      <w:r w:rsidRPr="00F3002B">
        <w:t xml:space="preserve"> </w:t>
      </w:r>
      <w:r>
        <w:t xml:space="preserve">must </w:t>
      </w:r>
      <w:r w:rsidRPr="00F3002B">
        <w:t xml:space="preserve">complete the </w:t>
      </w:r>
      <w:r>
        <w:t>non-County forms on-</w:t>
      </w:r>
      <w:r w:rsidRPr="00F3002B">
        <w:t>line</w:t>
      </w:r>
      <w:r>
        <w:t xml:space="preserve"> (electronically)</w:t>
      </w:r>
      <w:r w:rsidRPr="00F3002B">
        <w:t>.</w:t>
      </w:r>
      <w:r>
        <w:t xml:space="preserve"> </w:t>
      </w:r>
      <w:r w:rsidR="008D7568" w:rsidRPr="00F3002B">
        <w:t xml:space="preserve">The </w:t>
      </w:r>
      <w:r>
        <w:t xml:space="preserve">sponsor/proxy in the </w:t>
      </w:r>
      <w:r w:rsidR="008D7568" w:rsidRPr="00F3002B">
        <w:t xml:space="preserve">department where </w:t>
      </w:r>
      <w:r w:rsidR="00A34395">
        <w:t xml:space="preserve">the Medical Trainee </w:t>
      </w:r>
      <w:r w:rsidR="008D7568" w:rsidRPr="00F3002B">
        <w:t>will be rotating will direct</w:t>
      </w:r>
      <w:r w:rsidR="00056E04" w:rsidRPr="00F3002B">
        <w:t xml:space="preserve"> </w:t>
      </w:r>
      <w:r w:rsidR="00A34395">
        <w:t>him/her</w:t>
      </w:r>
      <w:r w:rsidR="008D7568" w:rsidRPr="00F3002B">
        <w:t xml:space="preserve"> to the following link:</w:t>
      </w:r>
    </w:p>
    <w:p w:rsidR="00AA17FC" w:rsidRDefault="00F62879" w:rsidP="00D97C40">
      <w:hyperlink r:id="rId8" w:history="1">
        <w:r w:rsidR="00AA17FC" w:rsidRPr="00F16B8B">
          <w:rPr>
            <w:rStyle w:val="Hyperlink"/>
          </w:rPr>
          <w:t>http://dhs.lacounty.gov/cef</w:t>
        </w:r>
      </w:hyperlink>
    </w:p>
    <w:p w:rsidR="000070F2" w:rsidRPr="00F3002B" w:rsidRDefault="00A34395" w:rsidP="00D97C40">
      <w:r>
        <w:t>The Medical Trainee</w:t>
      </w:r>
      <w:r w:rsidR="00F3002B" w:rsidRPr="00F3002B">
        <w:t xml:space="preserve"> </w:t>
      </w:r>
      <w:r w:rsidR="000070F2" w:rsidRPr="00F3002B">
        <w:t>submit</w:t>
      </w:r>
      <w:r w:rsidR="00254EB0" w:rsidRPr="00F3002B">
        <w:t>s</w:t>
      </w:r>
      <w:r w:rsidR="000070F2" w:rsidRPr="00F3002B">
        <w:t xml:space="preserve"> </w:t>
      </w:r>
      <w:r w:rsidR="00BF57AF" w:rsidRPr="00F3002B">
        <w:t xml:space="preserve">the </w:t>
      </w:r>
      <w:r w:rsidR="000070F2" w:rsidRPr="00F3002B">
        <w:t xml:space="preserve">forms electronically to the </w:t>
      </w:r>
      <w:r w:rsidR="00254EB0" w:rsidRPr="00F3002B">
        <w:t>sponsor/proxy</w:t>
      </w:r>
      <w:r w:rsidR="000070F2" w:rsidRPr="00F3002B">
        <w:t xml:space="preserve"> in the department where </w:t>
      </w:r>
      <w:r w:rsidR="00BF57AF" w:rsidRPr="00F3002B">
        <w:t>he/she</w:t>
      </w:r>
      <w:r w:rsidR="000070F2" w:rsidRPr="00F3002B">
        <w:t xml:space="preserve"> will be rotating.  </w:t>
      </w:r>
    </w:p>
    <w:p w:rsidR="000070F2" w:rsidRPr="00B367DA" w:rsidRDefault="00D97C40" w:rsidP="000070F2">
      <w:pPr>
        <w:jc w:val="both"/>
      </w:pPr>
      <w:r w:rsidRPr="00B367DA">
        <w:t xml:space="preserve">The </w:t>
      </w:r>
      <w:r w:rsidR="002D44DA" w:rsidRPr="00B367DA">
        <w:t xml:space="preserve">sponsor/proxy in the </w:t>
      </w:r>
      <w:r w:rsidRPr="00B367DA">
        <w:t xml:space="preserve">department where the </w:t>
      </w:r>
      <w:r w:rsidR="00F3002B" w:rsidRPr="00B367DA">
        <w:t xml:space="preserve">Medical Trainee </w:t>
      </w:r>
      <w:r w:rsidRPr="00B367DA">
        <w:t>will be rotating</w:t>
      </w:r>
      <w:r w:rsidR="000070F2" w:rsidRPr="00B367DA">
        <w:t xml:space="preserve"> will send </w:t>
      </w:r>
      <w:r w:rsidR="00A34395" w:rsidRPr="00B367DA">
        <w:t xml:space="preserve">the </w:t>
      </w:r>
      <w:r w:rsidR="00F3002B" w:rsidRPr="00B367DA">
        <w:t>Medical Trainee</w:t>
      </w:r>
      <w:r w:rsidR="00A34395" w:rsidRPr="00B367DA">
        <w:t xml:space="preserve"> the </w:t>
      </w:r>
      <w:r w:rsidR="000070F2" w:rsidRPr="00B367DA">
        <w:t>links fo</w:t>
      </w:r>
      <w:r w:rsidR="00DC7FA5" w:rsidRPr="00B367DA">
        <w:t xml:space="preserve">r </w:t>
      </w:r>
      <w:r w:rsidR="00AF0870" w:rsidRPr="00B367DA">
        <w:t>Privacy &amp; Security Survival Handbook</w:t>
      </w:r>
      <w:r w:rsidR="00DC7FA5" w:rsidRPr="00B367DA">
        <w:t xml:space="preserve"> and DHS Code of Conduct tests.</w:t>
      </w:r>
    </w:p>
    <w:p w:rsidR="00A34395" w:rsidRPr="00B367DA" w:rsidRDefault="00A34395" w:rsidP="000070F2">
      <w:pPr>
        <w:jc w:val="both"/>
      </w:pPr>
      <w:r w:rsidRPr="00B367DA">
        <w:t xml:space="preserve">The </w:t>
      </w:r>
      <w:r w:rsidR="00F3002B" w:rsidRPr="00B367DA">
        <w:t xml:space="preserve">Medical Trainee </w:t>
      </w:r>
      <w:r w:rsidR="000070F2" w:rsidRPr="00B367DA">
        <w:t xml:space="preserve">must complete both </w:t>
      </w:r>
      <w:r w:rsidR="00AF0870" w:rsidRPr="00B367DA">
        <w:t>Privacy &amp; Security Survival Handbook</w:t>
      </w:r>
      <w:r w:rsidR="000070F2" w:rsidRPr="00B367DA">
        <w:t xml:space="preserve"> and DH</w:t>
      </w:r>
      <w:r w:rsidR="00BF57AF" w:rsidRPr="00B367DA">
        <w:t xml:space="preserve">S Code </w:t>
      </w:r>
      <w:r w:rsidR="00DC7FA5" w:rsidRPr="00B367DA">
        <w:t xml:space="preserve">of Conduct </w:t>
      </w:r>
      <w:r w:rsidR="00BF57AF" w:rsidRPr="00B367DA">
        <w:t xml:space="preserve">tests and </w:t>
      </w:r>
      <w:r w:rsidR="00254EB0" w:rsidRPr="00B367DA">
        <w:t>bring</w:t>
      </w:r>
      <w:r w:rsidR="00240508" w:rsidRPr="00B367DA">
        <w:t>s</w:t>
      </w:r>
      <w:r w:rsidR="00254EB0" w:rsidRPr="00B367DA">
        <w:t xml:space="preserve"> completed test</w:t>
      </w:r>
      <w:r w:rsidR="008D7568" w:rsidRPr="00B367DA">
        <w:t>s</w:t>
      </w:r>
      <w:r w:rsidR="00254EB0" w:rsidRPr="00B367DA">
        <w:t xml:space="preserve"> to on-site HR on the day of </w:t>
      </w:r>
      <w:r w:rsidR="008D7568" w:rsidRPr="00B367DA">
        <w:t xml:space="preserve">his/her </w:t>
      </w:r>
      <w:r w:rsidR="00254EB0" w:rsidRPr="00B367DA">
        <w:t>in-processing.</w:t>
      </w:r>
    </w:p>
    <w:p w:rsidR="00E72281" w:rsidRPr="00F3002B" w:rsidRDefault="00BF57AF">
      <w:pPr>
        <w:rPr>
          <w:b/>
        </w:rPr>
      </w:pPr>
      <w:r w:rsidRPr="00F3002B">
        <w:rPr>
          <w:b/>
        </w:rPr>
        <w:t xml:space="preserve">Step </w:t>
      </w:r>
      <w:r w:rsidR="00632A51" w:rsidRPr="00F3002B">
        <w:rPr>
          <w:b/>
        </w:rPr>
        <w:t>Three</w:t>
      </w:r>
    </w:p>
    <w:p w:rsidR="00A34395" w:rsidRDefault="00A34395" w:rsidP="00DA03D0">
      <w:pPr>
        <w:ind w:right="-180"/>
        <w:jc w:val="both"/>
      </w:pPr>
      <w:r w:rsidRPr="002A3961">
        <w:t xml:space="preserve">The </w:t>
      </w:r>
      <w:r w:rsidR="00254EB0" w:rsidRPr="002A3961">
        <w:t>Department</w:t>
      </w:r>
      <w:r w:rsidR="003F2F11" w:rsidRPr="002A3961">
        <w:t xml:space="preserve"> </w:t>
      </w:r>
      <w:r w:rsidR="00254EB0" w:rsidRPr="002A3961">
        <w:t>sponsor/proxy</w:t>
      </w:r>
      <w:r w:rsidR="003F2F11" w:rsidRPr="002A3961">
        <w:t xml:space="preserve"> approves electronic forms</w:t>
      </w:r>
      <w:r w:rsidRPr="002A3961">
        <w:t xml:space="preserve"> submitted by the Medical Trainee</w:t>
      </w:r>
      <w:r w:rsidR="00DB4222" w:rsidRPr="002A3961">
        <w:t>.</w:t>
      </w:r>
      <w:r w:rsidR="00B60063" w:rsidRPr="002A3961">
        <w:t xml:space="preserve">  The department’s sponsor/proxy is responsible for requesting and obtaining IT access for all Medical Trainees.</w:t>
      </w:r>
    </w:p>
    <w:p w:rsidR="00A34395" w:rsidRDefault="00A34395">
      <w:r>
        <w:t xml:space="preserve">Once </w:t>
      </w:r>
      <w:r w:rsidR="00DB4222">
        <w:t xml:space="preserve">the electronically submitted </w:t>
      </w:r>
      <w:r>
        <w:t xml:space="preserve">forms </w:t>
      </w:r>
      <w:r w:rsidR="00DB4222">
        <w:t>have been</w:t>
      </w:r>
      <w:r>
        <w:t xml:space="preserve"> approved by the department, an </w:t>
      </w:r>
      <w:r w:rsidR="003F2F11" w:rsidRPr="00F3002B">
        <w:t>e</w:t>
      </w:r>
      <w:r w:rsidR="00BF57AF" w:rsidRPr="00F3002B">
        <w:t>-</w:t>
      </w:r>
      <w:r w:rsidR="003F2F11" w:rsidRPr="00F3002B">
        <w:t>mail no</w:t>
      </w:r>
      <w:r w:rsidR="00E72281" w:rsidRPr="00F3002B">
        <w:t xml:space="preserve">tification is </w:t>
      </w:r>
      <w:r w:rsidR="00DB4222">
        <w:t xml:space="preserve">automatically </w:t>
      </w:r>
      <w:r w:rsidR="00E72281" w:rsidRPr="00F3002B">
        <w:t>sent to</w:t>
      </w:r>
      <w:r w:rsidR="00DB4222">
        <w:t xml:space="preserve"> OVMC </w:t>
      </w:r>
      <w:r w:rsidR="00E72281" w:rsidRPr="00F3002B">
        <w:t>on-site HR</w:t>
      </w:r>
      <w:r>
        <w:t>.</w:t>
      </w:r>
    </w:p>
    <w:p w:rsidR="002D44DA" w:rsidRPr="00AD0035" w:rsidRDefault="00DB4222">
      <w:r>
        <w:t>Once forms are submitted and approved, t</w:t>
      </w:r>
      <w:r w:rsidR="00A34395">
        <w:t>he Medical Trainee</w:t>
      </w:r>
      <w:r w:rsidR="00BF57AF" w:rsidRPr="00F3002B">
        <w:t xml:space="preserve"> </w:t>
      </w:r>
      <w:r w:rsidR="003F2F11" w:rsidRPr="00F3002B">
        <w:t xml:space="preserve">or proxy </w:t>
      </w:r>
      <w:r>
        <w:t>must</w:t>
      </w:r>
      <w:r w:rsidR="003F2F11" w:rsidRPr="00F3002B">
        <w:t xml:space="preserve"> call</w:t>
      </w:r>
      <w:r w:rsidR="00BF57AF" w:rsidRPr="00F3002B">
        <w:t xml:space="preserve"> OVMC’s</w:t>
      </w:r>
      <w:r w:rsidR="003F2F11" w:rsidRPr="00F3002B">
        <w:t xml:space="preserve"> on-site HR </w:t>
      </w:r>
      <w:r w:rsidR="00254EB0" w:rsidRPr="00F3002B">
        <w:t>at 818-364-3311</w:t>
      </w:r>
      <w:r w:rsidR="003428A9" w:rsidRPr="00F3002B">
        <w:t xml:space="preserve">, </w:t>
      </w:r>
      <w:r w:rsidR="00254EB0" w:rsidRPr="00F3002B">
        <w:t>Monday through Friday</w:t>
      </w:r>
      <w:r>
        <w:t>,</w:t>
      </w:r>
      <w:r w:rsidR="00254EB0" w:rsidRPr="00F3002B">
        <w:t xml:space="preserve"> from 8:00 am to 4:00 pm </w:t>
      </w:r>
      <w:r w:rsidR="003F2F11" w:rsidRPr="00F3002B">
        <w:t xml:space="preserve">to schedule an appointment for in-processing.  </w:t>
      </w:r>
    </w:p>
    <w:p w:rsidR="000C2021" w:rsidRPr="00F3002B" w:rsidRDefault="000C2021">
      <w:pPr>
        <w:rPr>
          <w:b/>
        </w:rPr>
      </w:pPr>
      <w:r w:rsidRPr="00F3002B">
        <w:rPr>
          <w:b/>
        </w:rPr>
        <w:t xml:space="preserve">Step </w:t>
      </w:r>
      <w:r w:rsidR="00BF57AF" w:rsidRPr="00F3002B">
        <w:rPr>
          <w:b/>
        </w:rPr>
        <w:t>F</w:t>
      </w:r>
      <w:r w:rsidR="00632A51" w:rsidRPr="00F3002B">
        <w:rPr>
          <w:b/>
        </w:rPr>
        <w:t>our</w:t>
      </w:r>
    </w:p>
    <w:p w:rsidR="00DB4222" w:rsidRPr="002A3961" w:rsidRDefault="00A34395" w:rsidP="00434DA1">
      <w:pPr>
        <w:jc w:val="both"/>
      </w:pPr>
      <w:r>
        <w:t xml:space="preserve">The </w:t>
      </w:r>
      <w:r w:rsidR="00F3002B">
        <w:t>Medical Trainee</w:t>
      </w:r>
      <w:r w:rsidR="00F3002B" w:rsidRPr="00F3002B">
        <w:t xml:space="preserve"> </w:t>
      </w:r>
      <w:r w:rsidR="000C2021" w:rsidRPr="00F3002B">
        <w:t xml:space="preserve">comes in to </w:t>
      </w:r>
      <w:r w:rsidR="00BF57AF" w:rsidRPr="00F3002B">
        <w:t xml:space="preserve">OVMC’s </w:t>
      </w:r>
      <w:r w:rsidR="000C2021" w:rsidRPr="00F3002B">
        <w:t>on-site HR</w:t>
      </w:r>
      <w:r w:rsidR="00254EB0" w:rsidRPr="00F3002B">
        <w:t xml:space="preserve"> </w:t>
      </w:r>
      <w:r w:rsidR="00C40E64" w:rsidRPr="00F3002B">
        <w:t>for in-processing</w:t>
      </w:r>
      <w:r w:rsidR="00D97C40" w:rsidRPr="00F3002B">
        <w:t xml:space="preserve">.  </w:t>
      </w:r>
      <w:r w:rsidR="002D44DA">
        <w:t>OVMC on-site HR is NOT</w:t>
      </w:r>
      <w:r w:rsidR="00AB1BD4">
        <w:t xml:space="preserve"> located in the </w:t>
      </w:r>
      <w:r w:rsidR="00AB1BD4" w:rsidRPr="00AD5BFD">
        <w:t>hospital</w:t>
      </w:r>
      <w:r w:rsidR="00DB4222" w:rsidRPr="00AD5BFD">
        <w:t xml:space="preserve">; </w:t>
      </w:r>
      <w:r w:rsidR="00DB4222" w:rsidRPr="00BD3FD7">
        <w:t xml:space="preserve">it is located in the </w:t>
      </w:r>
      <w:r w:rsidR="00DB4222" w:rsidRPr="002A3961">
        <w:t>Nursing Education Building, Suite 205.</w:t>
      </w:r>
    </w:p>
    <w:p w:rsidR="00DB4222" w:rsidRPr="002A3961" w:rsidRDefault="00A34395" w:rsidP="00434DA1">
      <w:pPr>
        <w:jc w:val="both"/>
      </w:pPr>
      <w:r w:rsidRPr="002A3961">
        <w:t xml:space="preserve">The </w:t>
      </w:r>
      <w:r w:rsidR="00F3002B" w:rsidRPr="002A3961">
        <w:t xml:space="preserve">Medical Trainee </w:t>
      </w:r>
      <w:r w:rsidR="00194DFB" w:rsidRPr="002A3961">
        <w:t xml:space="preserve">must bring </w:t>
      </w:r>
      <w:r w:rsidR="00DB4222" w:rsidRPr="002A3961">
        <w:t xml:space="preserve">with him/her to the appointment for in-processing, </w:t>
      </w:r>
      <w:r w:rsidR="00194DFB" w:rsidRPr="002A3961">
        <w:t xml:space="preserve">a valid ID (e.g. </w:t>
      </w:r>
      <w:r w:rsidR="00A73319" w:rsidRPr="002A3961">
        <w:t xml:space="preserve">current </w:t>
      </w:r>
      <w:r w:rsidR="00194DFB" w:rsidRPr="002A3961">
        <w:t>Dr</w:t>
      </w:r>
      <w:r w:rsidR="00A73319" w:rsidRPr="002A3961">
        <w:t xml:space="preserve">iver’s </w:t>
      </w:r>
      <w:proofErr w:type="gramStart"/>
      <w:r w:rsidR="00A73319" w:rsidRPr="002A3961">
        <w:t xml:space="preserve">License </w:t>
      </w:r>
      <w:r w:rsidR="00194DFB" w:rsidRPr="002A3961">
        <w:t>)</w:t>
      </w:r>
      <w:proofErr w:type="gramEnd"/>
      <w:r w:rsidR="00194DFB" w:rsidRPr="002A3961">
        <w:t xml:space="preserve"> </w:t>
      </w:r>
      <w:r w:rsidR="00800FD1" w:rsidRPr="002A3961">
        <w:t>and pocket license (if applicable)</w:t>
      </w:r>
      <w:r w:rsidR="00DB4222" w:rsidRPr="002A3961">
        <w:t>.</w:t>
      </w:r>
      <w:r w:rsidR="00A73319" w:rsidRPr="002A3961">
        <w:t xml:space="preserve">  </w:t>
      </w:r>
      <w:r w:rsidR="003A3AEB" w:rsidRPr="002A3961">
        <w:t xml:space="preserve">Attached is a list of acceptable identification for </w:t>
      </w:r>
      <w:proofErr w:type="spellStart"/>
      <w:r w:rsidR="003A3AEB" w:rsidRPr="002A3961">
        <w:t>Livescan</w:t>
      </w:r>
      <w:proofErr w:type="spellEnd"/>
      <w:r w:rsidR="003A3AEB" w:rsidRPr="002A3961">
        <w:t xml:space="preserve">.  </w:t>
      </w:r>
    </w:p>
    <w:p w:rsidR="00DC7FA5" w:rsidRPr="00F3002B" w:rsidRDefault="00D97C40" w:rsidP="00434DA1">
      <w:pPr>
        <w:jc w:val="both"/>
      </w:pPr>
      <w:r w:rsidRPr="002A3961">
        <w:t>In-</w:t>
      </w:r>
      <w:r w:rsidR="00BF57AF" w:rsidRPr="002A3961">
        <w:t xml:space="preserve">processing may include completion of other forms that were not submitted electronically, Live Scanning (if no Live Scan is on record), and issuance of OVMC ID </w:t>
      </w:r>
      <w:r w:rsidRPr="002A3961">
        <w:t>B</w:t>
      </w:r>
      <w:r w:rsidR="00BF57AF" w:rsidRPr="002A3961">
        <w:t>adge.</w:t>
      </w:r>
      <w:r w:rsidR="00C40E64" w:rsidRPr="00F3002B">
        <w:t xml:space="preserve">  </w:t>
      </w:r>
    </w:p>
    <w:p w:rsidR="00DC7FA5" w:rsidRPr="00B367DA" w:rsidRDefault="00BF57AF" w:rsidP="00434DA1">
      <w:pPr>
        <w:jc w:val="both"/>
      </w:pPr>
      <w:r w:rsidRPr="00F3002B">
        <w:t xml:space="preserve">OVMC HR </w:t>
      </w:r>
      <w:r w:rsidRPr="00B367DA">
        <w:t xml:space="preserve">will release </w:t>
      </w:r>
      <w:r w:rsidR="00D97C40" w:rsidRPr="00B367DA">
        <w:t>ID B</w:t>
      </w:r>
      <w:r w:rsidR="00E72281" w:rsidRPr="00B367DA">
        <w:t xml:space="preserve">adge </w:t>
      </w:r>
      <w:r w:rsidRPr="00B367DA">
        <w:t xml:space="preserve">to </w:t>
      </w:r>
      <w:r w:rsidR="00A34395" w:rsidRPr="00B367DA">
        <w:t>the Medical Trainee</w:t>
      </w:r>
      <w:r w:rsidR="00F3002B" w:rsidRPr="00B367DA">
        <w:t xml:space="preserve"> </w:t>
      </w:r>
      <w:r w:rsidRPr="00B367DA">
        <w:t>only if</w:t>
      </w:r>
      <w:r w:rsidR="00DC7FA5" w:rsidRPr="00B367DA">
        <w:t>:</w:t>
      </w:r>
    </w:p>
    <w:p w:rsidR="00DC7FA5" w:rsidRPr="00B367DA" w:rsidRDefault="00632A51" w:rsidP="00DC7FA5">
      <w:pPr>
        <w:pStyle w:val="ListParagraph"/>
        <w:numPr>
          <w:ilvl w:val="0"/>
          <w:numId w:val="2"/>
        </w:numPr>
        <w:jc w:val="both"/>
      </w:pPr>
      <w:r w:rsidRPr="00B367DA">
        <w:t>A</w:t>
      </w:r>
      <w:r w:rsidR="00BF57AF" w:rsidRPr="00B367DA">
        <w:t>ll forms have been completed,</w:t>
      </w:r>
    </w:p>
    <w:p w:rsidR="00DC7FA5" w:rsidRPr="00B367DA" w:rsidRDefault="00AF0870" w:rsidP="00DC7FA5">
      <w:pPr>
        <w:pStyle w:val="ListParagraph"/>
        <w:numPr>
          <w:ilvl w:val="0"/>
          <w:numId w:val="2"/>
        </w:numPr>
        <w:jc w:val="both"/>
      </w:pPr>
      <w:r w:rsidRPr="00B367DA">
        <w:t>Privacy &amp; Security Survival Handbook</w:t>
      </w:r>
      <w:r w:rsidR="00BF57AF" w:rsidRPr="00B367DA">
        <w:t xml:space="preserve"> and DHS Code of Con</w:t>
      </w:r>
      <w:r w:rsidR="00DC7FA5" w:rsidRPr="00B367DA">
        <w:t>duct exams have been submitted,</w:t>
      </w:r>
    </w:p>
    <w:p w:rsidR="00DC7FA5" w:rsidRPr="00B367DA" w:rsidRDefault="00BF57AF" w:rsidP="00DC7FA5">
      <w:pPr>
        <w:pStyle w:val="ListParagraph"/>
        <w:numPr>
          <w:ilvl w:val="0"/>
          <w:numId w:val="2"/>
        </w:numPr>
        <w:jc w:val="both"/>
      </w:pPr>
      <w:r w:rsidRPr="00B367DA">
        <w:t>DOJ and FBI Criminal background check has been cleared</w:t>
      </w:r>
      <w:r w:rsidR="00254EB0" w:rsidRPr="00B367DA">
        <w:t>,</w:t>
      </w:r>
    </w:p>
    <w:p w:rsidR="00DC7FA5" w:rsidRPr="00B367DA" w:rsidRDefault="00240508" w:rsidP="00DC7FA5">
      <w:pPr>
        <w:pStyle w:val="ListParagraph"/>
        <w:numPr>
          <w:ilvl w:val="0"/>
          <w:numId w:val="2"/>
        </w:numPr>
        <w:jc w:val="both"/>
      </w:pPr>
      <w:r w:rsidRPr="00B367DA">
        <w:t>OV</w:t>
      </w:r>
      <w:r w:rsidR="003428A9" w:rsidRPr="00B367DA">
        <w:t>MC</w:t>
      </w:r>
      <w:r w:rsidR="00BF57AF" w:rsidRPr="00B367DA">
        <w:t xml:space="preserve"> Health Clearance has </w:t>
      </w:r>
      <w:r w:rsidR="00DC7FA5" w:rsidRPr="00B367DA">
        <w:t>been received.</w:t>
      </w:r>
    </w:p>
    <w:p w:rsidR="00BF57AF" w:rsidRPr="00F3002B" w:rsidRDefault="00A34395" w:rsidP="00434DA1">
      <w:pPr>
        <w:jc w:val="both"/>
      </w:pPr>
      <w:r>
        <w:t xml:space="preserve">The </w:t>
      </w:r>
      <w:r w:rsidR="00F3002B">
        <w:t>Medical Trainee</w:t>
      </w:r>
      <w:r w:rsidR="00F3002B" w:rsidRPr="00F3002B">
        <w:t xml:space="preserve"> </w:t>
      </w:r>
      <w:r w:rsidR="00BF57AF" w:rsidRPr="00F3002B">
        <w:t xml:space="preserve">will </w:t>
      </w:r>
      <w:r w:rsidR="00BF57AF" w:rsidRPr="00F3002B">
        <w:rPr>
          <w:b/>
          <w:u w:val="double"/>
        </w:rPr>
        <w:t>NOT</w:t>
      </w:r>
      <w:r w:rsidR="00BF57AF" w:rsidRPr="00F3002B">
        <w:t xml:space="preserve"> be allowed to begin his/her rotation until he/</w:t>
      </w:r>
      <w:r w:rsidR="00D97C40" w:rsidRPr="00F3002B">
        <w:t>she has been issued an OVMC ID B</w:t>
      </w:r>
      <w:r w:rsidR="00BF57AF" w:rsidRPr="00F3002B">
        <w:t>adge from</w:t>
      </w:r>
      <w:r w:rsidR="00632A51" w:rsidRPr="00F3002B">
        <w:t xml:space="preserve"> OVMC’s</w:t>
      </w:r>
      <w:r w:rsidR="00D97C40" w:rsidRPr="00F3002B">
        <w:t xml:space="preserve"> on-site HR O</w:t>
      </w:r>
      <w:r w:rsidR="00DB4222">
        <w:t xml:space="preserve">ffice. </w:t>
      </w:r>
    </w:p>
    <w:p w:rsidR="00B915A5" w:rsidRDefault="00231C22" w:rsidP="00434DA1">
      <w:pPr>
        <w:jc w:val="both"/>
      </w:pPr>
      <w:r w:rsidRPr="00231C22">
        <w:rPr>
          <w:highlight w:val="yellow"/>
        </w:rPr>
        <w:t>Please feel free to call me with any questions, JUDY RENO, Surgery Resident Coordinator, Phone 818-364-3194.</w:t>
      </w:r>
      <w:bookmarkStart w:id="0" w:name="_GoBack"/>
      <w:bookmarkEnd w:id="0"/>
    </w:p>
    <w:sectPr w:rsidR="00B915A5" w:rsidSect="00DA03D0">
      <w:foot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79" w:rsidRDefault="00F62879" w:rsidP="00C638D4">
      <w:pPr>
        <w:spacing w:after="0" w:line="240" w:lineRule="auto"/>
      </w:pPr>
      <w:r>
        <w:separator/>
      </w:r>
    </w:p>
  </w:endnote>
  <w:endnote w:type="continuationSeparator" w:id="0">
    <w:p w:rsidR="00F62879" w:rsidRDefault="00F62879" w:rsidP="00C6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54" w:rsidRDefault="007F715D">
    <w:pPr>
      <w:pStyle w:val="Footer"/>
    </w:pPr>
    <w:r>
      <w:t xml:space="preserve">Updated:  </w:t>
    </w:r>
    <w:r w:rsidR="00A73319" w:rsidRPr="00A73319">
      <w:t>02/25</w:t>
    </w:r>
    <w:r w:rsidR="007A6854" w:rsidRPr="00A73319">
      <w:t>/2</w:t>
    </w:r>
    <w:r w:rsidR="00A73319" w:rsidRPr="00A73319">
      <w:t>015</w:t>
    </w:r>
  </w:p>
  <w:p w:rsidR="00044F25" w:rsidRDefault="00044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79" w:rsidRDefault="00F62879" w:rsidP="00C638D4">
      <w:pPr>
        <w:spacing w:after="0" w:line="240" w:lineRule="auto"/>
      </w:pPr>
      <w:r>
        <w:separator/>
      </w:r>
    </w:p>
  </w:footnote>
  <w:footnote w:type="continuationSeparator" w:id="0">
    <w:p w:rsidR="00F62879" w:rsidRDefault="00F62879" w:rsidP="00C6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0BBC"/>
    <w:multiLevelType w:val="hybridMultilevel"/>
    <w:tmpl w:val="97A0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A3991"/>
    <w:multiLevelType w:val="hybridMultilevel"/>
    <w:tmpl w:val="8154F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C0B57"/>
    <w:multiLevelType w:val="hybridMultilevel"/>
    <w:tmpl w:val="558E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72CDC"/>
    <w:multiLevelType w:val="hybridMultilevel"/>
    <w:tmpl w:val="592C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E2AAA"/>
    <w:multiLevelType w:val="hybridMultilevel"/>
    <w:tmpl w:val="F4B2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5611E"/>
    <w:multiLevelType w:val="hybridMultilevel"/>
    <w:tmpl w:val="0D7CA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F33E6C"/>
    <w:multiLevelType w:val="hybridMultilevel"/>
    <w:tmpl w:val="7FFC6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4"/>
  </w:num>
  <w:num w:numId="9">
    <w:abstractNumId w:val="2"/>
  </w:num>
  <w:num w:numId="10">
    <w:abstractNumId w:val="5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23"/>
    <w:rsid w:val="000070F2"/>
    <w:rsid w:val="00016142"/>
    <w:rsid w:val="00024427"/>
    <w:rsid w:val="00032B95"/>
    <w:rsid w:val="0003613E"/>
    <w:rsid w:val="00036DD3"/>
    <w:rsid w:val="00044F25"/>
    <w:rsid w:val="00056E04"/>
    <w:rsid w:val="00061110"/>
    <w:rsid w:val="00080E26"/>
    <w:rsid w:val="00096A32"/>
    <w:rsid w:val="000C2021"/>
    <w:rsid w:val="001102F7"/>
    <w:rsid w:val="001178FF"/>
    <w:rsid w:val="001439E0"/>
    <w:rsid w:val="00144E78"/>
    <w:rsid w:val="00193973"/>
    <w:rsid w:val="00194DFB"/>
    <w:rsid w:val="001A4E5B"/>
    <w:rsid w:val="001D416B"/>
    <w:rsid w:val="001D74D0"/>
    <w:rsid w:val="00217DEA"/>
    <w:rsid w:val="00231C22"/>
    <w:rsid w:val="00240508"/>
    <w:rsid w:val="0025319E"/>
    <w:rsid w:val="00254EB0"/>
    <w:rsid w:val="002838F0"/>
    <w:rsid w:val="002A2E82"/>
    <w:rsid w:val="002A3961"/>
    <w:rsid w:val="002D44DA"/>
    <w:rsid w:val="00313203"/>
    <w:rsid w:val="00323673"/>
    <w:rsid w:val="003428A9"/>
    <w:rsid w:val="003A3AEB"/>
    <w:rsid w:val="003E6ED9"/>
    <w:rsid w:val="003F2F11"/>
    <w:rsid w:val="00434DA1"/>
    <w:rsid w:val="004708EE"/>
    <w:rsid w:val="0047359F"/>
    <w:rsid w:val="004A2D8E"/>
    <w:rsid w:val="004A6DF5"/>
    <w:rsid w:val="00522394"/>
    <w:rsid w:val="00550356"/>
    <w:rsid w:val="005A2804"/>
    <w:rsid w:val="005B7441"/>
    <w:rsid w:val="00632A51"/>
    <w:rsid w:val="0064483F"/>
    <w:rsid w:val="00650CFE"/>
    <w:rsid w:val="0068325C"/>
    <w:rsid w:val="006A06B0"/>
    <w:rsid w:val="006A4A17"/>
    <w:rsid w:val="006E6669"/>
    <w:rsid w:val="007A6854"/>
    <w:rsid w:val="007F6776"/>
    <w:rsid w:val="007F715D"/>
    <w:rsid w:val="00800FD1"/>
    <w:rsid w:val="008316DA"/>
    <w:rsid w:val="008A18B3"/>
    <w:rsid w:val="008D7568"/>
    <w:rsid w:val="008D7E43"/>
    <w:rsid w:val="009577A5"/>
    <w:rsid w:val="00991DC3"/>
    <w:rsid w:val="009D176C"/>
    <w:rsid w:val="00A34395"/>
    <w:rsid w:val="00A56074"/>
    <w:rsid w:val="00A73319"/>
    <w:rsid w:val="00A97A39"/>
    <w:rsid w:val="00AA17FC"/>
    <w:rsid w:val="00AB1BD4"/>
    <w:rsid w:val="00AD0035"/>
    <w:rsid w:val="00AD5BFD"/>
    <w:rsid w:val="00AF0870"/>
    <w:rsid w:val="00AF1800"/>
    <w:rsid w:val="00AF3349"/>
    <w:rsid w:val="00B365A6"/>
    <w:rsid w:val="00B367DA"/>
    <w:rsid w:val="00B60063"/>
    <w:rsid w:val="00B915A5"/>
    <w:rsid w:val="00BA1051"/>
    <w:rsid w:val="00BD3FD7"/>
    <w:rsid w:val="00BE55BC"/>
    <w:rsid w:val="00BF5081"/>
    <w:rsid w:val="00BF57AF"/>
    <w:rsid w:val="00C40E64"/>
    <w:rsid w:val="00C638D4"/>
    <w:rsid w:val="00C80723"/>
    <w:rsid w:val="00C87E1E"/>
    <w:rsid w:val="00D040D3"/>
    <w:rsid w:val="00D55BBB"/>
    <w:rsid w:val="00D95692"/>
    <w:rsid w:val="00D97C40"/>
    <w:rsid w:val="00DA03D0"/>
    <w:rsid w:val="00DB4222"/>
    <w:rsid w:val="00DB4864"/>
    <w:rsid w:val="00DC7FA5"/>
    <w:rsid w:val="00DD2E3E"/>
    <w:rsid w:val="00DF0CF7"/>
    <w:rsid w:val="00E333CC"/>
    <w:rsid w:val="00E42521"/>
    <w:rsid w:val="00E72281"/>
    <w:rsid w:val="00EB208A"/>
    <w:rsid w:val="00ED7404"/>
    <w:rsid w:val="00EF165E"/>
    <w:rsid w:val="00F111A0"/>
    <w:rsid w:val="00F3002B"/>
    <w:rsid w:val="00F41DD1"/>
    <w:rsid w:val="00F62879"/>
    <w:rsid w:val="00FA10E5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8D4"/>
  </w:style>
  <w:style w:type="paragraph" w:styleId="Footer">
    <w:name w:val="footer"/>
    <w:basedOn w:val="Normal"/>
    <w:link w:val="FooterChar"/>
    <w:uiPriority w:val="99"/>
    <w:unhideWhenUsed/>
    <w:rsid w:val="00C6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8D4"/>
  </w:style>
  <w:style w:type="paragraph" w:styleId="BalloonText">
    <w:name w:val="Balloon Text"/>
    <w:basedOn w:val="Normal"/>
    <w:link w:val="BalloonTextChar"/>
    <w:uiPriority w:val="99"/>
    <w:semiHidden/>
    <w:unhideWhenUsed/>
    <w:rsid w:val="00AF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8D4"/>
  </w:style>
  <w:style w:type="paragraph" w:styleId="Footer">
    <w:name w:val="footer"/>
    <w:basedOn w:val="Normal"/>
    <w:link w:val="FooterChar"/>
    <w:uiPriority w:val="99"/>
    <w:unhideWhenUsed/>
    <w:rsid w:val="00C63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8D4"/>
  </w:style>
  <w:style w:type="paragraph" w:styleId="BalloonText">
    <w:name w:val="Balloon Text"/>
    <w:basedOn w:val="Normal"/>
    <w:link w:val="BalloonTextChar"/>
    <w:uiPriority w:val="99"/>
    <w:semiHidden/>
    <w:unhideWhenUsed/>
    <w:rsid w:val="00AF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hs.lacounty.gov/ce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OVMC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Judy Reno</cp:lastModifiedBy>
  <cp:revision>2</cp:revision>
  <cp:lastPrinted>2013-05-01T23:23:00Z</cp:lastPrinted>
  <dcterms:created xsi:type="dcterms:W3CDTF">2015-06-09T20:17:00Z</dcterms:created>
  <dcterms:modified xsi:type="dcterms:W3CDTF">2015-06-09T20:17:00Z</dcterms:modified>
</cp:coreProperties>
</file>