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BE7" w:rsidRDefault="005D7BE7">
      <w:pPr>
        <w:pStyle w:val="BodyText"/>
        <w:rPr>
          <w:rFonts w:ascii="Times New Roman"/>
          <w:sz w:val="20"/>
        </w:rPr>
      </w:pPr>
    </w:p>
    <w:p w:rsidR="005D7BE7" w:rsidRDefault="005D7BE7">
      <w:pPr>
        <w:pStyle w:val="BodyText"/>
        <w:rPr>
          <w:rFonts w:ascii="Times New Roman"/>
          <w:sz w:val="20"/>
        </w:rPr>
      </w:pPr>
    </w:p>
    <w:p w:rsidR="005D7BE7" w:rsidRDefault="005D7BE7">
      <w:pPr>
        <w:pStyle w:val="BodyText"/>
        <w:rPr>
          <w:rFonts w:ascii="Times New Roman"/>
          <w:sz w:val="20"/>
        </w:rPr>
      </w:pPr>
    </w:p>
    <w:p w:rsidR="005D7BE7" w:rsidRDefault="005D7BE7">
      <w:pPr>
        <w:pStyle w:val="BodyText"/>
        <w:rPr>
          <w:rFonts w:ascii="Times New Roman"/>
          <w:sz w:val="20"/>
        </w:rPr>
      </w:pPr>
    </w:p>
    <w:p w:rsidR="005D7BE7" w:rsidRDefault="005D7BE7">
      <w:pPr>
        <w:pStyle w:val="BodyText"/>
        <w:spacing w:before="2"/>
        <w:rPr>
          <w:rFonts w:ascii="Times New Roman"/>
          <w:sz w:val="16"/>
        </w:rPr>
      </w:pPr>
    </w:p>
    <w:p w:rsidR="005D7BE7" w:rsidRDefault="00C95928">
      <w:pPr>
        <w:spacing w:before="27"/>
        <w:ind w:left="100" w:right="169"/>
        <w:jc w:val="center"/>
        <w:rPr>
          <w:b/>
          <w:sz w:val="36"/>
        </w:rPr>
      </w:pPr>
      <w:bookmarkStart w:id="0" w:name="340B_Pharmacy_and_HTC_Audit_RFP__Revisio"/>
      <w:bookmarkEnd w:id="0"/>
      <w:r>
        <w:rPr>
          <w:b/>
          <w:sz w:val="36"/>
        </w:rPr>
        <w:t>UNIVERSITY OF CALIFORNIA OFFICE OF THE PRESIDENT</w:t>
      </w:r>
    </w:p>
    <w:p w:rsidR="005D7BE7" w:rsidRDefault="005D7BE7">
      <w:pPr>
        <w:pStyle w:val="BodyText"/>
        <w:rPr>
          <w:b/>
          <w:sz w:val="36"/>
        </w:rPr>
      </w:pPr>
    </w:p>
    <w:p w:rsidR="005D7BE7" w:rsidRDefault="005D7BE7">
      <w:pPr>
        <w:pStyle w:val="BodyText"/>
        <w:spacing w:before="4"/>
        <w:rPr>
          <w:b/>
          <w:sz w:val="29"/>
        </w:rPr>
      </w:pPr>
    </w:p>
    <w:p w:rsidR="005D7BE7" w:rsidRDefault="00C95928">
      <w:pPr>
        <w:spacing w:before="1"/>
        <w:ind w:left="100" w:right="241"/>
        <w:jc w:val="center"/>
        <w:rPr>
          <w:b/>
          <w:sz w:val="32"/>
        </w:rPr>
      </w:pPr>
      <w:r>
        <w:rPr>
          <w:b/>
          <w:sz w:val="32"/>
        </w:rPr>
        <w:t>REQUEST FOR PROPOSAL</w:t>
      </w:r>
    </w:p>
    <w:p w:rsidR="005D7BE7" w:rsidRDefault="00C95928">
      <w:pPr>
        <w:spacing w:before="31" w:line="259" w:lineRule="auto"/>
        <w:ind w:left="100" w:right="244"/>
        <w:jc w:val="center"/>
        <w:rPr>
          <w:b/>
          <w:sz w:val="32"/>
        </w:rPr>
      </w:pPr>
      <w:r>
        <w:rPr>
          <w:b/>
          <w:sz w:val="32"/>
        </w:rPr>
        <w:t>340B Pharmacy &amp; Hemophilia Treatment Center (HTC) Audit Services RFP #0107UCOP2021</w:t>
      </w:r>
    </w:p>
    <w:p w:rsidR="005D7BE7" w:rsidRDefault="005D7BE7">
      <w:pPr>
        <w:pStyle w:val="BodyText"/>
        <w:rPr>
          <w:b/>
          <w:sz w:val="32"/>
        </w:rPr>
      </w:pPr>
    </w:p>
    <w:p w:rsidR="005D7BE7" w:rsidRDefault="005D7BE7">
      <w:pPr>
        <w:pStyle w:val="BodyText"/>
        <w:spacing w:before="1"/>
        <w:rPr>
          <w:b/>
          <w:sz w:val="39"/>
        </w:rPr>
      </w:pPr>
    </w:p>
    <w:p w:rsidR="005D7BE7" w:rsidRDefault="00C95928">
      <w:pPr>
        <w:pStyle w:val="Heading6"/>
        <w:tabs>
          <w:tab w:val="left" w:pos="4046"/>
        </w:tabs>
        <w:ind w:left="1118"/>
        <w:jc w:val="center"/>
      </w:pPr>
      <w:bookmarkStart w:id="1" w:name="DATE_ISSUED:_January_8,_2021__QUESTION_D"/>
      <w:bookmarkEnd w:id="1"/>
      <w:r>
        <w:t>DATE ISSUED: January</w:t>
      </w:r>
      <w:r>
        <w:rPr>
          <w:spacing w:val="-9"/>
        </w:rPr>
        <w:t xml:space="preserve"> </w:t>
      </w:r>
      <w:r>
        <w:t>8,</w:t>
      </w:r>
      <w:r>
        <w:rPr>
          <w:spacing w:val="-3"/>
        </w:rPr>
        <w:t xml:space="preserve"> </w:t>
      </w:r>
      <w:r>
        <w:t>2021</w:t>
      </w:r>
      <w:r>
        <w:tab/>
        <w:t>QUESTION DUE DATE:  February 11, 2021 by 5:00 pm,</w:t>
      </w:r>
      <w:r>
        <w:rPr>
          <w:spacing w:val="-21"/>
        </w:rPr>
        <w:t xml:space="preserve"> </w:t>
      </w:r>
      <w:r>
        <w:t>PST</w:t>
      </w:r>
    </w:p>
    <w:p w:rsidR="005D7BE7" w:rsidRDefault="00C95928">
      <w:pPr>
        <w:spacing w:before="130"/>
        <w:ind w:left="1118" w:right="2"/>
        <w:jc w:val="center"/>
        <w:rPr>
          <w:b/>
          <w:sz w:val="28"/>
        </w:rPr>
      </w:pPr>
      <w:bookmarkStart w:id="2" w:name="SUBMITTAL_DUE_DATE:___February_26,_2021_"/>
      <w:bookmarkEnd w:id="2"/>
      <w:r>
        <w:rPr>
          <w:b/>
          <w:sz w:val="28"/>
        </w:rPr>
        <w:t xml:space="preserve">SUBMITTAL DUE DATE:  </w:t>
      </w:r>
      <w:r>
        <w:rPr>
          <w:b/>
          <w:sz w:val="28"/>
          <w:u w:val="single"/>
        </w:rPr>
        <w:t>February 26, 2021 by 5:00pm, PST</w:t>
      </w:r>
    </w:p>
    <w:p w:rsidR="005D7BE7" w:rsidRDefault="005D7BE7">
      <w:pPr>
        <w:pStyle w:val="BodyText"/>
        <w:rPr>
          <w:b/>
          <w:sz w:val="20"/>
        </w:rPr>
      </w:pPr>
    </w:p>
    <w:p w:rsidR="005D7BE7" w:rsidRDefault="005D7BE7">
      <w:pPr>
        <w:pStyle w:val="BodyText"/>
        <w:rPr>
          <w:b/>
          <w:sz w:val="20"/>
        </w:rPr>
      </w:pPr>
    </w:p>
    <w:p w:rsidR="005D7BE7" w:rsidRDefault="005D7BE7">
      <w:pPr>
        <w:pStyle w:val="BodyText"/>
        <w:rPr>
          <w:b/>
          <w:sz w:val="20"/>
        </w:rPr>
      </w:pPr>
    </w:p>
    <w:p w:rsidR="005D7BE7" w:rsidRDefault="005D7BE7">
      <w:pPr>
        <w:pStyle w:val="BodyText"/>
        <w:spacing w:before="5"/>
        <w:rPr>
          <w:b/>
        </w:rPr>
      </w:pPr>
    </w:p>
    <w:p w:rsidR="005D7BE7" w:rsidRDefault="00C95928">
      <w:pPr>
        <w:pStyle w:val="Heading6"/>
        <w:spacing w:before="1" w:line="372" w:lineRule="auto"/>
        <w:ind w:left="3609" w:right="3827" w:firstLine="91"/>
      </w:pPr>
      <w:r>
        <w:rPr>
          <w:u w:val="single"/>
        </w:rPr>
        <w:t xml:space="preserve">Procurement Contact </w:t>
      </w:r>
      <w:r>
        <w:t>Judy Kogut-O’Connell Tel #:845-656-1271</w:t>
      </w:r>
    </w:p>
    <w:p w:rsidR="005D7BE7" w:rsidRDefault="00C95928">
      <w:pPr>
        <w:spacing w:before="6"/>
        <w:ind w:left="100" w:right="413"/>
        <w:jc w:val="center"/>
        <w:rPr>
          <w:b/>
        </w:rPr>
      </w:pPr>
      <w:hyperlink r:id="rId7">
        <w:r>
          <w:rPr>
            <w:b/>
            <w:color w:val="0563C1"/>
            <w:u w:val="single" w:color="0563C1"/>
          </w:rPr>
          <w:t>mailto:jkogocon@ucop.edu</w:t>
        </w:r>
      </w:hyperlink>
    </w:p>
    <w:p w:rsidR="005D7BE7" w:rsidRDefault="005D7BE7">
      <w:pPr>
        <w:pStyle w:val="BodyText"/>
        <w:rPr>
          <w:b/>
          <w:sz w:val="20"/>
        </w:rPr>
      </w:pPr>
    </w:p>
    <w:p w:rsidR="005D7BE7" w:rsidRDefault="005D7BE7">
      <w:pPr>
        <w:pStyle w:val="BodyText"/>
        <w:rPr>
          <w:b/>
          <w:sz w:val="20"/>
        </w:rPr>
      </w:pPr>
    </w:p>
    <w:p w:rsidR="005D7BE7" w:rsidRDefault="005D7BE7">
      <w:pPr>
        <w:pStyle w:val="BodyText"/>
        <w:spacing w:before="10"/>
        <w:rPr>
          <w:b/>
          <w:sz w:val="23"/>
        </w:rPr>
      </w:pPr>
    </w:p>
    <w:p w:rsidR="005D7BE7" w:rsidRDefault="00C95928">
      <w:pPr>
        <w:spacing w:before="56"/>
        <w:ind w:left="100" w:right="64"/>
        <w:jc w:val="center"/>
        <w:rPr>
          <w:b/>
        </w:rPr>
      </w:pPr>
      <w:r>
        <w:rPr>
          <w:b/>
          <w:u w:val="single"/>
        </w:rPr>
        <w:t>Return Response:</w:t>
      </w:r>
    </w:p>
    <w:p w:rsidR="005D7BE7" w:rsidRDefault="005D7BE7">
      <w:pPr>
        <w:pStyle w:val="BodyText"/>
        <w:spacing w:before="4"/>
        <w:rPr>
          <w:b/>
          <w:sz w:val="21"/>
        </w:rPr>
      </w:pPr>
    </w:p>
    <w:p w:rsidR="005D7BE7" w:rsidRDefault="00C95928">
      <w:pPr>
        <w:spacing w:before="56"/>
        <w:ind w:left="2840"/>
        <w:rPr>
          <w:b/>
        </w:rPr>
      </w:pPr>
      <w:r>
        <w:rPr>
          <w:b/>
          <w:i/>
        </w:rPr>
        <w:t xml:space="preserve">Via email: </w:t>
      </w:r>
      <w:hyperlink r:id="rId8">
        <w:r>
          <w:rPr>
            <w:b/>
            <w:color w:val="0563C1"/>
            <w:u w:val="single" w:color="0563C1"/>
          </w:rPr>
          <w:t>mailto:jkogocon@ucop.edu</w:t>
        </w:r>
      </w:hyperlink>
    </w:p>
    <w:p w:rsidR="005D7BE7" w:rsidRDefault="005D7BE7">
      <w:pPr>
        <w:pStyle w:val="BodyText"/>
        <w:rPr>
          <w:b/>
          <w:sz w:val="20"/>
        </w:rPr>
      </w:pPr>
    </w:p>
    <w:p w:rsidR="005D7BE7" w:rsidRDefault="00C95928">
      <w:pPr>
        <w:pStyle w:val="Heading6"/>
        <w:spacing w:before="187"/>
        <w:ind w:left="2236"/>
      </w:pPr>
      <w:r>
        <w:t>Subject line: 340B Audit Services RFP#0107UCOP2021</w:t>
      </w:r>
    </w:p>
    <w:p w:rsidR="005D7BE7" w:rsidRDefault="005D7BE7">
      <w:pPr>
        <w:sectPr w:rsidR="005D7BE7">
          <w:type w:val="continuous"/>
          <w:pgSz w:w="12240" w:h="15840"/>
          <w:pgMar w:top="1500" w:right="1300" w:bottom="280" w:left="1440" w:header="720" w:footer="720" w:gutter="0"/>
          <w:cols w:space="720"/>
        </w:sectPr>
      </w:pPr>
    </w:p>
    <w:p w:rsidR="005D7BE7" w:rsidRDefault="005D7BE7">
      <w:pPr>
        <w:pStyle w:val="BodyText"/>
        <w:spacing w:before="10"/>
        <w:rPr>
          <w:b/>
          <w:sz w:val="16"/>
        </w:rPr>
      </w:pPr>
    </w:p>
    <w:p w:rsidR="005D7BE7" w:rsidRDefault="00C95928">
      <w:pPr>
        <w:spacing w:before="61"/>
        <w:ind w:left="1620"/>
        <w:rPr>
          <w:b/>
          <w:sz w:val="20"/>
        </w:rPr>
      </w:pPr>
      <w:r>
        <w:rPr>
          <w:b/>
          <w:sz w:val="20"/>
          <w:u w:val="single"/>
        </w:rPr>
        <w:t>REQUEST FOR PROPOSAL CONTENTS</w:t>
      </w:r>
    </w:p>
    <w:p w:rsidR="005D7BE7" w:rsidRDefault="005D7BE7">
      <w:pPr>
        <w:pStyle w:val="BodyText"/>
        <w:spacing w:before="4"/>
        <w:rPr>
          <w:b/>
          <w:sz w:val="21"/>
        </w:rPr>
      </w:pPr>
    </w:p>
    <w:p w:rsidR="005D7BE7" w:rsidRDefault="00C95928">
      <w:pPr>
        <w:tabs>
          <w:tab w:val="left" w:pos="1618"/>
        </w:tabs>
        <w:spacing w:before="57" w:line="252" w:lineRule="auto"/>
        <w:ind w:left="554" w:right="4345" w:hanging="6"/>
      </w:pPr>
      <w:r>
        <w:t>A, B,</w:t>
      </w:r>
      <w:r>
        <w:rPr>
          <w:spacing w:val="-5"/>
        </w:rPr>
        <w:t xml:space="preserve"> </w:t>
      </w:r>
      <w:r>
        <w:t>C</w:t>
      </w:r>
      <w:r>
        <w:tab/>
        <w:t>Purpose and Objectives, Scope,</w:t>
      </w:r>
      <w:r>
        <w:rPr>
          <w:spacing w:val="-5"/>
        </w:rPr>
        <w:t xml:space="preserve"> </w:t>
      </w:r>
      <w:r>
        <w:t>UCOP</w:t>
      </w:r>
      <w:r>
        <w:rPr>
          <w:spacing w:val="2"/>
        </w:rPr>
        <w:t xml:space="preserve"> </w:t>
      </w:r>
      <w:r>
        <w:t>Profile</w:t>
      </w:r>
      <w:r>
        <w:t xml:space="preserve"> </w:t>
      </w:r>
      <w:r>
        <w:t>D</w:t>
      </w:r>
      <w:r>
        <w:tab/>
        <w:t>Communication</w:t>
      </w:r>
    </w:p>
    <w:p w:rsidR="005D7BE7" w:rsidRDefault="00C95928">
      <w:pPr>
        <w:tabs>
          <w:tab w:val="left" w:pos="1595"/>
        </w:tabs>
        <w:spacing w:before="1" w:line="256" w:lineRule="auto"/>
        <w:ind w:left="549" w:right="4426" w:firstLine="5"/>
      </w:pPr>
      <w:r>
        <w:t>E,</w:t>
      </w:r>
      <w:r>
        <w:rPr>
          <w:spacing w:val="-1"/>
        </w:rPr>
        <w:t xml:space="preserve"> </w:t>
      </w:r>
      <w:r>
        <w:t>F,</w:t>
      </w:r>
      <w:r>
        <w:rPr>
          <w:spacing w:val="-6"/>
        </w:rPr>
        <w:t xml:space="preserve"> </w:t>
      </w:r>
      <w:r>
        <w:t>G</w:t>
      </w:r>
      <w:r>
        <w:tab/>
        <w:t>Schedule, Addenda,</w:t>
      </w:r>
      <w:r>
        <w:rPr>
          <w:spacing w:val="-8"/>
        </w:rPr>
        <w:t xml:space="preserve"> </w:t>
      </w:r>
      <w:r>
        <w:t>Submission</w:t>
      </w:r>
      <w:r>
        <w:rPr>
          <w:spacing w:val="-5"/>
        </w:rPr>
        <w:t xml:space="preserve"> </w:t>
      </w:r>
      <w:r>
        <w:t>Instructions</w:t>
      </w:r>
      <w:r>
        <w:t xml:space="preserve"> </w:t>
      </w:r>
      <w:r>
        <w:t>H,</w:t>
      </w:r>
      <w:r>
        <w:rPr>
          <w:spacing w:val="1"/>
        </w:rPr>
        <w:t xml:space="preserve"> </w:t>
      </w:r>
      <w:r>
        <w:t>I</w:t>
      </w:r>
      <w:r>
        <w:tab/>
        <w:t>Proposer Questions,</w:t>
      </w:r>
      <w:r>
        <w:rPr>
          <w:spacing w:val="-6"/>
        </w:rPr>
        <w:t xml:space="preserve"> </w:t>
      </w:r>
      <w:r>
        <w:t>Evaluation</w:t>
      </w:r>
    </w:p>
    <w:p w:rsidR="005D7BE7" w:rsidRDefault="00C95928">
      <w:pPr>
        <w:tabs>
          <w:tab w:val="left" w:pos="1633"/>
        </w:tabs>
        <w:spacing w:line="264" w:lineRule="exact"/>
        <w:ind w:left="549"/>
      </w:pPr>
      <w:r>
        <w:t>J, K</w:t>
      </w:r>
      <w:r>
        <w:tab/>
        <w:t>Phases, Proposal</w:t>
      </w:r>
      <w:r>
        <w:rPr>
          <w:spacing w:val="-7"/>
        </w:rPr>
        <w:t xml:space="preserve"> </w:t>
      </w:r>
      <w:r>
        <w:t>Costs</w:t>
      </w:r>
    </w:p>
    <w:p w:rsidR="005D7BE7" w:rsidRDefault="00C95928">
      <w:pPr>
        <w:tabs>
          <w:tab w:val="left" w:pos="1610"/>
        </w:tabs>
        <w:spacing w:before="15" w:line="256" w:lineRule="auto"/>
        <w:ind w:left="555" w:right="4868"/>
      </w:pPr>
      <w:r>
        <w:t>L,</w:t>
      </w:r>
      <w:r>
        <w:rPr>
          <w:spacing w:val="-1"/>
        </w:rPr>
        <w:t xml:space="preserve"> </w:t>
      </w:r>
      <w:r>
        <w:t>M,</w:t>
      </w:r>
      <w:r>
        <w:rPr>
          <w:spacing w:val="-5"/>
        </w:rPr>
        <w:t xml:space="preserve"> </w:t>
      </w:r>
      <w:r>
        <w:t>N</w:t>
      </w:r>
      <w:r>
        <w:tab/>
        <w:t>Proposal Period, Term,</w:t>
      </w:r>
      <w:r>
        <w:rPr>
          <w:spacing w:val="-9"/>
        </w:rPr>
        <w:t xml:space="preserve"> </w:t>
      </w:r>
      <w:r>
        <w:t>Mandatory</w:t>
      </w:r>
      <w:r>
        <w:rPr>
          <w:spacing w:val="1"/>
        </w:rPr>
        <w:t xml:space="preserve"> </w:t>
      </w:r>
      <w:r>
        <w:t>Use</w:t>
      </w:r>
      <w:r>
        <w:t xml:space="preserve"> </w:t>
      </w:r>
      <w:r>
        <w:t>O,</w:t>
      </w:r>
      <w:r>
        <w:rPr>
          <w:spacing w:val="-6"/>
        </w:rPr>
        <w:t xml:space="preserve"> </w:t>
      </w:r>
      <w:r>
        <w:t>P</w:t>
      </w:r>
      <w:r>
        <w:tab/>
        <w:t>Disclosure of Records,</w:t>
      </w:r>
      <w:r>
        <w:rPr>
          <w:spacing w:val="-4"/>
        </w:rPr>
        <w:t xml:space="preserve"> </w:t>
      </w:r>
      <w:r>
        <w:t>Audit</w:t>
      </w:r>
    </w:p>
    <w:p w:rsidR="005D7BE7" w:rsidRDefault="00C95928">
      <w:pPr>
        <w:pStyle w:val="ListParagraph"/>
        <w:numPr>
          <w:ilvl w:val="0"/>
          <w:numId w:val="51"/>
        </w:numPr>
        <w:tabs>
          <w:tab w:val="left" w:pos="1620"/>
          <w:tab w:val="left" w:pos="1621"/>
        </w:tabs>
        <w:spacing w:line="264" w:lineRule="exact"/>
        <w:ind w:firstLine="0"/>
      </w:pPr>
      <w:r>
        <w:t>Business</w:t>
      </w:r>
      <w:r>
        <w:rPr>
          <w:spacing w:val="-2"/>
        </w:rPr>
        <w:t xml:space="preserve"> </w:t>
      </w:r>
      <w:r>
        <w:t>Review</w:t>
      </w:r>
    </w:p>
    <w:p w:rsidR="005D7BE7" w:rsidRDefault="00C95928">
      <w:pPr>
        <w:pStyle w:val="ListParagraph"/>
        <w:numPr>
          <w:ilvl w:val="0"/>
          <w:numId w:val="51"/>
        </w:numPr>
        <w:tabs>
          <w:tab w:val="left" w:pos="1620"/>
          <w:tab w:val="left" w:pos="1621"/>
        </w:tabs>
        <w:spacing w:before="15"/>
        <w:ind w:left="1620"/>
      </w:pPr>
      <w:r>
        <w:t>Errors and</w:t>
      </w:r>
      <w:r>
        <w:rPr>
          <w:spacing w:val="-5"/>
        </w:rPr>
        <w:t xml:space="preserve"> </w:t>
      </w:r>
      <w:r>
        <w:t>Omissions</w:t>
      </w:r>
    </w:p>
    <w:p w:rsidR="005D7BE7" w:rsidRDefault="00C95928">
      <w:pPr>
        <w:pStyle w:val="ListParagraph"/>
        <w:numPr>
          <w:ilvl w:val="0"/>
          <w:numId w:val="51"/>
        </w:numPr>
        <w:tabs>
          <w:tab w:val="left" w:pos="1620"/>
          <w:tab w:val="left" w:pos="1621"/>
        </w:tabs>
        <w:spacing w:before="19"/>
        <w:ind w:left="1620"/>
      </w:pPr>
      <w:r>
        <w:t>General</w:t>
      </w:r>
      <w:r>
        <w:rPr>
          <w:spacing w:val="-4"/>
        </w:rPr>
        <w:t xml:space="preserve"> </w:t>
      </w:r>
      <w:r>
        <w:t>Information</w:t>
      </w:r>
    </w:p>
    <w:p w:rsidR="005D7BE7" w:rsidRDefault="00C95928">
      <w:pPr>
        <w:pStyle w:val="ListParagraph"/>
        <w:numPr>
          <w:ilvl w:val="0"/>
          <w:numId w:val="51"/>
        </w:numPr>
        <w:tabs>
          <w:tab w:val="left" w:pos="1620"/>
          <w:tab w:val="left" w:pos="1621"/>
        </w:tabs>
        <w:spacing w:before="14"/>
        <w:ind w:left="1620"/>
      </w:pPr>
      <w:r>
        <w:t>Supplier Guidelines</w:t>
      </w:r>
      <w:r>
        <w:rPr>
          <w:spacing w:val="-8"/>
        </w:rPr>
        <w:t xml:space="preserve"> </w:t>
      </w:r>
      <w:r>
        <w:t>(Prerequisites)</w:t>
      </w:r>
    </w:p>
    <w:p w:rsidR="005D7BE7" w:rsidRDefault="00C95928">
      <w:pPr>
        <w:pStyle w:val="ListParagraph"/>
        <w:numPr>
          <w:ilvl w:val="0"/>
          <w:numId w:val="51"/>
        </w:numPr>
        <w:tabs>
          <w:tab w:val="left" w:pos="1619"/>
          <w:tab w:val="left" w:pos="1621"/>
        </w:tabs>
        <w:spacing w:before="14" w:line="256" w:lineRule="auto"/>
        <w:ind w:right="3505" w:firstLine="0"/>
      </w:pPr>
      <w:r>
        <w:t>Supplier Guidelines (Questionnaires and</w:t>
      </w:r>
      <w:r>
        <w:rPr>
          <w:spacing w:val="-17"/>
        </w:rPr>
        <w:t xml:space="preserve"> </w:t>
      </w:r>
      <w:r>
        <w:t>Attachments) V</w:t>
      </w:r>
      <w:r>
        <w:tab/>
        <w:t>Certification</w:t>
      </w:r>
    </w:p>
    <w:p w:rsidR="005D7BE7" w:rsidRDefault="005D7BE7">
      <w:pPr>
        <w:pStyle w:val="BodyText"/>
        <w:rPr>
          <w:sz w:val="22"/>
        </w:rPr>
      </w:pPr>
    </w:p>
    <w:p w:rsidR="005D7BE7" w:rsidRDefault="005D7BE7">
      <w:pPr>
        <w:pStyle w:val="BodyText"/>
        <w:spacing w:before="2"/>
        <w:rPr>
          <w:sz w:val="25"/>
        </w:rPr>
      </w:pPr>
    </w:p>
    <w:p w:rsidR="005D7BE7" w:rsidRDefault="00C95928">
      <w:pPr>
        <w:ind w:left="540"/>
        <w:rPr>
          <w:b/>
        </w:rPr>
      </w:pPr>
      <w:bookmarkStart w:id="3" w:name="Exhibits"/>
      <w:bookmarkEnd w:id="3"/>
      <w:r>
        <w:rPr>
          <w:b/>
          <w:u w:val="single"/>
        </w:rPr>
        <w:t>Exhibits</w:t>
      </w:r>
    </w:p>
    <w:p w:rsidR="005D7BE7" w:rsidRDefault="005D7BE7">
      <w:pPr>
        <w:pStyle w:val="BodyText"/>
        <w:spacing w:before="10"/>
        <w:rPr>
          <w:b/>
          <w:sz w:val="19"/>
        </w:rPr>
      </w:pPr>
    </w:p>
    <w:p w:rsidR="005D7BE7" w:rsidRDefault="00C95928">
      <w:pPr>
        <w:pStyle w:val="ListParagraph"/>
        <w:numPr>
          <w:ilvl w:val="0"/>
          <w:numId w:val="50"/>
        </w:numPr>
        <w:tabs>
          <w:tab w:val="left" w:pos="887"/>
        </w:tabs>
        <w:spacing w:before="70"/>
      </w:pPr>
      <w:r>
        <w:t>Supplier Information (Excel</w:t>
      </w:r>
      <w:r>
        <w:rPr>
          <w:spacing w:val="-12"/>
        </w:rPr>
        <w:t xml:space="preserve"> </w:t>
      </w:r>
      <w:r>
        <w:t>spreadsheet)</w:t>
      </w:r>
    </w:p>
    <w:p w:rsidR="005D7BE7" w:rsidRDefault="00C95928">
      <w:pPr>
        <w:pStyle w:val="ListParagraph"/>
        <w:numPr>
          <w:ilvl w:val="0"/>
          <w:numId w:val="50"/>
        </w:numPr>
        <w:tabs>
          <w:tab w:val="left" w:pos="887"/>
        </w:tabs>
        <w:spacing w:before="62"/>
      </w:pPr>
      <w:r>
        <w:t>Project Proposal</w:t>
      </w:r>
      <w:r>
        <w:rPr>
          <w:spacing w:val="-12"/>
        </w:rPr>
        <w:t xml:space="preserve"> </w:t>
      </w:r>
      <w:r>
        <w:t>Questions</w:t>
      </w:r>
    </w:p>
    <w:p w:rsidR="005D7BE7" w:rsidRDefault="00C95928">
      <w:pPr>
        <w:pStyle w:val="ListParagraph"/>
        <w:numPr>
          <w:ilvl w:val="0"/>
          <w:numId w:val="50"/>
        </w:numPr>
        <w:tabs>
          <w:tab w:val="left" w:pos="887"/>
        </w:tabs>
        <w:spacing w:before="67"/>
      </w:pPr>
      <w:r>
        <w:t>UC Health Terms and Conditions of</w:t>
      </w:r>
      <w:r>
        <w:rPr>
          <w:spacing w:val="-16"/>
        </w:rPr>
        <w:t xml:space="preserve"> </w:t>
      </w:r>
      <w:r>
        <w:t>Purchase</w:t>
      </w:r>
    </w:p>
    <w:p w:rsidR="005D7BE7" w:rsidRDefault="00C95928">
      <w:pPr>
        <w:pStyle w:val="ListParagraph"/>
        <w:numPr>
          <w:ilvl w:val="0"/>
          <w:numId w:val="50"/>
        </w:numPr>
        <w:tabs>
          <w:tab w:val="left" w:pos="887"/>
        </w:tabs>
        <w:spacing w:before="67"/>
      </w:pPr>
      <w:r>
        <w:t>UC Business Associate</w:t>
      </w:r>
      <w:r>
        <w:rPr>
          <w:spacing w:val="-5"/>
        </w:rPr>
        <w:t xml:space="preserve"> </w:t>
      </w:r>
      <w:r>
        <w:t>Appendix</w:t>
      </w:r>
    </w:p>
    <w:p w:rsidR="005D7BE7" w:rsidRDefault="00C95928">
      <w:pPr>
        <w:pStyle w:val="ListParagraph"/>
        <w:numPr>
          <w:ilvl w:val="0"/>
          <w:numId w:val="50"/>
        </w:numPr>
        <w:tabs>
          <w:tab w:val="left" w:pos="887"/>
        </w:tabs>
        <w:spacing w:before="67"/>
      </w:pPr>
      <w:r>
        <w:t>UC Data Security</w:t>
      </w:r>
      <w:r>
        <w:rPr>
          <w:spacing w:val="-5"/>
        </w:rPr>
        <w:t xml:space="preserve"> </w:t>
      </w:r>
      <w:r>
        <w:t>Appendix</w:t>
      </w:r>
    </w:p>
    <w:p w:rsidR="005D7BE7" w:rsidRDefault="00C95928">
      <w:pPr>
        <w:pStyle w:val="ListParagraph"/>
        <w:numPr>
          <w:ilvl w:val="0"/>
          <w:numId w:val="50"/>
        </w:numPr>
        <w:tabs>
          <w:tab w:val="left" w:pos="887"/>
        </w:tabs>
        <w:spacing w:before="24"/>
      </w:pPr>
      <w:r>
        <w:t>General Data Protection Regulation</w:t>
      </w:r>
      <w:r>
        <w:rPr>
          <w:spacing w:val="-15"/>
        </w:rPr>
        <w:t xml:space="preserve"> </w:t>
      </w:r>
      <w:r>
        <w:t>Appendix</w:t>
      </w:r>
    </w:p>
    <w:p w:rsidR="005D7BE7" w:rsidRDefault="00C95928">
      <w:pPr>
        <w:pStyle w:val="ListParagraph"/>
        <w:numPr>
          <w:ilvl w:val="0"/>
          <w:numId w:val="50"/>
        </w:numPr>
        <w:tabs>
          <w:tab w:val="left" w:pos="887"/>
        </w:tabs>
        <w:spacing w:before="19"/>
      </w:pPr>
      <w:r>
        <w:t>Addendum A: Scope of Processing</w:t>
      </w:r>
      <w:r>
        <w:rPr>
          <w:spacing w:val="-19"/>
        </w:rPr>
        <w:t xml:space="preserve"> </w:t>
      </w:r>
      <w:r>
        <w:t>Data</w:t>
      </w:r>
    </w:p>
    <w:p w:rsidR="005D7BE7" w:rsidRDefault="005D7BE7">
      <w:pPr>
        <w:sectPr w:rsidR="005D7BE7">
          <w:headerReference w:type="default" r:id="rId9"/>
          <w:pgSz w:w="12240" w:h="15840"/>
          <w:pgMar w:top="1240" w:right="1140" w:bottom="280" w:left="1120" w:header="1010" w:footer="0" w:gutter="0"/>
          <w:cols w:space="720"/>
        </w:sectPr>
      </w:pPr>
    </w:p>
    <w:p w:rsidR="005D7BE7" w:rsidRDefault="005D7BE7">
      <w:pPr>
        <w:pStyle w:val="BodyText"/>
        <w:spacing w:before="8"/>
        <w:rPr>
          <w:sz w:val="17"/>
        </w:rPr>
      </w:pPr>
    </w:p>
    <w:p w:rsidR="005D7BE7" w:rsidRDefault="00C95928">
      <w:pPr>
        <w:spacing w:before="51"/>
        <w:ind w:left="2849"/>
        <w:rPr>
          <w:b/>
          <w:sz w:val="24"/>
        </w:rPr>
      </w:pPr>
      <w:bookmarkStart w:id="4" w:name="RFP_PROCESS_SUMMARY"/>
      <w:bookmarkEnd w:id="4"/>
      <w:r>
        <w:rPr>
          <w:b/>
          <w:sz w:val="24"/>
        </w:rPr>
        <w:t>RFP PROCESS SUMMARY</w:t>
      </w:r>
    </w:p>
    <w:p w:rsidR="005D7BE7" w:rsidRDefault="005D7BE7">
      <w:pPr>
        <w:pStyle w:val="BodyText"/>
        <w:rPr>
          <w:b/>
          <w:sz w:val="24"/>
        </w:rPr>
      </w:pPr>
    </w:p>
    <w:p w:rsidR="005D7BE7" w:rsidRDefault="005D7BE7">
      <w:pPr>
        <w:pStyle w:val="BodyText"/>
        <w:spacing w:before="5"/>
        <w:rPr>
          <w:b/>
          <w:sz w:val="25"/>
        </w:rPr>
      </w:pPr>
    </w:p>
    <w:p w:rsidR="005D7BE7" w:rsidRDefault="00C95928">
      <w:pPr>
        <w:pStyle w:val="ListParagraph"/>
        <w:numPr>
          <w:ilvl w:val="0"/>
          <w:numId w:val="49"/>
        </w:numPr>
        <w:tabs>
          <w:tab w:val="left" w:pos="560"/>
        </w:tabs>
        <w:jc w:val="left"/>
        <w:rPr>
          <w:b/>
        </w:rPr>
      </w:pPr>
      <w:bookmarkStart w:id="5" w:name="A._Purpose_&amp;_Objectives_of_the_Request_f"/>
      <w:bookmarkEnd w:id="5"/>
      <w:r>
        <w:rPr>
          <w:b/>
          <w:u w:val="single"/>
        </w:rPr>
        <w:t>P</w:t>
      </w:r>
      <w:r>
        <w:rPr>
          <w:b/>
          <w:u w:val="single"/>
        </w:rPr>
        <w:t>urpose &amp; Objectives of the Request for Proposal</w:t>
      </w:r>
      <w:r>
        <w:rPr>
          <w:b/>
          <w:spacing w:val="-21"/>
          <w:u w:val="single"/>
        </w:rPr>
        <w:t xml:space="preserve"> </w:t>
      </w:r>
      <w:r>
        <w:rPr>
          <w:b/>
          <w:u w:val="single"/>
        </w:rPr>
        <w:t>(RFP)</w:t>
      </w:r>
    </w:p>
    <w:p w:rsidR="005D7BE7" w:rsidRDefault="005D7BE7">
      <w:pPr>
        <w:pStyle w:val="BodyText"/>
        <w:spacing w:before="11"/>
        <w:rPr>
          <w:b/>
          <w:sz w:val="20"/>
        </w:rPr>
      </w:pPr>
    </w:p>
    <w:p w:rsidR="005D7BE7" w:rsidRDefault="00C95928">
      <w:pPr>
        <w:spacing w:before="56" w:line="249" w:lineRule="auto"/>
        <w:ind w:left="679" w:right="843" w:hanging="10"/>
      </w:pPr>
      <w:r>
        <w:t xml:space="preserve">The purpose of this Request for Proposal is to invite qualified suppliers to prepare and submit proposals to the University of California, Office of the President (“UCOP”) for a comprehensive external </w:t>
      </w:r>
      <w:r>
        <w:t>independent audit of each 340B program within the system including HTC.</w:t>
      </w:r>
    </w:p>
    <w:p w:rsidR="005D7BE7" w:rsidRDefault="005D7BE7">
      <w:pPr>
        <w:pStyle w:val="BodyText"/>
        <w:spacing w:before="3"/>
        <w:rPr>
          <w:sz w:val="24"/>
        </w:rPr>
      </w:pPr>
    </w:p>
    <w:p w:rsidR="005D7BE7" w:rsidRDefault="00C95928">
      <w:pPr>
        <w:pStyle w:val="ListParagraph"/>
        <w:numPr>
          <w:ilvl w:val="0"/>
          <w:numId w:val="49"/>
        </w:numPr>
        <w:tabs>
          <w:tab w:val="left" w:pos="565"/>
        </w:tabs>
        <w:ind w:left="564" w:hanging="259"/>
        <w:jc w:val="left"/>
        <w:rPr>
          <w:b/>
        </w:rPr>
      </w:pPr>
      <w:bookmarkStart w:id="6" w:name="B._Scope"/>
      <w:bookmarkEnd w:id="6"/>
      <w:r>
        <w:rPr>
          <w:b/>
          <w:u w:val="single"/>
        </w:rPr>
        <w:t>Scope</w:t>
      </w:r>
    </w:p>
    <w:p w:rsidR="005D7BE7" w:rsidRDefault="005D7BE7">
      <w:pPr>
        <w:pStyle w:val="BodyText"/>
        <w:spacing w:before="10"/>
        <w:rPr>
          <w:b/>
          <w:sz w:val="26"/>
        </w:rPr>
      </w:pPr>
    </w:p>
    <w:p w:rsidR="005D7BE7" w:rsidRDefault="00C95928">
      <w:pPr>
        <w:spacing w:before="56" w:line="249" w:lineRule="auto"/>
        <w:ind w:left="679" w:right="384" w:hanging="10"/>
      </w:pPr>
      <w:r>
        <w:t>The overall objective of this RFP is to select an external supplier to provide comprehensive auditing services in accordance to the Health Resources &amp; Services Administration’s</w:t>
      </w:r>
      <w:r>
        <w:t xml:space="preserve"> (HRSA’s) 340B requirements for annual independent external audits. UCOP is seeking an external supplier that will perform these Audits across all 340B programs in the system with the expectation that the supplier will help to ensure compliance at each sep</w:t>
      </w:r>
      <w:r>
        <w:t>arately registered 340B site within UC health. The selected supplier will be considered for a five (5) year contract term.</w:t>
      </w:r>
    </w:p>
    <w:p w:rsidR="005D7BE7" w:rsidRDefault="005D7BE7">
      <w:pPr>
        <w:pStyle w:val="BodyText"/>
        <w:spacing w:before="10"/>
        <w:rPr>
          <w:sz w:val="23"/>
        </w:rPr>
      </w:pPr>
    </w:p>
    <w:p w:rsidR="005D7BE7" w:rsidRDefault="00C95928">
      <w:pPr>
        <w:ind w:left="670"/>
      </w:pPr>
      <w:r>
        <w:t>Expected deliverables for the audit include:</w:t>
      </w:r>
    </w:p>
    <w:p w:rsidR="005D7BE7" w:rsidRDefault="00C95928">
      <w:pPr>
        <w:pStyle w:val="ListParagraph"/>
        <w:numPr>
          <w:ilvl w:val="1"/>
          <w:numId w:val="49"/>
        </w:numPr>
        <w:tabs>
          <w:tab w:val="left" w:pos="900"/>
          <w:tab w:val="left" w:pos="901"/>
        </w:tabs>
        <w:spacing w:line="257" w:lineRule="exact"/>
      </w:pPr>
      <w:r>
        <w:t>Kick-off meeting to plan, schedule, coordinate the audit</w:t>
      </w:r>
      <w:r>
        <w:rPr>
          <w:spacing w:val="-28"/>
        </w:rPr>
        <w:t xml:space="preserve"> </w:t>
      </w:r>
      <w:r>
        <w:t>logistics</w:t>
      </w:r>
    </w:p>
    <w:p w:rsidR="005D7BE7" w:rsidRDefault="00C95928">
      <w:pPr>
        <w:pStyle w:val="ListParagraph"/>
        <w:numPr>
          <w:ilvl w:val="1"/>
          <w:numId w:val="49"/>
        </w:numPr>
        <w:tabs>
          <w:tab w:val="left" w:pos="900"/>
          <w:tab w:val="left" w:pos="901"/>
        </w:tabs>
        <w:spacing w:line="245" w:lineRule="exact"/>
      </w:pPr>
      <w:r>
        <w:t>Application of audit procedures for each entity – on-site / remote</w:t>
      </w:r>
      <w:r>
        <w:rPr>
          <w:spacing w:val="-33"/>
        </w:rPr>
        <w:t xml:space="preserve"> </w:t>
      </w:r>
      <w:r>
        <w:t>work</w:t>
      </w:r>
    </w:p>
    <w:p w:rsidR="005D7BE7" w:rsidRDefault="00C95928">
      <w:pPr>
        <w:pStyle w:val="ListParagraph"/>
        <w:numPr>
          <w:ilvl w:val="1"/>
          <w:numId w:val="49"/>
        </w:numPr>
        <w:tabs>
          <w:tab w:val="left" w:pos="900"/>
          <w:tab w:val="left" w:pos="901"/>
        </w:tabs>
        <w:spacing w:line="257" w:lineRule="exact"/>
      </w:pPr>
      <w:r>
        <w:t>Weekly</w:t>
      </w:r>
      <w:r>
        <w:rPr>
          <w:spacing w:val="-3"/>
        </w:rPr>
        <w:t xml:space="preserve"> </w:t>
      </w:r>
      <w:r>
        <w:t>update</w:t>
      </w:r>
      <w:r>
        <w:rPr>
          <w:spacing w:val="-4"/>
        </w:rPr>
        <w:t xml:space="preserve"> </w:t>
      </w:r>
      <w:r>
        <w:t>conference</w:t>
      </w:r>
      <w:r>
        <w:rPr>
          <w:spacing w:val="1"/>
        </w:rPr>
        <w:t xml:space="preserve"> </w:t>
      </w:r>
      <w:r>
        <w:t>call</w:t>
      </w:r>
      <w:r>
        <w:rPr>
          <w:spacing w:val="-2"/>
        </w:rPr>
        <w:t xml:space="preserve"> </w:t>
      </w:r>
      <w:r>
        <w:t>with</w:t>
      </w:r>
      <w:r>
        <w:rPr>
          <w:spacing w:val="-5"/>
        </w:rPr>
        <w:t xml:space="preserve"> </w:t>
      </w:r>
      <w:r>
        <w:t>UCOP</w:t>
      </w:r>
      <w:r>
        <w:rPr>
          <w:spacing w:val="-3"/>
        </w:rPr>
        <w:t xml:space="preserve"> </w:t>
      </w:r>
      <w:r>
        <w:t>340B</w:t>
      </w:r>
      <w:r>
        <w:rPr>
          <w:spacing w:val="-4"/>
        </w:rPr>
        <w:t xml:space="preserve"> </w:t>
      </w:r>
      <w:r>
        <w:t>Program</w:t>
      </w:r>
      <w:r>
        <w:rPr>
          <w:spacing w:val="-3"/>
        </w:rPr>
        <w:t xml:space="preserve"> </w:t>
      </w:r>
      <w:r>
        <w:t>leadership,</w:t>
      </w:r>
      <w:r>
        <w:rPr>
          <w:spacing w:val="-6"/>
        </w:rPr>
        <w:t xml:space="preserve"> </w:t>
      </w:r>
      <w:r>
        <w:t>if</w:t>
      </w:r>
      <w:r>
        <w:rPr>
          <w:spacing w:val="-4"/>
        </w:rPr>
        <w:t xml:space="preserve"> </w:t>
      </w:r>
      <w:r>
        <w:t>requested</w:t>
      </w:r>
      <w:r>
        <w:rPr>
          <w:spacing w:val="-5"/>
        </w:rPr>
        <w:t xml:space="preserve"> </w:t>
      </w:r>
      <w:r>
        <w:t>by</w:t>
      </w:r>
      <w:r>
        <w:rPr>
          <w:spacing w:val="-11"/>
        </w:rPr>
        <w:t xml:space="preserve"> </w:t>
      </w:r>
      <w:r>
        <w:t>UCOP</w:t>
      </w:r>
    </w:p>
    <w:p w:rsidR="005D7BE7" w:rsidRDefault="00C95928">
      <w:pPr>
        <w:pStyle w:val="ListParagraph"/>
        <w:numPr>
          <w:ilvl w:val="1"/>
          <w:numId w:val="49"/>
        </w:numPr>
        <w:tabs>
          <w:tab w:val="left" w:pos="900"/>
          <w:tab w:val="left" w:pos="901"/>
        </w:tabs>
        <w:spacing w:before="66" w:line="264" w:lineRule="exact"/>
        <w:ind w:right="1574"/>
      </w:pPr>
      <w:r>
        <w:t>Issuance of firm’s opinion via Gap Analysis Report that includes, but is not limited</w:t>
      </w:r>
      <w:r>
        <w:rPr>
          <w:spacing w:val="-30"/>
        </w:rPr>
        <w:t xml:space="preserve"> </w:t>
      </w:r>
      <w:r>
        <w:t>to the following findings /</w:t>
      </w:r>
      <w:r>
        <w:rPr>
          <w:spacing w:val="-10"/>
        </w:rPr>
        <w:t xml:space="preserve"> </w:t>
      </w:r>
      <w:r>
        <w:t>recommendations:</w:t>
      </w:r>
    </w:p>
    <w:p w:rsidR="005D7BE7" w:rsidRDefault="00C95928">
      <w:pPr>
        <w:pStyle w:val="ListParagraph"/>
        <w:numPr>
          <w:ilvl w:val="2"/>
          <w:numId w:val="49"/>
        </w:numPr>
        <w:tabs>
          <w:tab w:val="left" w:pos="1620"/>
          <w:tab w:val="left" w:pos="1621"/>
        </w:tabs>
        <w:spacing w:line="240" w:lineRule="exact"/>
      </w:pPr>
      <w:r>
        <w:t>Eligibility</w:t>
      </w:r>
      <w:r>
        <w:rPr>
          <w:spacing w:val="-5"/>
        </w:rPr>
        <w:t xml:space="preserve"> </w:t>
      </w:r>
      <w:r>
        <w:t>Requirements</w:t>
      </w:r>
    </w:p>
    <w:p w:rsidR="005D7BE7" w:rsidRDefault="00C95928">
      <w:pPr>
        <w:pStyle w:val="ListParagraph"/>
        <w:numPr>
          <w:ilvl w:val="2"/>
          <w:numId w:val="49"/>
        </w:numPr>
        <w:tabs>
          <w:tab w:val="left" w:pos="1620"/>
          <w:tab w:val="left" w:pos="1621"/>
        </w:tabs>
        <w:spacing w:line="233" w:lineRule="exact"/>
      </w:pPr>
      <w:r>
        <w:t>Policy &amp;</w:t>
      </w:r>
      <w:r>
        <w:rPr>
          <w:spacing w:val="-7"/>
        </w:rPr>
        <w:t xml:space="preserve"> </w:t>
      </w:r>
      <w:r>
        <w:t>Procedures</w:t>
      </w:r>
    </w:p>
    <w:p w:rsidR="005D7BE7" w:rsidRDefault="00C95928">
      <w:pPr>
        <w:pStyle w:val="ListParagraph"/>
        <w:numPr>
          <w:ilvl w:val="2"/>
          <w:numId w:val="49"/>
        </w:numPr>
        <w:tabs>
          <w:tab w:val="left" w:pos="1620"/>
          <w:tab w:val="left" w:pos="1621"/>
        </w:tabs>
        <w:spacing w:line="230" w:lineRule="exact"/>
      </w:pPr>
      <w:r>
        <w:t>Hospital Administered Drug</w:t>
      </w:r>
      <w:r>
        <w:rPr>
          <w:spacing w:val="-11"/>
        </w:rPr>
        <w:t xml:space="preserve"> </w:t>
      </w:r>
      <w:r>
        <w:t>processes</w:t>
      </w:r>
    </w:p>
    <w:p w:rsidR="005D7BE7" w:rsidRDefault="00C95928">
      <w:pPr>
        <w:pStyle w:val="ListParagraph"/>
        <w:numPr>
          <w:ilvl w:val="2"/>
          <w:numId w:val="49"/>
        </w:numPr>
        <w:tabs>
          <w:tab w:val="left" w:pos="1620"/>
          <w:tab w:val="left" w:pos="1621"/>
        </w:tabs>
        <w:spacing w:line="230" w:lineRule="exact"/>
      </w:pPr>
      <w:r>
        <w:t>Medicaid and general billing</w:t>
      </w:r>
      <w:r>
        <w:rPr>
          <w:spacing w:val="-14"/>
        </w:rPr>
        <w:t xml:space="preserve"> </w:t>
      </w:r>
      <w:r>
        <w:t>processes</w:t>
      </w:r>
    </w:p>
    <w:p w:rsidR="005D7BE7" w:rsidRDefault="00C95928">
      <w:pPr>
        <w:pStyle w:val="ListParagraph"/>
        <w:numPr>
          <w:ilvl w:val="2"/>
          <w:numId w:val="49"/>
        </w:numPr>
        <w:tabs>
          <w:tab w:val="left" w:pos="1620"/>
          <w:tab w:val="left" w:pos="1621"/>
        </w:tabs>
        <w:spacing w:line="230" w:lineRule="exact"/>
      </w:pPr>
      <w:r>
        <w:t>Contract Pharmacy</w:t>
      </w:r>
      <w:r>
        <w:rPr>
          <w:spacing w:val="-16"/>
        </w:rPr>
        <w:t xml:space="preserve"> </w:t>
      </w:r>
      <w:r>
        <w:t>processes</w:t>
      </w:r>
    </w:p>
    <w:p w:rsidR="005D7BE7" w:rsidRDefault="00C95928">
      <w:pPr>
        <w:pStyle w:val="ListParagraph"/>
        <w:numPr>
          <w:ilvl w:val="2"/>
          <w:numId w:val="49"/>
        </w:numPr>
        <w:tabs>
          <w:tab w:val="left" w:pos="1620"/>
          <w:tab w:val="left" w:pos="1621"/>
        </w:tabs>
        <w:spacing w:line="230" w:lineRule="exact"/>
      </w:pPr>
      <w:r>
        <w:t>Management and</w:t>
      </w:r>
      <w:r>
        <w:rPr>
          <w:spacing w:val="-6"/>
        </w:rPr>
        <w:t xml:space="preserve"> </w:t>
      </w:r>
      <w:r>
        <w:t>Oversight</w:t>
      </w:r>
    </w:p>
    <w:p w:rsidR="005D7BE7" w:rsidRDefault="00C95928">
      <w:pPr>
        <w:pStyle w:val="ListParagraph"/>
        <w:numPr>
          <w:ilvl w:val="2"/>
          <w:numId w:val="49"/>
        </w:numPr>
        <w:tabs>
          <w:tab w:val="left" w:pos="1620"/>
          <w:tab w:val="left" w:pos="1621"/>
        </w:tabs>
        <w:spacing w:line="233" w:lineRule="exact"/>
      </w:pPr>
      <w:r>
        <w:t>HRSA audit preparedness /</w:t>
      </w:r>
      <w:r>
        <w:rPr>
          <w:spacing w:val="-9"/>
        </w:rPr>
        <w:t xml:space="preserve"> </w:t>
      </w:r>
      <w:r>
        <w:t>vulnerabili</w:t>
      </w:r>
      <w:r>
        <w:t>ties</w:t>
      </w:r>
    </w:p>
    <w:p w:rsidR="005D7BE7" w:rsidRDefault="00C95928">
      <w:pPr>
        <w:pStyle w:val="ListParagraph"/>
        <w:numPr>
          <w:ilvl w:val="1"/>
          <w:numId w:val="49"/>
        </w:numPr>
        <w:tabs>
          <w:tab w:val="left" w:pos="900"/>
          <w:tab w:val="left" w:pos="901"/>
        </w:tabs>
        <w:spacing w:line="247" w:lineRule="exact"/>
      </w:pPr>
      <w:r>
        <w:t>Meeting with UCOP 340B Leadership to review audit findings and</w:t>
      </w:r>
      <w:r>
        <w:rPr>
          <w:spacing w:val="-33"/>
        </w:rPr>
        <w:t xml:space="preserve"> </w:t>
      </w:r>
      <w:r>
        <w:t>recommendations</w:t>
      </w:r>
    </w:p>
    <w:p w:rsidR="005D7BE7" w:rsidRDefault="00C95928">
      <w:pPr>
        <w:pStyle w:val="ListParagraph"/>
        <w:numPr>
          <w:ilvl w:val="1"/>
          <w:numId w:val="49"/>
        </w:numPr>
        <w:tabs>
          <w:tab w:val="left" w:pos="900"/>
          <w:tab w:val="left" w:pos="901"/>
        </w:tabs>
        <w:spacing w:line="264" w:lineRule="exact"/>
      </w:pPr>
      <w:r>
        <w:t>Availability to UCOP 340B Leadership team for post-audit clarifications /</w:t>
      </w:r>
      <w:r>
        <w:rPr>
          <w:spacing w:val="-30"/>
        </w:rPr>
        <w:t xml:space="preserve"> </w:t>
      </w:r>
      <w:r>
        <w:t>questions</w:t>
      </w:r>
    </w:p>
    <w:p w:rsidR="005D7BE7" w:rsidRDefault="00C95928">
      <w:pPr>
        <w:pStyle w:val="ListParagraph"/>
        <w:numPr>
          <w:ilvl w:val="2"/>
          <w:numId w:val="49"/>
        </w:numPr>
        <w:tabs>
          <w:tab w:val="left" w:pos="1620"/>
          <w:tab w:val="left" w:pos="1621"/>
        </w:tabs>
        <w:spacing w:before="5"/>
      </w:pPr>
      <w:r>
        <w:t>Include opportunities for engagement beyond annual independent</w:t>
      </w:r>
      <w:r>
        <w:rPr>
          <w:spacing w:val="-26"/>
        </w:rPr>
        <w:t xml:space="preserve"> </w:t>
      </w:r>
      <w:r>
        <w:t>audits</w:t>
      </w:r>
    </w:p>
    <w:p w:rsidR="005D7BE7" w:rsidRDefault="005D7BE7">
      <w:pPr>
        <w:pStyle w:val="BodyText"/>
        <w:rPr>
          <w:sz w:val="22"/>
        </w:rPr>
      </w:pPr>
    </w:p>
    <w:p w:rsidR="005D7BE7" w:rsidRDefault="005D7BE7">
      <w:pPr>
        <w:pStyle w:val="BodyText"/>
        <w:spacing w:before="6"/>
        <w:rPr>
          <w:sz w:val="23"/>
        </w:rPr>
      </w:pPr>
    </w:p>
    <w:p w:rsidR="005D7BE7" w:rsidRDefault="00C95928">
      <w:pPr>
        <w:ind w:left="180"/>
      </w:pPr>
      <w:r>
        <w:t>Suppliers proposals must include:</w:t>
      </w:r>
    </w:p>
    <w:p w:rsidR="005D7BE7" w:rsidRDefault="005D7BE7">
      <w:pPr>
        <w:pStyle w:val="BodyText"/>
        <w:rPr>
          <w:sz w:val="20"/>
        </w:rPr>
      </w:pPr>
    </w:p>
    <w:p w:rsidR="005D7BE7" w:rsidRDefault="00C95928">
      <w:pPr>
        <w:ind w:left="180" w:right="1283"/>
      </w:pPr>
      <w:r>
        <w:t>Provide a detailed response clearly articulating the approach your firm would take to the UCOP Scope of Work. Suppliers response should be as detailed as possible and include the following:</w:t>
      </w:r>
    </w:p>
    <w:p w:rsidR="005D7BE7" w:rsidRDefault="005D7BE7">
      <w:pPr>
        <w:pStyle w:val="BodyText"/>
        <w:spacing w:before="10"/>
        <w:rPr>
          <w:sz w:val="20"/>
        </w:rPr>
      </w:pPr>
    </w:p>
    <w:p w:rsidR="005D7BE7" w:rsidRDefault="00C95928">
      <w:pPr>
        <w:pStyle w:val="ListParagraph"/>
        <w:numPr>
          <w:ilvl w:val="1"/>
          <w:numId w:val="49"/>
        </w:numPr>
        <w:tabs>
          <w:tab w:val="left" w:pos="900"/>
          <w:tab w:val="left" w:pos="901"/>
        </w:tabs>
        <w:spacing w:line="254" w:lineRule="exact"/>
      </w:pPr>
      <w:r>
        <w:t>Staffing and</w:t>
      </w:r>
      <w:r>
        <w:rPr>
          <w:spacing w:val="-11"/>
        </w:rPr>
        <w:t xml:space="preserve"> </w:t>
      </w:r>
      <w:r>
        <w:t>Experience</w:t>
      </w:r>
    </w:p>
    <w:p w:rsidR="005D7BE7" w:rsidRDefault="00C95928">
      <w:pPr>
        <w:pStyle w:val="ListParagraph"/>
        <w:numPr>
          <w:ilvl w:val="2"/>
          <w:numId w:val="49"/>
        </w:numPr>
        <w:tabs>
          <w:tab w:val="left" w:pos="1620"/>
          <w:tab w:val="left" w:pos="1621"/>
        </w:tabs>
        <w:spacing w:line="236" w:lineRule="exact"/>
      </w:pPr>
      <w:r>
        <w:t>Proposed project</w:t>
      </w:r>
      <w:r>
        <w:rPr>
          <w:spacing w:val="-13"/>
        </w:rPr>
        <w:t xml:space="preserve"> </w:t>
      </w:r>
      <w:r>
        <w:t>staffing</w:t>
      </w:r>
    </w:p>
    <w:p w:rsidR="005D7BE7" w:rsidRDefault="00C95928">
      <w:pPr>
        <w:pStyle w:val="ListParagraph"/>
        <w:numPr>
          <w:ilvl w:val="2"/>
          <w:numId w:val="49"/>
        </w:numPr>
        <w:tabs>
          <w:tab w:val="left" w:pos="1620"/>
          <w:tab w:val="left" w:pos="1621"/>
        </w:tabs>
        <w:spacing w:line="226" w:lineRule="exact"/>
      </w:pPr>
      <w:r>
        <w:t>Resumes of the proposed</w:t>
      </w:r>
      <w:r>
        <w:rPr>
          <w:spacing w:val="-15"/>
        </w:rPr>
        <w:t xml:space="preserve"> </w:t>
      </w:r>
      <w:r>
        <w:t>team</w:t>
      </w:r>
    </w:p>
    <w:p w:rsidR="005D7BE7" w:rsidRDefault="00C95928">
      <w:pPr>
        <w:pStyle w:val="ListParagraph"/>
        <w:numPr>
          <w:ilvl w:val="3"/>
          <w:numId w:val="49"/>
        </w:numPr>
        <w:tabs>
          <w:tab w:val="left" w:pos="2340"/>
          <w:tab w:val="left" w:pos="2341"/>
        </w:tabs>
        <w:spacing w:line="228" w:lineRule="exact"/>
      </w:pPr>
      <w:r>
        <w:t>Preferred for staff who have experience at 340B Covered</w:t>
      </w:r>
      <w:r>
        <w:rPr>
          <w:spacing w:val="-31"/>
        </w:rPr>
        <w:t xml:space="preserve"> </w:t>
      </w:r>
      <w:r>
        <w:t>Entity</w:t>
      </w:r>
    </w:p>
    <w:p w:rsidR="005D7BE7" w:rsidRDefault="00C95928">
      <w:pPr>
        <w:pStyle w:val="ListParagraph"/>
        <w:numPr>
          <w:ilvl w:val="2"/>
          <w:numId w:val="49"/>
        </w:numPr>
        <w:tabs>
          <w:tab w:val="left" w:pos="1620"/>
          <w:tab w:val="left" w:pos="1621"/>
        </w:tabs>
        <w:spacing w:line="236" w:lineRule="exact"/>
      </w:pPr>
      <w:r>
        <w:t>Description of firm’s and proposed team’s experience on similar</w:t>
      </w:r>
      <w:r>
        <w:rPr>
          <w:spacing w:val="-33"/>
        </w:rPr>
        <w:t xml:space="preserve"> </w:t>
      </w:r>
      <w:r>
        <w:t>projects</w:t>
      </w:r>
    </w:p>
    <w:p w:rsidR="005D7BE7" w:rsidRDefault="00C95928">
      <w:pPr>
        <w:pStyle w:val="ListParagraph"/>
        <w:numPr>
          <w:ilvl w:val="3"/>
          <w:numId w:val="49"/>
        </w:numPr>
        <w:tabs>
          <w:tab w:val="left" w:pos="2340"/>
          <w:tab w:val="left" w:pos="2341"/>
        </w:tabs>
        <w:spacing w:line="235" w:lineRule="exact"/>
      </w:pPr>
      <w:r>
        <w:t>Preferred California</w:t>
      </w:r>
      <w:r>
        <w:rPr>
          <w:spacing w:val="-11"/>
        </w:rPr>
        <w:t xml:space="preserve"> </w:t>
      </w:r>
      <w:r>
        <w:t>experience</w:t>
      </w:r>
    </w:p>
    <w:p w:rsidR="005D7BE7" w:rsidRDefault="00C95928">
      <w:pPr>
        <w:pStyle w:val="ListParagraph"/>
        <w:numPr>
          <w:ilvl w:val="2"/>
          <w:numId w:val="49"/>
        </w:numPr>
        <w:tabs>
          <w:tab w:val="left" w:pos="1620"/>
          <w:tab w:val="left" w:pos="1621"/>
        </w:tabs>
        <w:spacing w:line="236" w:lineRule="exact"/>
      </w:pPr>
      <w:r>
        <w:t>Description</w:t>
      </w:r>
      <w:r>
        <w:rPr>
          <w:spacing w:val="-5"/>
        </w:rPr>
        <w:t xml:space="preserve"> </w:t>
      </w:r>
      <w:r>
        <w:t>of</w:t>
      </w:r>
      <w:r>
        <w:rPr>
          <w:spacing w:val="-5"/>
        </w:rPr>
        <w:t xml:space="preserve"> </w:t>
      </w:r>
      <w:r>
        <w:t>what</w:t>
      </w:r>
      <w:r>
        <w:rPr>
          <w:spacing w:val="-6"/>
        </w:rPr>
        <w:t xml:space="preserve"> </w:t>
      </w:r>
      <w:r>
        <w:t>differentiate</w:t>
      </w:r>
      <w:r>
        <w:t>s</w:t>
      </w:r>
      <w:r>
        <w:rPr>
          <w:spacing w:val="-4"/>
        </w:rPr>
        <w:t xml:space="preserve"> </w:t>
      </w:r>
      <w:r>
        <w:t>your</w:t>
      </w:r>
      <w:r>
        <w:rPr>
          <w:spacing w:val="-4"/>
        </w:rPr>
        <w:t xml:space="preserve"> </w:t>
      </w:r>
      <w:r>
        <w:t>organization</w:t>
      </w:r>
      <w:r>
        <w:rPr>
          <w:spacing w:val="-5"/>
        </w:rPr>
        <w:t xml:space="preserve"> </w:t>
      </w:r>
      <w:r>
        <w:t>for</w:t>
      </w:r>
      <w:r>
        <w:rPr>
          <w:spacing w:val="-4"/>
        </w:rPr>
        <w:t xml:space="preserve"> </w:t>
      </w:r>
      <w:r>
        <w:t>this</w:t>
      </w:r>
      <w:r>
        <w:rPr>
          <w:spacing w:val="-4"/>
        </w:rPr>
        <w:t xml:space="preserve"> </w:t>
      </w:r>
      <w:r>
        <w:t>specific</w:t>
      </w:r>
      <w:r>
        <w:rPr>
          <w:spacing w:val="-10"/>
        </w:rPr>
        <w:t xml:space="preserve"> </w:t>
      </w:r>
      <w:r>
        <w:t>opportunity</w:t>
      </w:r>
    </w:p>
    <w:p w:rsidR="005D7BE7" w:rsidRDefault="00C95928">
      <w:pPr>
        <w:pStyle w:val="ListParagraph"/>
        <w:numPr>
          <w:ilvl w:val="1"/>
          <w:numId w:val="49"/>
        </w:numPr>
        <w:tabs>
          <w:tab w:val="left" w:pos="900"/>
          <w:tab w:val="left" w:pos="901"/>
        </w:tabs>
        <w:spacing w:line="251" w:lineRule="exact"/>
      </w:pPr>
      <w:r>
        <w:t>Approach</w:t>
      </w:r>
    </w:p>
    <w:p w:rsidR="005D7BE7" w:rsidRDefault="005D7BE7">
      <w:pPr>
        <w:spacing w:line="251" w:lineRule="exact"/>
        <w:sectPr w:rsidR="005D7BE7">
          <w:pgSz w:w="12240" w:h="15840"/>
          <w:pgMar w:top="1240" w:right="1140" w:bottom="280" w:left="1120" w:header="1010" w:footer="0" w:gutter="0"/>
          <w:cols w:space="720"/>
        </w:sectPr>
      </w:pPr>
    </w:p>
    <w:p w:rsidR="005D7BE7" w:rsidRDefault="005D7BE7">
      <w:pPr>
        <w:pStyle w:val="BodyText"/>
        <w:rPr>
          <w:sz w:val="13"/>
        </w:rPr>
      </w:pPr>
    </w:p>
    <w:p w:rsidR="005D7BE7" w:rsidRDefault="00C95928">
      <w:pPr>
        <w:pStyle w:val="ListParagraph"/>
        <w:numPr>
          <w:ilvl w:val="0"/>
          <w:numId w:val="48"/>
        </w:numPr>
        <w:tabs>
          <w:tab w:val="left" w:pos="1240"/>
          <w:tab w:val="left" w:pos="1241"/>
        </w:tabs>
        <w:spacing w:before="94" w:line="252" w:lineRule="exact"/>
      </w:pPr>
      <w:r>
        <w:t>Project</w:t>
      </w:r>
      <w:r>
        <w:rPr>
          <w:spacing w:val="-4"/>
        </w:rPr>
        <w:t xml:space="preserve"> </w:t>
      </w:r>
      <w:r>
        <w:t>Planning</w:t>
      </w:r>
    </w:p>
    <w:p w:rsidR="005D7BE7" w:rsidRDefault="00C95928">
      <w:pPr>
        <w:pStyle w:val="ListParagraph"/>
        <w:numPr>
          <w:ilvl w:val="1"/>
          <w:numId w:val="48"/>
        </w:numPr>
        <w:tabs>
          <w:tab w:val="left" w:pos="1960"/>
          <w:tab w:val="left" w:pos="1961"/>
        </w:tabs>
        <w:spacing w:line="236" w:lineRule="exact"/>
      </w:pPr>
      <w:r>
        <w:t>Describe how the engagement would</w:t>
      </w:r>
      <w:r>
        <w:rPr>
          <w:spacing w:val="-15"/>
        </w:rPr>
        <w:t xml:space="preserve"> </w:t>
      </w:r>
      <w:r>
        <w:t>work</w:t>
      </w:r>
    </w:p>
    <w:p w:rsidR="005D7BE7" w:rsidRDefault="00C95928">
      <w:pPr>
        <w:pStyle w:val="ListParagraph"/>
        <w:numPr>
          <w:ilvl w:val="0"/>
          <w:numId w:val="48"/>
        </w:numPr>
        <w:tabs>
          <w:tab w:val="left" w:pos="1240"/>
          <w:tab w:val="left" w:pos="1241"/>
        </w:tabs>
        <w:spacing w:line="235" w:lineRule="exact"/>
      </w:pPr>
      <w:r>
        <w:t>Expectations of</w:t>
      </w:r>
      <w:r>
        <w:rPr>
          <w:spacing w:val="-11"/>
        </w:rPr>
        <w:t xml:space="preserve"> </w:t>
      </w:r>
      <w:r>
        <w:t>UCOP</w:t>
      </w:r>
    </w:p>
    <w:p w:rsidR="005D7BE7" w:rsidRDefault="00C95928">
      <w:pPr>
        <w:pStyle w:val="ListParagraph"/>
        <w:numPr>
          <w:ilvl w:val="1"/>
          <w:numId w:val="48"/>
        </w:numPr>
        <w:tabs>
          <w:tab w:val="left" w:pos="1960"/>
          <w:tab w:val="left" w:pos="1961"/>
        </w:tabs>
        <w:spacing w:line="233" w:lineRule="exact"/>
      </w:pPr>
      <w:r>
        <w:t>Deliverables from UCOP during</w:t>
      </w:r>
      <w:r>
        <w:rPr>
          <w:spacing w:val="-14"/>
        </w:rPr>
        <w:t xml:space="preserve"> </w:t>
      </w:r>
      <w:r>
        <w:t>engagement</w:t>
      </w:r>
    </w:p>
    <w:p w:rsidR="005D7BE7" w:rsidRDefault="00C95928">
      <w:pPr>
        <w:pStyle w:val="ListParagraph"/>
        <w:numPr>
          <w:ilvl w:val="1"/>
          <w:numId w:val="48"/>
        </w:numPr>
        <w:tabs>
          <w:tab w:val="left" w:pos="1960"/>
          <w:tab w:val="left" w:pos="1961"/>
        </w:tabs>
        <w:spacing w:line="233" w:lineRule="exact"/>
      </w:pPr>
      <w:r>
        <w:t>UCOP resource</w:t>
      </w:r>
      <w:r>
        <w:rPr>
          <w:spacing w:val="-10"/>
        </w:rPr>
        <w:t xml:space="preserve"> </w:t>
      </w:r>
      <w:r>
        <w:t>requirements</w:t>
      </w:r>
    </w:p>
    <w:p w:rsidR="005D7BE7" w:rsidRDefault="00C95928">
      <w:pPr>
        <w:pStyle w:val="ListParagraph"/>
        <w:numPr>
          <w:ilvl w:val="0"/>
          <w:numId w:val="48"/>
        </w:numPr>
        <w:tabs>
          <w:tab w:val="left" w:pos="1240"/>
          <w:tab w:val="left" w:pos="1241"/>
        </w:tabs>
        <w:spacing w:line="242" w:lineRule="exact"/>
      </w:pPr>
      <w:r>
        <w:t>Deliverables from</w:t>
      </w:r>
      <w:r>
        <w:rPr>
          <w:spacing w:val="-6"/>
        </w:rPr>
        <w:t xml:space="preserve"> </w:t>
      </w:r>
      <w:r>
        <w:t>Supplier</w:t>
      </w:r>
    </w:p>
    <w:p w:rsidR="005D7BE7" w:rsidRDefault="00C95928">
      <w:pPr>
        <w:pStyle w:val="ListParagraph"/>
        <w:numPr>
          <w:ilvl w:val="0"/>
          <w:numId w:val="48"/>
        </w:numPr>
        <w:tabs>
          <w:tab w:val="left" w:pos="1240"/>
          <w:tab w:val="left" w:pos="1241"/>
        </w:tabs>
        <w:spacing w:line="257" w:lineRule="exact"/>
      </w:pPr>
      <w:r>
        <w:t>All required initialed and dated</w:t>
      </w:r>
      <w:r>
        <w:rPr>
          <w:spacing w:val="-18"/>
        </w:rPr>
        <w:t xml:space="preserve"> </w:t>
      </w:r>
      <w:r>
        <w:t>Acknowledgements</w:t>
      </w:r>
    </w:p>
    <w:p w:rsidR="005D7BE7" w:rsidRDefault="00C95928">
      <w:pPr>
        <w:pStyle w:val="ListParagraph"/>
        <w:numPr>
          <w:ilvl w:val="0"/>
          <w:numId w:val="48"/>
        </w:numPr>
        <w:tabs>
          <w:tab w:val="left" w:pos="1240"/>
          <w:tab w:val="left" w:pos="1241"/>
        </w:tabs>
        <w:spacing w:line="266" w:lineRule="exact"/>
      </w:pPr>
      <w:r>
        <w:t>History in working with any parts of</w:t>
      </w:r>
      <w:r>
        <w:rPr>
          <w:spacing w:val="-17"/>
        </w:rPr>
        <w:t xml:space="preserve"> </w:t>
      </w:r>
      <w:r>
        <w:t>UCOP</w:t>
      </w:r>
    </w:p>
    <w:p w:rsidR="005D7BE7" w:rsidRDefault="005D7BE7">
      <w:pPr>
        <w:pStyle w:val="BodyText"/>
        <w:rPr>
          <w:sz w:val="26"/>
        </w:rPr>
      </w:pPr>
    </w:p>
    <w:p w:rsidR="005D7BE7" w:rsidRDefault="005D7BE7">
      <w:pPr>
        <w:pStyle w:val="BodyText"/>
        <w:spacing w:before="2"/>
        <w:rPr>
          <w:sz w:val="21"/>
        </w:rPr>
      </w:pPr>
    </w:p>
    <w:p w:rsidR="005D7BE7" w:rsidRDefault="00C95928">
      <w:pPr>
        <w:pStyle w:val="ListParagraph"/>
        <w:numPr>
          <w:ilvl w:val="0"/>
          <w:numId w:val="49"/>
        </w:numPr>
        <w:tabs>
          <w:tab w:val="left" w:pos="905"/>
        </w:tabs>
        <w:ind w:left="904" w:hanging="259"/>
        <w:jc w:val="left"/>
        <w:rPr>
          <w:b/>
        </w:rPr>
      </w:pPr>
      <w:bookmarkStart w:id="7" w:name="C._University_of_California_Health_Profi"/>
      <w:bookmarkEnd w:id="7"/>
      <w:r>
        <w:rPr>
          <w:b/>
          <w:u w:val="single"/>
        </w:rPr>
        <w:t>University of California Health</w:t>
      </w:r>
      <w:r>
        <w:rPr>
          <w:b/>
          <w:spacing w:val="-18"/>
          <w:u w:val="single"/>
        </w:rPr>
        <w:t xml:space="preserve"> </w:t>
      </w:r>
      <w:r>
        <w:rPr>
          <w:b/>
          <w:u w:val="single"/>
        </w:rPr>
        <w:t>Profile</w:t>
      </w:r>
    </w:p>
    <w:p w:rsidR="005D7BE7" w:rsidRDefault="005D7BE7">
      <w:pPr>
        <w:pStyle w:val="BodyText"/>
        <w:spacing w:before="11"/>
        <w:rPr>
          <w:b/>
          <w:sz w:val="20"/>
        </w:rPr>
      </w:pPr>
    </w:p>
    <w:p w:rsidR="005D7BE7" w:rsidRDefault="00C95928">
      <w:pPr>
        <w:spacing w:before="56" w:line="249" w:lineRule="auto"/>
        <w:ind w:left="1009" w:right="642"/>
      </w:pPr>
      <w:r>
        <w:t>The University of California Office of the President (UCOP) provides the organizational framework that enables the University of California Health to fulfill its teaching, research, patient-care and public service missions. It consists of six health system</w:t>
      </w:r>
      <w:r>
        <w:t>s, which includes five academic medical centers and affiliates, forming a more than thirteen billion ($13B) enterprise providing nationally ranked care. Our medical centers and affiliates specialize in complex care. UC Health provides half of all transplan</w:t>
      </w:r>
      <w:r>
        <w:t>ts and one-fourth of extensive burn care in California. UC Health operates or staffs five Level 1 trauma centers, often providing the only trauma care in the region. To learn more visit:</w:t>
      </w:r>
    </w:p>
    <w:p w:rsidR="005D7BE7" w:rsidRDefault="005D7BE7">
      <w:pPr>
        <w:pStyle w:val="BodyText"/>
        <w:spacing w:before="10"/>
        <w:rPr>
          <w:sz w:val="23"/>
        </w:rPr>
      </w:pPr>
    </w:p>
    <w:p w:rsidR="005D7BE7" w:rsidRDefault="00C95928">
      <w:pPr>
        <w:spacing w:line="254" w:lineRule="auto"/>
        <w:ind w:left="1010" w:right="8029" w:hanging="1"/>
        <w:jc w:val="both"/>
      </w:pPr>
      <w:hyperlink r:id="rId10">
        <w:r>
          <w:rPr>
            <w:color w:val="0563C1"/>
            <w:u w:val="single" w:color="0563C1"/>
          </w:rPr>
          <w:t>UC Davi</w:t>
        </w:r>
        <w:r>
          <w:rPr>
            <w:color w:val="0563C1"/>
            <w:u w:val="single" w:color="0563C1"/>
          </w:rPr>
          <w:t>s Health</w:t>
        </w:r>
      </w:hyperlink>
      <w:r>
        <w:rPr>
          <w:color w:val="0563C1"/>
          <w:u w:val="single" w:color="0563C1"/>
        </w:rPr>
        <w:t xml:space="preserve"> </w:t>
      </w:r>
      <w:hyperlink r:id="rId11">
        <w:r>
          <w:rPr>
            <w:color w:val="0563C1"/>
            <w:u w:val="single" w:color="0563C1"/>
          </w:rPr>
          <w:t>UC Irvine Health</w:t>
        </w:r>
      </w:hyperlink>
      <w:r>
        <w:rPr>
          <w:color w:val="0563C1"/>
          <w:u w:val="single" w:color="0563C1"/>
        </w:rPr>
        <w:t xml:space="preserve"> </w:t>
      </w:r>
      <w:hyperlink r:id="rId12">
        <w:r>
          <w:rPr>
            <w:color w:val="0563C1"/>
            <w:u w:val="single" w:color="0563C1"/>
          </w:rPr>
          <w:t>UCLA Health</w:t>
        </w:r>
      </w:hyperlink>
    </w:p>
    <w:p w:rsidR="005D7BE7" w:rsidRDefault="00C95928">
      <w:pPr>
        <w:spacing w:line="267" w:lineRule="exact"/>
        <w:ind w:left="1010"/>
      </w:pPr>
      <w:hyperlink r:id="rId13">
        <w:r>
          <w:rPr>
            <w:color w:val="0563C1"/>
            <w:u w:val="single" w:color="0563C1"/>
          </w:rPr>
          <w:t>UC San Diego Health</w:t>
        </w:r>
      </w:hyperlink>
    </w:p>
    <w:p w:rsidR="005D7BE7" w:rsidRDefault="00C95928">
      <w:pPr>
        <w:spacing w:before="15"/>
        <w:ind w:left="1010"/>
      </w:pPr>
      <w:hyperlink r:id="rId14">
        <w:r>
          <w:rPr>
            <w:color w:val="0563C1"/>
            <w:u w:val="single" w:color="0563C1"/>
          </w:rPr>
          <w:t>UC San Francisco Health</w:t>
        </w:r>
      </w:hyperlink>
    </w:p>
    <w:p w:rsidR="005D7BE7" w:rsidRDefault="00C95928">
      <w:pPr>
        <w:spacing w:before="19"/>
        <w:ind w:left="1010"/>
      </w:pPr>
      <w:hyperlink r:id="rId15">
        <w:r>
          <w:rPr>
            <w:color w:val="0563C1"/>
            <w:u w:val="single" w:color="0563C1"/>
          </w:rPr>
          <w:t>UC San Francisco Benioff Children’s Hospital</w:t>
        </w:r>
      </w:hyperlink>
    </w:p>
    <w:p w:rsidR="005D7BE7" w:rsidRDefault="005D7BE7">
      <w:pPr>
        <w:pStyle w:val="BodyText"/>
        <w:spacing w:before="9"/>
        <w:rPr>
          <w:sz w:val="19"/>
        </w:rPr>
      </w:pPr>
    </w:p>
    <w:p w:rsidR="005D7BE7" w:rsidRDefault="00C95928">
      <w:pPr>
        <w:spacing w:before="56" w:line="252" w:lineRule="auto"/>
        <w:ind w:left="1019" w:right="821" w:hanging="10"/>
      </w:pPr>
      <w:r>
        <w:t>The UCOP 340B Program is comprised of 6 Disp</w:t>
      </w:r>
      <w:r>
        <w:t>roportionate Share Hospitals (DSH), 4 Hemophilia Treatment Center (HTC), 1 Federally Qualified Health Center (FQHC) and 1 Children’s Hospital.</w:t>
      </w:r>
    </w:p>
    <w:p w:rsidR="005D7BE7" w:rsidRDefault="005D7BE7">
      <w:pPr>
        <w:pStyle w:val="BodyText"/>
        <w:spacing w:before="1"/>
        <w:rPr>
          <w:sz w:val="23"/>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82"/>
        <w:gridCol w:w="2246"/>
        <w:gridCol w:w="2160"/>
        <w:gridCol w:w="2074"/>
      </w:tblGrid>
      <w:tr w:rsidR="005D7BE7">
        <w:trPr>
          <w:trHeight w:hRule="exact" w:val="552"/>
        </w:trPr>
        <w:tc>
          <w:tcPr>
            <w:tcW w:w="3782" w:type="dxa"/>
            <w:tcBorders>
              <w:bottom w:val="single" w:sz="4" w:space="0" w:color="000000"/>
            </w:tcBorders>
          </w:tcPr>
          <w:p w:rsidR="005D7BE7" w:rsidRDefault="00C95928">
            <w:pPr>
              <w:pStyle w:val="TableParagraph"/>
              <w:spacing w:before="136"/>
              <w:ind w:left="100"/>
            </w:pPr>
            <w:r>
              <w:t>UCOP 340B Covered Entities</w:t>
            </w:r>
          </w:p>
        </w:tc>
        <w:tc>
          <w:tcPr>
            <w:tcW w:w="2246" w:type="dxa"/>
            <w:tcBorders>
              <w:bottom w:val="single" w:sz="4" w:space="0" w:color="000000"/>
            </w:tcBorders>
          </w:tcPr>
          <w:p w:rsidR="005D7BE7" w:rsidRDefault="00C95928">
            <w:pPr>
              <w:pStyle w:val="TableParagraph"/>
              <w:spacing w:before="136"/>
              <w:ind w:left="95"/>
            </w:pPr>
            <w:r>
              <w:t>Number of Child Sites</w:t>
            </w:r>
          </w:p>
        </w:tc>
        <w:tc>
          <w:tcPr>
            <w:tcW w:w="2160" w:type="dxa"/>
            <w:tcBorders>
              <w:bottom w:val="single" w:sz="4" w:space="0" w:color="000000"/>
            </w:tcBorders>
          </w:tcPr>
          <w:p w:rsidR="005D7BE7" w:rsidRDefault="00C95928">
            <w:pPr>
              <w:pStyle w:val="TableParagraph"/>
              <w:ind w:left="100" w:right="231"/>
            </w:pPr>
            <w:r>
              <w:t>Number of Contract Pharmacies</w:t>
            </w:r>
          </w:p>
        </w:tc>
        <w:tc>
          <w:tcPr>
            <w:tcW w:w="2074" w:type="dxa"/>
            <w:tcBorders>
              <w:bottom w:val="single" w:sz="4" w:space="0" w:color="000000"/>
            </w:tcBorders>
          </w:tcPr>
          <w:p w:rsidR="005D7BE7" w:rsidRDefault="00C95928">
            <w:pPr>
              <w:pStyle w:val="TableParagraph"/>
              <w:ind w:left="100" w:right="135"/>
            </w:pPr>
            <w:r>
              <w:t>Number of In-house Pharmacies</w:t>
            </w:r>
          </w:p>
        </w:tc>
      </w:tr>
      <w:tr w:rsidR="005D7BE7">
        <w:trPr>
          <w:trHeight w:hRule="exact" w:val="610"/>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35"/>
              <w:ind w:left="105" w:right="671"/>
            </w:pPr>
            <w:r>
              <w:t>University of California San Diego Medical Center (DSH050025)</w:t>
            </w:r>
          </w:p>
        </w:tc>
        <w:tc>
          <w:tcPr>
            <w:tcW w:w="2246"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930" w:right="930"/>
              <w:jc w:val="center"/>
            </w:pPr>
            <w:r>
              <w:t>22</w:t>
            </w:r>
          </w:p>
        </w:tc>
        <w:tc>
          <w:tcPr>
            <w:tcW w:w="2160"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885" w:right="885"/>
              <w:jc w:val="center"/>
            </w:pPr>
            <w:r>
              <w:t>90</w:t>
            </w:r>
          </w:p>
        </w:tc>
        <w:tc>
          <w:tcPr>
            <w:tcW w:w="2074"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974"/>
            </w:pPr>
            <w:r>
              <w:t>6</w:t>
            </w:r>
          </w:p>
        </w:tc>
      </w:tr>
      <w:tr w:rsidR="005D7BE7">
        <w:trPr>
          <w:trHeight w:hRule="exact" w:val="816"/>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ind w:left="105" w:right="671"/>
            </w:pPr>
            <w:r>
              <w:t>University of California San Diego Hemophilia Treatment Center (HM92103)</w:t>
            </w:r>
          </w:p>
        </w:tc>
        <w:tc>
          <w:tcPr>
            <w:tcW w:w="2246"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pPr>
          </w:p>
          <w:p w:rsidR="005D7BE7" w:rsidRDefault="00C95928">
            <w:pPr>
              <w:pStyle w:val="TableParagraph"/>
              <w:ind w:right="1"/>
              <w:jc w:val="center"/>
            </w:pPr>
            <w:r>
              <w:t>0</w:t>
            </w:r>
          </w:p>
        </w:tc>
        <w:tc>
          <w:tcPr>
            <w:tcW w:w="2160"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pPr>
          </w:p>
          <w:p w:rsidR="005D7BE7" w:rsidRDefault="00C95928">
            <w:pPr>
              <w:pStyle w:val="TableParagraph"/>
              <w:ind w:left="6"/>
              <w:jc w:val="center"/>
            </w:pPr>
            <w:r>
              <w:t>3</w:t>
            </w:r>
          </w:p>
        </w:tc>
        <w:tc>
          <w:tcPr>
            <w:tcW w:w="2074"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pPr>
          </w:p>
          <w:p w:rsidR="005D7BE7" w:rsidRDefault="00C95928">
            <w:pPr>
              <w:pStyle w:val="TableParagraph"/>
              <w:ind w:left="974"/>
            </w:pPr>
            <w:r>
              <w:t>0</w:t>
            </w:r>
          </w:p>
        </w:tc>
      </w:tr>
      <w:tr w:rsidR="005D7BE7">
        <w:trPr>
          <w:trHeight w:hRule="exact" w:val="547"/>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ind w:left="105" w:right="319"/>
            </w:pPr>
            <w:r>
              <w:t>University of California Davis Medical Center (DSH050599 )</w:t>
            </w:r>
          </w:p>
        </w:tc>
        <w:tc>
          <w:tcPr>
            <w:tcW w:w="2246"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36"/>
              <w:ind w:left="930" w:right="930"/>
              <w:jc w:val="center"/>
            </w:pPr>
            <w:r>
              <w:t>82</w:t>
            </w:r>
          </w:p>
        </w:tc>
        <w:tc>
          <w:tcPr>
            <w:tcW w:w="2160"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36"/>
              <w:ind w:left="884" w:right="888"/>
              <w:jc w:val="center"/>
            </w:pPr>
            <w:r>
              <w:t>217</w:t>
            </w:r>
          </w:p>
        </w:tc>
        <w:tc>
          <w:tcPr>
            <w:tcW w:w="2074"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36"/>
              <w:ind w:left="974"/>
            </w:pPr>
            <w:r>
              <w:t>5</w:t>
            </w:r>
          </w:p>
        </w:tc>
      </w:tr>
      <w:tr w:rsidR="005D7BE7">
        <w:trPr>
          <w:trHeight w:hRule="exact" w:val="1085"/>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ind w:left="105" w:right="335"/>
            </w:pPr>
            <w:r>
              <w:t>University of California Davis Hemophilia Treatment Center (HM11968), (HM95816), (HM95817), (HM958171)</w:t>
            </w:r>
          </w:p>
        </w:tc>
        <w:tc>
          <w:tcPr>
            <w:tcW w:w="2246"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spacing w:before="0"/>
            </w:pPr>
          </w:p>
          <w:p w:rsidR="005D7BE7" w:rsidRDefault="00C95928">
            <w:pPr>
              <w:pStyle w:val="TableParagraph"/>
              <w:spacing w:before="136"/>
              <w:ind w:right="1"/>
              <w:jc w:val="center"/>
            </w:pPr>
            <w:r>
              <w:t>0</w:t>
            </w:r>
          </w:p>
        </w:tc>
        <w:tc>
          <w:tcPr>
            <w:tcW w:w="2160"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spacing w:before="0"/>
            </w:pPr>
          </w:p>
          <w:p w:rsidR="005D7BE7" w:rsidRDefault="00C95928">
            <w:pPr>
              <w:pStyle w:val="TableParagraph"/>
              <w:spacing w:before="136"/>
              <w:ind w:left="6"/>
              <w:jc w:val="center"/>
            </w:pPr>
            <w:r>
              <w:t>4</w:t>
            </w:r>
          </w:p>
        </w:tc>
        <w:tc>
          <w:tcPr>
            <w:tcW w:w="2074" w:type="dxa"/>
            <w:tcBorders>
              <w:top w:val="single" w:sz="4" w:space="0" w:color="000000"/>
              <w:left w:val="single" w:sz="4" w:space="0" w:color="000000"/>
              <w:bottom w:val="single" w:sz="4" w:space="0" w:color="000000"/>
              <w:right w:val="single" w:sz="4" w:space="0" w:color="000000"/>
            </w:tcBorders>
          </w:tcPr>
          <w:p w:rsidR="005D7BE7" w:rsidRDefault="005D7BE7">
            <w:pPr>
              <w:pStyle w:val="TableParagraph"/>
              <w:spacing w:before="0"/>
            </w:pPr>
          </w:p>
          <w:p w:rsidR="005D7BE7" w:rsidRDefault="00C95928">
            <w:pPr>
              <w:pStyle w:val="TableParagraph"/>
              <w:spacing w:before="136"/>
              <w:ind w:left="974"/>
            </w:pPr>
            <w:r>
              <w:t>0</w:t>
            </w:r>
          </w:p>
        </w:tc>
      </w:tr>
      <w:tr w:rsidR="005D7BE7">
        <w:trPr>
          <w:trHeight w:hRule="exact" w:val="610"/>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35"/>
              <w:ind w:left="105" w:right="288"/>
            </w:pPr>
            <w:r>
              <w:t>University of California Irvine Medical Center (DSH050348)</w:t>
            </w:r>
          </w:p>
        </w:tc>
        <w:tc>
          <w:tcPr>
            <w:tcW w:w="2246"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930" w:right="930"/>
              <w:jc w:val="center"/>
            </w:pPr>
            <w:r>
              <w:t>87</w:t>
            </w:r>
          </w:p>
        </w:tc>
        <w:tc>
          <w:tcPr>
            <w:tcW w:w="2160"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885" w:right="887"/>
              <w:jc w:val="center"/>
            </w:pPr>
            <w:r>
              <w:t>265</w:t>
            </w:r>
          </w:p>
        </w:tc>
        <w:tc>
          <w:tcPr>
            <w:tcW w:w="2074"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974"/>
            </w:pPr>
            <w:r>
              <w:t>1</w:t>
            </w:r>
          </w:p>
        </w:tc>
      </w:tr>
      <w:tr w:rsidR="005D7BE7">
        <w:trPr>
          <w:trHeight w:hRule="exact" w:val="610"/>
        </w:trPr>
        <w:tc>
          <w:tcPr>
            <w:tcW w:w="3782"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35"/>
              <w:ind w:left="105" w:right="182"/>
            </w:pPr>
            <w:r>
              <w:t>University of California Irvine Federally Qualified Health Center (CH093080)</w:t>
            </w:r>
          </w:p>
        </w:tc>
        <w:tc>
          <w:tcPr>
            <w:tcW w:w="2246"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right="1"/>
              <w:jc w:val="center"/>
            </w:pPr>
            <w:r>
              <w:t>2</w:t>
            </w:r>
          </w:p>
        </w:tc>
        <w:tc>
          <w:tcPr>
            <w:tcW w:w="2160"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6"/>
              <w:jc w:val="center"/>
            </w:pPr>
            <w:r>
              <w:t>0</w:t>
            </w:r>
          </w:p>
        </w:tc>
        <w:tc>
          <w:tcPr>
            <w:tcW w:w="2074" w:type="dxa"/>
            <w:tcBorders>
              <w:top w:val="single" w:sz="4" w:space="0" w:color="000000"/>
              <w:left w:val="single" w:sz="4" w:space="0" w:color="000000"/>
              <w:bottom w:val="single" w:sz="4" w:space="0" w:color="000000"/>
              <w:right w:val="single" w:sz="4" w:space="0" w:color="000000"/>
            </w:tcBorders>
          </w:tcPr>
          <w:p w:rsidR="005D7BE7" w:rsidRDefault="00C95928">
            <w:pPr>
              <w:pStyle w:val="TableParagraph"/>
              <w:spacing w:before="169"/>
              <w:ind w:left="974"/>
            </w:pPr>
            <w:r>
              <w:t>0</w:t>
            </w:r>
          </w:p>
        </w:tc>
      </w:tr>
    </w:tbl>
    <w:p w:rsidR="005D7BE7" w:rsidRDefault="005D7BE7">
      <w:pPr>
        <w:sectPr w:rsidR="005D7BE7">
          <w:pgSz w:w="12240" w:h="15840"/>
          <w:pgMar w:top="1240" w:right="960" w:bottom="280" w:left="780" w:header="1010" w:footer="0" w:gutter="0"/>
          <w:cols w:space="720"/>
        </w:sectPr>
      </w:pPr>
    </w:p>
    <w:p w:rsidR="005D7BE7" w:rsidRDefault="005D7BE7">
      <w:pPr>
        <w:pStyle w:val="BodyText"/>
        <w:spacing w:before="4"/>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2246"/>
        <w:gridCol w:w="2160"/>
        <w:gridCol w:w="2074"/>
      </w:tblGrid>
      <w:tr w:rsidR="005D7BE7">
        <w:trPr>
          <w:trHeight w:hRule="exact" w:val="811"/>
        </w:trPr>
        <w:tc>
          <w:tcPr>
            <w:tcW w:w="3782" w:type="dxa"/>
            <w:tcBorders>
              <w:top w:val="nil"/>
            </w:tcBorders>
          </w:tcPr>
          <w:p w:rsidR="005D7BE7" w:rsidRDefault="00C95928">
            <w:pPr>
              <w:pStyle w:val="TableParagraph"/>
              <w:ind w:left="105" w:right="511"/>
            </w:pPr>
            <w:r>
              <w:t>University of California Los Angeles Medical Center "Ronald Reagan" (DSH050262)</w:t>
            </w:r>
          </w:p>
        </w:tc>
        <w:tc>
          <w:tcPr>
            <w:tcW w:w="2246" w:type="dxa"/>
            <w:tcBorders>
              <w:top w:val="nil"/>
            </w:tcBorders>
          </w:tcPr>
          <w:p w:rsidR="005D7BE7" w:rsidRDefault="005D7BE7">
            <w:pPr>
              <w:pStyle w:val="TableParagraph"/>
            </w:pPr>
          </w:p>
          <w:p w:rsidR="005D7BE7" w:rsidRDefault="00C95928">
            <w:pPr>
              <w:pStyle w:val="TableParagraph"/>
              <w:ind w:left="930" w:right="930"/>
              <w:jc w:val="center"/>
            </w:pPr>
            <w:r>
              <w:t>40</w:t>
            </w:r>
          </w:p>
        </w:tc>
        <w:tc>
          <w:tcPr>
            <w:tcW w:w="2160" w:type="dxa"/>
            <w:tcBorders>
              <w:top w:val="nil"/>
            </w:tcBorders>
          </w:tcPr>
          <w:p w:rsidR="005D7BE7" w:rsidRDefault="005D7BE7">
            <w:pPr>
              <w:pStyle w:val="TableParagraph"/>
            </w:pPr>
          </w:p>
          <w:p w:rsidR="005D7BE7" w:rsidRDefault="00C95928">
            <w:pPr>
              <w:pStyle w:val="TableParagraph"/>
              <w:ind w:left="884" w:right="888"/>
              <w:jc w:val="center"/>
            </w:pPr>
            <w:r>
              <w:t>108</w:t>
            </w:r>
          </w:p>
        </w:tc>
        <w:tc>
          <w:tcPr>
            <w:tcW w:w="2074" w:type="dxa"/>
            <w:tcBorders>
              <w:top w:val="nil"/>
            </w:tcBorders>
          </w:tcPr>
          <w:p w:rsidR="005D7BE7" w:rsidRDefault="005D7BE7">
            <w:pPr>
              <w:pStyle w:val="TableParagraph"/>
            </w:pPr>
          </w:p>
          <w:p w:rsidR="005D7BE7" w:rsidRDefault="00C95928">
            <w:pPr>
              <w:pStyle w:val="TableParagraph"/>
              <w:ind w:left="974"/>
            </w:pPr>
            <w:r>
              <w:t>4</w:t>
            </w:r>
          </w:p>
        </w:tc>
      </w:tr>
      <w:tr w:rsidR="005D7BE7">
        <w:trPr>
          <w:trHeight w:hRule="exact" w:val="816"/>
        </w:trPr>
        <w:tc>
          <w:tcPr>
            <w:tcW w:w="3782" w:type="dxa"/>
          </w:tcPr>
          <w:p w:rsidR="005D7BE7" w:rsidRDefault="00C95928">
            <w:pPr>
              <w:pStyle w:val="TableParagraph"/>
              <w:ind w:left="105" w:right="511"/>
            </w:pPr>
            <w:r>
              <w:t>University of California Los Angeles Medical Center "Santa Monica" (DSH050112)</w:t>
            </w:r>
          </w:p>
        </w:tc>
        <w:tc>
          <w:tcPr>
            <w:tcW w:w="2246" w:type="dxa"/>
          </w:tcPr>
          <w:p w:rsidR="005D7BE7" w:rsidRDefault="005D7BE7">
            <w:pPr>
              <w:pStyle w:val="TableParagraph"/>
            </w:pPr>
          </w:p>
          <w:p w:rsidR="005D7BE7" w:rsidRDefault="00C95928">
            <w:pPr>
              <w:pStyle w:val="TableParagraph"/>
              <w:ind w:right="1"/>
              <w:jc w:val="center"/>
            </w:pPr>
            <w:r>
              <w:t>6</w:t>
            </w:r>
          </w:p>
        </w:tc>
        <w:tc>
          <w:tcPr>
            <w:tcW w:w="2160" w:type="dxa"/>
          </w:tcPr>
          <w:p w:rsidR="005D7BE7" w:rsidRDefault="005D7BE7">
            <w:pPr>
              <w:pStyle w:val="TableParagraph"/>
            </w:pPr>
          </w:p>
          <w:p w:rsidR="005D7BE7" w:rsidRDefault="00C95928">
            <w:pPr>
              <w:pStyle w:val="TableParagraph"/>
              <w:ind w:left="885" w:right="885"/>
              <w:jc w:val="center"/>
            </w:pPr>
            <w:r>
              <w:t>29</w:t>
            </w:r>
          </w:p>
        </w:tc>
        <w:tc>
          <w:tcPr>
            <w:tcW w:w="2074" w:type="dxa"/>
          </w:tcPr>
          <w:p w:rsidR="005D7BE7" w:rsidRDefault="005D7BE7">
            <w:pPr>
              <w:pStyle w:val="TableParagraph"/>
            </w:pPr>
          </w:p>
          <w:p w:rsidR="005D7BE7" w:rsidRDefault="00C95928">
            <w:pPr>
              <w:pStyle w:val="TableParagraph"/>
              <w:ind w:left="974"/>
            </w:pPr>
            <w:r>
              <w:t>1</w:t>
            </w:r>
          </w:p>
        </w:tc>
      </w:tr>
      <w:tr w:rsidR="005D7BE7">
        <w:trPr>
          <w:trHeight w:hRule="exact" w:val="547"/>
        </w:trPr>
        <w:tc>
          <w:tcPr>
            <w:tcW w:w="3782" w:type="dxa"/>
          </w:tcPr>
          <w:p w:rsidR="005D7BE7" w:rsidRDefault="00C95928">
            <w:pPr>
              <w:pStyle w:val="TableParagraph"/>
              <w:ind w:left="105" w:right="348"/>
            </w:pPr>
            <w:r>
              <w:t>University of California San Francisco Medical Center (DSH050151)</w:t>
            </w:r>
          </w:p>
        </w:tc>
        <w:tc>
          <w:tcPr>
            <w:tcW w:w="2246" w:type="dxa"/>
          </w:tcPr>
          <w:p w:rsidR="005D7BE7" w:rsidRDefault="00C95928">
            <w:pPr>
              <w:pStyle w:val="TableParagraph"/>
              <w:spacing w:before="136"/>
              <w:ind w:left="930" w:right="932"/>
              <w:jc w:val="center"/>
            </w:pPr>
            <w:r>
              <w:t>282</w:t>
            </w:r>
          </w:p>
        </w:tc>
        <w:tc>
          <w:tcPr>
            <w:tcW w:w="2160" w:type="dxa"/>
          </w:tcPr>
          <w:p w:rsidR="005D7BE7" w:rsidRDefault="00C95928">
            <w:pPr>
              <w:pStyle w:val="TableParagraph"/>
              <w:spacing w:before="136"/>
              <w:ind w:left="885" w:right="887"/>
              <w:jc w:val="center"/>
            </w:pPr>
            <w:r>
              <w:t>260</w:t>
            </w:r>
          </w:p>
        </w:tc>
        <w:tc>
          <w:tcPr>
            <w:tcW w:w="2074" w:type="dxa"/>
          </w:tcPr>
          <w:p w:rsidR="005D7BE7" w:rsidRDefault="00C95928">
            <w:pPr>
              <w:pStyle w:val="TableParagraph"/>
              <w:spacing w:before="136"/>
              <w:ind w:left="974"/>
            </w:pPr>
            <w:r>
              <w:t>0</w:t>
            </w:r>
          </w:p>
        </w:tc>
      </w:tr>
      <w:tr w:rsidR="005D7BE7">
        <w:trPr>
          <w:trHeight w:hRule="exact" w:val="816"/>
        </w:trPr>
        <w:tc>
          <w:tcPr>
            <w:tcW w:w="3782" w:type="dxa"/>
          </w:tcPr>
          <w:p w:rsidR="005D7BE7" w:rsidRDefault="00C95928">
            <w:pPr>
              <w:pStyle w:val="TableParagraph"/>
              <w:ind w:left="105" w:right="348"/>
            </w:pPr>
            <w:r>
              <w:t>University of California San Francisco Hemophilia Treatment Center (HM11975)</w:t>
            </w:r>
          </w:p>
        </w:tc>
        <w:tc>
          <w:tcPr>
            <w:tcW w:w="2246" w:type="dxa"/>
          </w:tcPr>
          <w:p w:rsidR="005D7BE7" w:rsidRDefault="005D7BE7">
            <w:pPr>
              <w:pStyle w:val="TableParagraph"/>
            </w:pPr>
          </w:p>
          <w:p w:rsidR="005D7BE7" w:rsidRDefault="00C95928">
            <w:pPr>
              <w:pStyle w:val="TableParagraph"/>
              <w:ind w:right="1"/>
              <w:jc w:val="center"/>
            </w:pPr>
            <w:r>
              <w:t>0</w:t>
            </w:r>
          </w:p>
        </w:tc>
        <w:tc>
          <w:tcPr>
            <w:tcW w:w="2160" w:type="dxa"/>
          </w:tcPr>
          <w:p w:rsidR="005D7BE7" w:rsidRDefault="005D7BE7">
            <w:pPr>
              <w:pStyle w:val="TableParagraph"/>
            </w:pPr>
          </w:p>
          <w:p w:rsidR="005D7BE7" w:rsidRDefault="00C95928">
            <w:pPr>
              <w:pStyle w:val="TableParagraph"/>
              <w:ind w:left="6"/>
              <w:jc w:val="center"/>
            </w:pPr>
            <w:r>
              <w:t>1</w:t>
            </w:r>
          </w:p>
        </w:tc>
        <w:tc>
          <w:tcPr>
            <w:tcW w:w="2074" w:type="dxa"/>
          </w:tcPr>
          <w:p w:rsidR="005D7BE7" w:rsidRDefault="005D7BE7">
            <w:pPr>
              <w:pStyle w:val="TableParagraph"/>
            </w:pPr>
          </w:p>
          <w:p w:rsidR="005D7BE7" w:rsidRDefault="00C95928">
            <w:pPr>
              <w:pStyle w:val="TableParagraph"/>
              <w:ind w:left="974"/>
            </w:pPr>
            <w:r>
              <w:t>0</w:t>
            </w:r>
          </w:p>
        </w:tc>
      </w:tr>
      <w:tr w:rsidR="005D7BE7">
        <w:trPr>
          <w:trHeight w:hRule="exact" w:val="1085"/>
        </w:trPr>
        <w:tc>
          <w:tcPr>
            <w:tcW w:w="3782" w:type="dxa"/>
          </w:tcPr>
          <w:p w:rsidR="005D7BE7" w:rsidRDefault="00C95928">
            <w:pPr>
              <w:pStyle w:val="TableParagraph"/>
              <w:ind w:left="105" w:right="348"/>
            </w:pPr>
            <w:r>
              <w:t>University of California San Francisco Medical Center "Benioff" Children’s Hospital Oakland</w:t>
            </w:r>
          </w:p>
          <w:p w:rsidR="005D7BE7" w:rsidRDefault="00C95928">
            <w:pPr>
              <w:pStyle w:val="TableParagraph"/>
              <w:spacing w:before="0"/>
              <w:ind w:left="105"/>
            </w:pPr>
            <w:r>
              <w:t>(PED053301)</w:t>
            </w:r>
          </w:p>
        </w:tc>
        <w:tc>
          <w:tcPr>
            <w:tcW w:w="2246" w:type="dxa"/>
          </w:tcPr>
          <w:p w:rsidR="005D7BE7" w:rsidRDefault="005D7BE7">
            <w:pPr>
              <w:pStyle w:val="TableParagraph"/>
              <w:spacing w:before="0"/>
            </w:pPr>
          </w:p>
          <w:p w:rsidR="005D7BE7" w:rsidRDefault="00C95928">
            <w:pPr>
              <w:pStyle w:val="TableParagraph"/>
              <w:spacing w:before="136"/>
              <w:ind w:left="930" w:right="930"/>
              <w:jc w:val="center"/>
            </w:pPr>
            <w:r>
              <w:t>79</w:t>
            </w:r>
          </w:p>
        </w:tc>
        <w:tc>
          <w:tcPr>
            <w:tcW w:w="2160" w:type="dxa"/>
          </w:tcPr>
          <w:p w:rsidR="005D7BE7" w:rsidRDefault="005D7BE7">
            <w:pPr>
              <w:pStyle w:val="TableParagraph"/>
              <w:spacing w:before="0"/>
            </w:pPr>
          </w:p>
          <w:p w:rsidR="005D7BE7" w:rsidRDefault="00C95928">
            <w:pPr>
              <w:pStyle w:val="TableParagraph"/>
              <w:spacing w:before="136"/>
              <w:ind w:left="885" w:right="885"/>
              <w:jc w:val="center"/>
            </w:pPr>
            <w:r>
              <w:t>15</w:t>
            </w:r>
          </w:p>
        </w:tc>
        <w:tc>
          <w:tcPr>
            <w:tcW w:w="2074" w:type="dxa"/>
          </w:tcPr>
          <w:p w:rsidR="005D7BE7" w:rsidRDefault="005D7BE7">
            <w:pPr>
              <w:pStyle w:val="TableParagraph"/>
              <w:spacing w:before="0"/>
            </w:pPr>
          </w:p>
          <w:p w:rsidR="005D7BE7" w:rsidRDefault="00C95928">
            <w:pPr>
              <w:pStyle w:val="TableParagraph"/>
              <w:spacing w:before="136"/>
              <w:ind w:left="974"/>
            </w:pPr>
            <w:r>
              <w:t>1</w:t>
            </w:r>
          </w:p>
        </w:tc>
      </w:tr>
      <w:tr w:rsidR="005D7BE7">
        <w:trPr>
          <w:trHeight w:hRule="exact" w:val="816"/>
        </w:trPr>
        <w:tc>
          <w:tcPr>
            <w:tcW w:w="3782" w:type="dxa"/>
          </w:tcPr>
          <w:p w:rsidR="005D7BE7" w:rsidRDefault="00C95928">
            <w:pPr>
              <w:pStyle w:val="TableParagraph"/>
              <w:ind w:left="105" w:right="967"/>
              <w:jc w:val="both"/>
            </w:pPr>
            <w:r>
              <w:t>Children’s Hospital of Oakland Hemophilia Treatment Center (HM1598)</w:t>
            </w:r>
          </w:p>
        </w:tc>
        <w:tc>
          <w:tcPr>
            <w:tcW w:w="2246" w:type="dxa"/>
          </w:tcPr>
          <w:p w:rsidR="005D7BE7" w:rsidRDefault="005D7BE7">
            <w:pPr>
              <w:pStyle w:val="TableParagraph"/>
            </w:pPr>
          </w:p>
          <w:p w:rsidR="005D7BE7" w:rsidRDefault="00C95928">
            <w:pPr>
              <w:pStyle w:val="TableParagraph"/>
              <w:ind w:right="1"/>
              <w:jc w:val="center"/>
            </w:pPr>
            <w:r>
              <w:t>0</w:t>
            </w:r>
          </w:p>
        </w:tc>
        <w:tc>
          <w:tcPr>
            <w:tcW w:w="2160" w:type="dxa"/>
          </w:tcPr>
          <w:p w:rsidR="005D7BE7" w:rsidRDefault="005D7BE7">
            <w:pPr>
              <w:pStyle w:val="TableParagraph"/>
            </w:pPr>
          </w:p>
          <w:p w:rsidR="005D7BE7" w:rsidRDefault="00C95928">
            <w:pPr>
              <w:pStyle w:val="TableParagraph"/>
              <w:ind w:left="6"/>
              <w:jc w:val="center"/>
            </w:pPr>
            <w:r>
              <w:t>2</w:t>
            </w:r>
          </w:p>
        </w:tc>
        <w:tc>
          <w:tcPr>
            <w:tcW w:w="2074" w:type="dxa"/>
          </w:tcPr>
          <w:p w:rsidR="005D7BE7" w:rsidRDefault="005D7BE7">
            <w:pPr>
              <w:pStyle w:val="TableParagraph"/>
            </w:pPr>
          </w:p>
          <w:p w:rsidR="005D7BE7" w:rsidRDefault="00C95928">
            <w:pPr>
              <w:pStyle w:val="TableParagraph"/>
              <w:ind w:left="974"/>
            </w:pPr>
            <w:r>
              <w:t>0</w:t>
            </w:r>
          </w:p>
        </w:tc>
      </w:tr>
    </w:tbl>
    <w:p w:rsidR="005D7BE7" w:rsidRDefault="005D7BE7">
      <w:pPr>
        <w:pStyle w:val="BodyText"/>
        <w:rPr>
          <w:sz w:val="20"/>
        </w:rPr>
      </w:pPr>
    </w:p>
    <w:p w:rsidR="005D7BE7" w:rsidRDefault="005D7BE7">
      <w:pPr>
        <w:pStyle w:val="BodyText"/>
        <w:spacing w:before="4"/>
        <w:rPr>
          <w:sz w:val="22"/>
        </w:rPr>
      </w:pPr>
    </w:p>
    <w:p w:rsidR="005D7BE7" w:rsidRDefault="00C95928">
      <w:pPr>
        <w:spacing w:before="56"/>
        <w:ind w:left="1010"/>
      </w:pPr>
      <w:r>
        <w:t>Thank you for your interest in the University of California Health (UCOP).</w:t>
      </w:r>
    </w:p>
    <w:p w:rsidR="005D7BE7" w:rsidRDefault="005D7BE7">
      <w:pPr>
        <w:pStyle w:val="BodyText"/>
        <w:spacing w:before="9"/>
        <w:rPr>
          <w:sz w:val="24"/>
        </w:rPr>
      </w:pPr>
    </w:p>
    <w:p w:rsidR="005D7BE7" w:rsidRDefault="00C95928">
      <w:pPr>
        <w:pStyle w:val="ListParagraph"/>
        <w:numPr>
          <w:ilvl w:val="0"/>
          <w:numId w:val="49"/>
        </w:numPr>
        <w:tabs>
          <w:tab w:val="left" w:pos="905"/>
        </w:tabs>
        <w:ind w:left="904" w:hanging="259"/>
        <w:jc w:val="left"/>
        <w:rPr>
          <w:b/>
        </w:rPr>
      </w:pPr>
      <w:bookmarkStart w:id="8" w:name="D._Issuing_Office_and_Communications_Reg"/>
      <w:bookmarkEnd w:id="8"/>
      <w:r>
        <w:rPr>
          <w:b/>
          <w:u w:val="single"/>
        </w:rPr>
        <w:t>Issuing Office and Communications Regarding the</w:t>
      </w:r>
      <w:r>
        <w:rPr>
          <w:b/>
          <w:spacing w:val="-25"/>
          <w:u w:val="single"/>
        </w:rPr>
        <w:t xml:space="preserve"> </w:t>
      </w:r>
      <w:r>
        <w:rPr>
          <w:b/>
          <w:u w:val="single"/>
        </w:rPr>
        <w:t>RFP</w:t>
      </w:r>
    </w:p>
    <w:p w:rsidR="005D7BE7" w:rsidRDefault="005D7BE7">
      <w:pPr>
        <w:pStyle w:val="BodyText"/>
        <w:spacing w:before="11"/>
        <w:rPr>
          <w:b/>
          <w:sz w:val="20"/>
        </w:rPr>
      </w:pPr>
    </w:p>
    <w:p w:rsidR="005D7BE7" w:rsidRDefault="00C95928">
      <w:pPr>
        <w:spacing w:before="56" w:line="252" w:lineRule="auto"/>
        <w:ind w:left="1019" w:right="521" w:hanging="10"/>
      </w:pPr>
      <w:r>
        <w:t>This RFP, and any subsequent addenda to it, is being issued by UCOP Procurement Services on behalf of the University of Califor</w:t>
      </w:r>
      <w:r>
        <w:t xml:space="preserve">nia, Health and its affiliate locations. RFP documents will be posted to UCLA Procurement website: </w:t>
      </w:r>
      <w:hyperlink r:id="rId16">
        <w:r>
          <w:rPr>
            <w:color w:val="0563C1"/>
            <w:u w:val="single" w:color="0563C1"/>
          </w:rPr>
          <w:t>http://purchasing.uclahealth.org/bidding-on-jobs</w:t>
        </w:r>
      </w:hyperlink>
    </w:p>
    <w:p w:rsidR="005D7BE7" w:rsidRDefault="00C95928">
      <w:pPr>
        <w:spacing w:line="249" w:lineRule="auto"/>
        <w:ind w:left="1019" w:right="537" w:hanging="10"/>
      </w:pPr>
      <w:r>
        <w:t>UCOP Procurement Sourcing Manager is the sole point of contact regarding all procurement and contractual matters relating to the requirements described in this RFP. UCOP Procurement Sourcing is also the only office authorized to change, modify, clarify, et</w:t>
      </w:r>
      <w:r>
        <w:t>c., the specifications, terms, and conditions of this RFP and any Agreements(s) awarded as a result of this RFP.</w:t>
      </w:r>
    </w:p>
    <w:p w:rsidR="005D7BE7" w:rsidRDefault="005D7BE7">
      <w:pPr>
        <w:pStyle w:val="BodyText"/>
        <w:spacing w:before="10"/>
        <w:rPr>
          <w:sz w:val="23"/>
        </w:rPr>
      </w:pPr>
    </w:p>
    <w:p w:rsidR="005D7BE7" w:rsidRDefault="00C95928">
      <w:pPr>
        <w:spacing w:line="252" w:lineRule="auto"/>
        <w:ind w:left="1019" w:right="521" w:hanging="10"/>
      </w:pPr>
      <w:r>
        <w:t>Proposers are not permitted to communicate with any UCOP employee regarding this solicitation during the period between the RFP issue date and</w:t>
      </w:r>
      <w:r>
        <w:t xml:space="preserve"> the announcement of awards, unless authorized by UCOP Procurement Sourcing and the sole point of contact named below.</w:t>
      </w:r>
    </w:p>
    <w:p w:rsidR="005D7BE7" w:rsidRDefault="005D7BE7">
      <w:pPr>
        <w:pStyle w:val="BodyText"/>
        <w:rPr>
          <w:sz w:val="24"/>
        </w:rPr>
      </w:pPr>
    </w:p>
    <w:p w:rsidR="005D7BE7" w:rsidRDefault="00C95928">
      <w:pPr>
        <w:spacing w:line="249" w:lineRule="auto"/>
        <w:ind w:left="1019" w:right="1280" w:hanging="10"/>
      </w:pPr>
      <w:r>
        <w:t>All communications, including submission of RFP response and any requests for clarification concerning this RFP, must be submitted via e</w:t>
      </w:r>
      <w:r>
        <w:t>mail to the following:</w:t>
      </w:r>
    </w:p>
    <w:p w:rsidR="005D7BE7" w:rsidRDefault="005D7BE7">
      <w:pPr>
        <w:pStyle w:val="BodyText"/>
        <w:spacing w:before="12"/>
        <w:rPr>
          <w:sz w:val="26"/>
        </w:rPr>
      </w:pPr>
    </w:p>
    <w:p w:rsidR="005D7BE7" w:rsidRDefault="00C95928">
      <w:pPr>
        <w:spacing w:line="288" w:lineRule="auto"/>
        <w:ind w:left="990" w:right="6003" w:firstLine="9"/>
      </w:pPr>
      <w:r>
        <w:rPr>
          <w:u w:val="single"/>
        </w:rPr>
        <w:t>UCOP Procurement Sourcing Manager</w:t>
      </w:r>
      <w:r>
        <w:t>: Judy Kogut-O’Connell</w:t>
      </w:r>
    </w:p>
    <w:p w:rsidR="005D7BE7" w:rsidRDefault="00C95928">
      <w:pPr>
        <w:spacing w:line="288" w:lineRule="auto"/>
        <w:ind w:left="1018" w:right="6373" w:hanging="30"/>
      </w:pPr>
      <w:r>
        <w:t xml:space="preserve">E-mail: </w:t>
      </w:r>
      <w:hyperlink r:id="rId17">
        <w:r>
          <w:t>Jkogocon@ucop.edu</w:t>
        </w:r>
      </w:hyperlink>
      <w:r>
        <w:t xml:space="preserve"> Phone: 845-656-1271</w:t>
      </w:r>
    </w:p>
    <w:p w:rsidR="005D7BE7" w:rsidRDefault="005D7BE7">
      <w:pPr>
        <w:spacing w:line="288" w:lineRule="auto"/>
        <w:sectPr w:rsidR="005D7BE7">
          <w:pgSz w:w="12240" w:h="15840"/>
          <w:pgMar w:top="1240" w:right="960" w:bottom="280" w:left="780" w:header="1010" w:footer="0" w:gutter="0"/>
          <w:cols w:space="720"/>
        </w:sectPr>
      </w:pPr>
    </w:p>
    <w:p w:rsidR="005D7BE7" w:rsidRDefault="005D7BE7">
      <w:pPr>
        <w:pStyle w:val="BodyText"/>
        <w:rPr>
          <w:sz w:val="20"/>
        </w:rPr>
      </w:pPr>
    </w:p>
    <w:p w:rsidR="005D7BE7" w:rsidRDefault="005D7BE7">
      <w:pPr>
        <w:pStyle w:val="BodyText"/>
        <w:spacing w:before="3"/>
        <w:rPr>
          <w:sz w:val="21"/>
        </w:rPr>
      </w:pPr>
    </w:p>
    <w:p w:rsidR="005D7BE7" w:rsidRDefault="00C95928">
      <w:pPr>
        <w:spacing w:before="56" w:line="249" w:lineRule="auto"/>
        <w:ind w:left="679" w:right="538" w:hanging="10"/>
      </w:pPr>
      <w:r>
        <w:t>If a Proposer is found to be in violation of this provision, UCOP rese</w:t>
      </w:r>
      <w:r>
        <w:t>rves the right to disqualify that Proposer from further consideration.</w:t>
      </w:r>
    </w:p>
    <w:p w:rsidR="005D7BE7" w:rsidRDefault="005D7BE7">
      <w:pPr>
        <w:pStyle w:val="BodyText"/>
        <w:spacing w:before="10"/>
        <w:rPr>
          <w:sz w:val="23"/>
        </w:rPr>
      </w:pPr>
    </w:p>
    <w:p w:rsidR="005D7BE7" w:rsidRDefault="00C95928">
      <w:pPr>
        <w:pStyle w:val="ListParagraph"/>
        <w:numPr>
          <w:ilvl w:val="0"/>
          <w:numId w:val="49"/>
        </w:numPr>
        <w:tabs>
          <w:tab w:val="left" w:pos="556"/>
        </w:tabs>
        <w:ind w:left="555" w:hanging="250"/>
        <w:jc w:val="left"/>
        <w:rPr>
          <w:b/>
        </w:rPr>
      </w:pPr>
      <w:bookmarkStart w:id="9" w:name="E._RFP_Schedule"/>
      <w:bookmarkEnd w:id="9"/>
      <w:r>
        <w:rPr>
          <w:b/>
          <w:u w:val="single"/>
        </w:rPr>
        <w:t>RFP</w:t>
      </w:r>
      <w:r>
        <w:rPr>
          <w:b/>
          <w:spacing w:val="-8"/>
          <w:u w:val="single"/>
        </w:rPr>
        <w:t xml:space="preserve"> </w:t>
      </w:r>
      <w:r>
        <w:rPr>
          <w:b/>
          <w:u w:val="single"/>
        </w:rPr>
        <w:t>Schedule</w:t>
      </w:r>
    </w:p>
    <w:p w:rsidR="005D7BE7" w:rsidRDefault="005D7BE7">
      <w:pPr>
        <w:pStyle w:val="BodyText"/>
        <w:spacing w:before="6"/>
        <w:rPr>
          <w:b/>
          <w:sz w:val="20"/>
        </w:rPr>
      </w:pPr>
    </w:p>
    <w:p w:rsidR="005D7BE7" w:rsidRDefault="00C95928">
      <w:pPr>
        <w:spacing w:before="56" w:line="249" w:lineRule="auto"/>
        <w:ind w:left="679" w:right="384" w:hanging="10"/>
      </w:pPr>
      <w:r>
        <w:t>Proposers interested in submitting proposals in response to this RFP should do so according to the schedule below. A Proposer may be disqualified for failing to adhere to the dates and times for performance specified. All times are Pacific Standard Time an</w:t>
      </w:r>
      <w:r>
        <w:t>d dates are subject to change at the sole discretion of UCOP.</w:t>
      </w:r>
    </w:p>
    <w:p w:rsidR="005D7BE7" w:rsidRDefault="005D7BE7">
      <w:pPr>
        <w:pStyle w:val="BodyText"/>
        <w:rPr>
          <w:sz w:val="20"/>
        </w:rPr>
      </w:pPr>
    </w:p>
    <w:p w:rsidR="005D7BE7" w:rsidRDefault="005D7BE7">
      <w:pPr>
        <w:pStyle w:val="BodyText"/>
        <w:spacing w:before="6"/>
        <w:rPr>
          <w:sz w:val="26"/>
        </w:rPr>
      </w:pPr>
    </w:p>
    <w:tbl>
      <w:tblPr>
        <w:tblW w:w="0" w:type="auto"/>
        <w:tblInd w:w="924" w:type="dxa"/>
        <w:tblBorders>
          <w:top w:val="single" w:sz="6" w:space="0" w:color="ADADAD"/>
          <w:left w:val="single" w:sz="6" w:space="0" w:color="ADADAD"/>
          <w:bottom w:val="single" w:sz="6" w:space="0" w:color="ADADAD"/>
          <w:right w:val="single" w:sz="6" w:space="0" w:color="ADADAD"/>
          <w:insideH w:val="single" w:sz="6" w:space="0" w:color="ADADAD"/>
          <w:insideV w:val="single" w:sz="6" w:space="0" w:color="ADADAD"/>
        </w:tblBorders>
        <w:tblLayout w:type="fixed"/>
        <w:tblCellMar>
          <w:left w:w="0" w:type="dxa"/>
          <w:right w:w="0" w:type="dxa"/>
        </w:tblCellMar>
        <w:tblLook w:val="01E0" w:firstRow="1" w:lastRow="1" w:firstColumn="1" w:lastColumn="1" w:noHBand="0" w:noVBand="0"/>
      </w:tblPr>
      <w:tblGrid>
        <w:gridCol w:w="4723"/>
        <w:gridCol w:w="3235"/>
      </w:tblGrid>
      <w:tr w:rsidR="005D7BE7">
        <w:trPr>
          <w:trHeight w:hRule="exact" w:val="307"/>
        </w:trPr>
        <w:tc>
          <w:tcPr>
            <w:tcW w:w="4723" w:type="dxa"/>
          </w:tcPr>
          <w:p w:rsidR="005D7BE7" w:rsidRDefault="00C95928">
            <w:pPr>
              <w:pStyle w:val="TableParagraph"/>
              <w:spacing w:before="16"/>
              <w:ind w:left="4"/>
            </w:pPr>
            <w:r>
              <w:t>Event</w:t>
            </w:r>
          </w:p>
        </w:tc>
        <w:tc>
          <w:tcPr>
            <w:tcW w:w="3235" w:type="dxa"/>
          </w:tcPr>
          <w:p w:rsidR="005D7BE7" w:rsidRDefault="00C95928">
            <w:pPr>
              <w:pStyle w:val="TableParagraph"/>
              <w:spacing w:before="16"/>
              <w:ind w:left="4"/>
            </w:pPr>
            <w:r>
              <w:t>Date</w:t>
            </w:r>
          </w:p>
        </w:tc>
      </w:tr>
      <w:tr w:rsidR="005D7BE7">
        <w:trPr>
          <w:trHeight w:hRule="exact" w:val="312"/>
        </w:trPr>
        <w:tc>
          <w:tcPr>
            <w:tcW w:w="4723" w:type="dxa"/>
          </w:tcPr>
          <w:p w:rsidR="005D7BE7" w:rsidRDefault="00C95928">
            <w:pPr>
              <w:pStyle w:val="TableParagraph"/>
              <w:spacing w:before="16"/>
              <w:ind w:left="4"/>
            </w:pPr>
            <w:r>
              <w:t>RFP ISSUED</w:t>
            </w:r>
          </w:p>
        </w:tc>
        <w:tc>
          <w:tcPr>
            <w:tcW w:w="3235" w:type="dxa"/>
          </w:tcPr>
          <w:p w:rsidR="005D7BE7" w:rsidRDefault="00C95928">
            <w:pPr>
              <w:pStyle w:val="TableParagraph"/>
              <w:spacing w:before="16"/>
              <w:ind w:left="100"/>
            </w:pPr>
            <w:r>
              <w:t>January 8, 2021</w:t>
            </w:r>
          </w:p>
        </w:tc>
      </w:tr>
      <w:tr w:rsidR="005D7BE7">
        <w:trPr>
          <w:trHeight w:hRule="exact" w:val="307"/>
        </w:trPr>
        <w:tc>
          <w:tcPr>
            <w:tcW w:w="4723" w:type="dxa"/>
          </w:tcPr>
          <w:p w:rsidR="005D7BE7" w:rsidRDefault="00C95928">
            <w:pPr>
              <w:pStyle w:val="TableParagraph"/>
              <w:spacing w:before="11"/>
              <w:ind w:left="4"/>
            </w:pPr>
            <w:r>
              <w:t>Site Visits (if needed)</w:t>
            </w:r>
          </w:p>
        </w:tc>
        <w:tc>
          <w:tcPr>
            <w:tcW w:w="3235" w:type="dxa"/>
          </w:tcPr>
          <w:p w:rsidR="005D7BE7" w:rsidRDefault="00C95928">
            <w:pPr>
              <w:pStyle w:val="TableParagraph"/>
              <w:spacing w:before="11"/>
              <w:ind w:left="100"/>
            </w:pPr>
            <w:r>
              <w:t>TBD</w:t>
            </w:r>
          </w:p>
        </w:tc>
      </w:tr>
      <w:tr w:rsidR="005D7BE7">
        <w:trPr>
          <w:trHeight w:hRule="exact" w:val="307"/>
        </w:trPr>
        <w:tc>
          <w:tcPr>
            <w:tcW w:w="4723" w:type="dxa"/>
          </w:tcPr>
          <w:p w:rsidR="005D7BE7" w:rsidRDefault="00C95928">
            <w:pPr>
              <w:pStyle w:val="TableParagraph"/>
              <w:spacing w:before="11"/>
              <w:ind w:left="4"/>
            </w:pPr>
            <w:r>
              <w:t>Last Day for Suppliers to submit questions</w:t>
            </w:r>
          </w:p>
        </w:tc>
        <w:tc>
          <w:tcPr>
            <w:tcW w:w="3235" w:type="dxa"/>
          </w:tcPr>
          <w:p w:rsidR="005D7BE7" w:rsidRDefault="00C95928">
            <w:pPr>
              <w:pStyle w:val="TableParagraph"/>
              <w:spacing w:before="11"/>
              <w:ind w:right="10"/>
              <w:jc w:val="right"/>
            </w:pPr>
            <w:r>
              <w:t>February 11, 2021 by 5:00 PM, PST</w:t>
            </w:r>
          </w:p>
        </w:tc>
      </w:tr>
      <w:tr w:rsidR="005D7BE7">
        <w:trPr>
          <w:trHeight w:hRule="exact" w:val="307"/>
        </w:trPr>
        <w:tc>
          <w:tcPr>
            <w:tcW w:w="4723" w:type="dxa"/>
          </w:tcPr>
          <w:p w:rsidR="005D7BE7" w:rsidRDefault="00C95928">
            <w:pPr>
              <w:pStyle w:val="TableParagraph"/>
              <w:spacing w:before="11"/>
              <w:ind w:left="4"/>
            </w:pPr>
            <w:r>
              <w:t>UC Health responses due to Suppliers</w:t>
            </w:r>
          </w:p>
        </w:tc>
        <w:tc>
          <w:tcPr>
            <w:tcW w:w="3235" w:type="dxa"/>
          </w:tcPr>
          <w:p w:rsidR="005D7BE7" w:rsidRDefault="00C95928">
            <w:pPr>
              <w:pStyle w:val="TableParagraph"/>
              <w:spacing w:before="11"/>
              <w:ind w:left="100"/>
            </w:pPr>
            <w:r>
              <w:t>February 19, 2021</w:t>
            </w:r>
          </w:p>
        </w:tc>
      </w:tr>
      <w:tr w:rsidR="005D7BE7">
        <w:trPr>
          <w:trHeight w:hRule="exact" w:val="307"/>
        </w:trPr>
        <w:tc>
          <w:tcPr>
            <w:tcW w:w="4723" w:type="dxa"/>
          </w:tcPr>
          <w:p w:rsidR="005D7BE7" w:rsidRDefault="00C95928">
            <w:pPr>
              <w:pStyle w:val="TableParagraph"/>
              <w:spacing w:before="11"/>
              <w:ind w:left="4"/>
            </w:pPr>
            <w:r>
              <w:t>Deadline for Suppliers Proposals</w:t>
            </w:r>
          </w:p>
        </w:tc>
        <w:tc>
          <w:tcPr>
            <w:tcW w:w="3235" w:type="dxa"/>
          </w:tcPr>
          <w:p w:rsidR="005D7BE7" w:rsidRDefault="00C95928">
            <w:pPr>
              <w:pStyle w:val="TableParagraph"/>
              <w:spacing w:before="11"/>
              <w:ind w:right="10"/>
              <w:jc w:val="right"/>
            </w:pPr>
            <w:r>
              <w:t>February 26, 2021 by 5:00 PM, PST</w:t>
            </w:r>
          </w:p>
        </w:tc>
      </w:tr>
      <w:tr w:rsidR="005D7BE7">
        <w:trPr>
          <w:trHeight w:hRule="exact" w:val="307"/>
        </w:trPr>
        <w:tc>
          <w:tcPr>
            <w:tcW w:w="4723" w:type="dxa"/>
          </w:tcPr>
          <w:p w:rsidR="005D7BE7" w:rsidRDefault="00C95928">
            <w:pPr>
              <w:pStyle w:val="TableParagraph"/>
              <w:spacing w:before="11"/>
              <w:ind w:left="4"/>
            </w:pPr>
            <w:r>
              <w:t>Team reviews and scoring conducted</w:t>
            </w:r>
          </w:p>
        </w:tc>
        <w:tc>
          <w:tcPr>
            <w:tcW w:w="3235" w:type="dxa"/>
          </w:tcPr>
          <w:p w:rsidR="005D7BE7" w:rsidRDefault="00C95928">
            <w:pPr>
              <w:pStyle w:val="TableParagraph"/>
              <w:spacing w:before="11"/>
              <w:ind w:left="100"/>
            </w:pPr>
            <w:r>
              <w:t>March  1-12, 2021</w:t>
            </w:r>
          </w:p>
        </w:tc>
      </w:tr>
      <w:tr w:rsidR="005D7BE7">
        <w:trPr>
          <w:trHeight w:hRule="exact" w:val="307"/>
        </w:trPr>
        <w:tc>
          <w:tcPr>
            <w:tcW w:w="4723" w:type="dxa"/>
          </w:tcPr>
          <w:p w:rsidR="005D7BE7" w:rsidRDefault="00C95928">
            <w:pPr>
              <w:pStyle w:val="TableParagraph"/>
              <w:spacing w:before="11"/>
              <w:ind w:left="4"/>
            </w:pPr>
            <w:r>
              <w:t>Presentations (if needed)</w:t>
            </w:r>
          </w:p>
        </w:tc>
        <w:tc>
          <w:tcPr>
            <w:tcW w:w="3235" w:type="dxa"/>
          </w:tcPr>
          <w:p w:rsidR="005D7BE7" w:rsidRDefault="00C95928">
            <w:pPr>
              <w:pStyle w:val="TableParagraph"/>
              <w:spacing w:before="11"/>
              <w:ind w:left="100"/>
            </w:pPr>
            <w:r>
              <w:t>TBD</w:t>
            </w:r>
          </w:p>
        </w:tc>
      </w:tr>
      <w:tr w:rsidR="005D7BE7">
        <w:trPr>
          <w:trHeight w:hRule="exact" w:val="307"/>
        </w:trPr>
        <w:tc>
          <w:tcPr>
            <w:tcW w:w="4723" w:type="dxa"/>
          </w:tcPr>
          <w:p w:rsidR="005D7BE7" w:rsidRDefault="00C95928">
            <w:pPr>
              <w:pStyle w:val="TableParagraph"/>
              <w:spacing w:before="16"/>
              <w:ind w:left="4"/>
            </w:pPr>
            <w:r>
              <w:t>Approximate Award Date</w:t>
            </w:r>
          </w:p>
        </w:tc>
        <w:tc>
          <w:tcPr>
            <w:tcW w:w="3235" w:type="dxa"/>
          </w:tcPr>
          <w:p w:rsidR="005D7BE7" w:rsidRDefault="00C95928">
            <w:pPr>
              <w:pStyle w:val="TableParagraph"/>
              <w:spacing w:before="16"/>
              <w:ind w:left="100"/>
            </w:pPr>
            <w:r>
              <w:t>Week of March 15, 2021*</w:t>
            </w:r>
          </w:p>
        </w:tc>
      </w:tr>
      <w:tr w:rsidR="005D7BE7">
        <w:trPr>
          <w:trHeight w:hRule="exact" w:val="307"/>
        </w:trPr>
        <w:tc>
          <w:tcPr>
            <w:tcW w:w="4723" w:type="dxa"/>
          </w:tcPr>
          <w:p w:rsidR="005D7BE7" w:rsidRDefault="00C95928">
            <w:pPr>
              <w:pStyle w:val="TableParagraph"/>
              <w:spacing w:before="16"/>
              <w:ind w:left="4"/>
            </w:pPr>
            <w:r>
              <w:t>Negotiations and Contract Execution</w:t>
            </w:r>
          </w:p>
        </w:tc>
        <w:tc>
          <w:tcPr>
            <w:tcW w:w="3235" w:type="dxa"/>
          </w:tcPr>
          <w:p w:rsidR="005D7BE7" w:rsidRDefault="00C95928">
            <w:pPr>
              <w:pStyle w:val="TableParagraph"/>
              <w:spacing w:before="16"/>
              <w:ind w:left="100"/>
            </w:pPr>
            <w:r>
              <w:t>Month of April*</w:t>
            </w:r>
          </w:p>
        </w:tc>
      </w:tr>
    </w:tbl>
    <w:p w:rsidR="005D7BE7" w:rsidRDefault="005D7BE7">
      <w:pPr>
        <w:pStyle w:val="BodyText"/>
        <w:spacing w:before="6"/>
        <w:rPr>
          <w:sz w:val="17"/>
        </w:rPr>
      </w:pPr>
    </w:p>
    <w:p w:rsidR="005D7BE7" w:rsidRDefault="00C95928">
      <w:pPr>
        <w:spacing w:before="57"/>
        <w:ind w:left="1092"/>
      </w:pPr>
      <w:r>
        <w:t>*These dates are subject to change.</w:t>
      </w:r>
    </w:p>
    <w:p w:rsidR="005D7BE7" w:rsidRDefault="005D7BE7">
      <w:pPr>
        <w:pStyle w:val="BodyText"/>
        <w:rPr>
          <w:sz w:val="24"/>
        </w:rPr>
      </w:pPr>
    </w:p>
    <w:p w:rsidR="005D7BE7" w:rsidRDefault="00C95928">
      <w:pPr>
        <w:pStyle w:val="ListParagraph"/>
        <w:numPr>
          <w:ilvl w:val="0"/>
          <w:numId w:val="49"/>
        </w:numPr>
        <w:tabs>
          <w:tab w:val="left" w:pos="541"/>
        </w:tabs>
        <w:ind w:left="540" w:hanging="235"/>
        <w:jc w:val="left"/>
        <w:rPr>
          <w:b/>
        </w:rPr>
      </w:pPr>
      <w:bookmarkStart w:id="10" w:name="F._Addenda_to_the_RFP"/>
      <w:bookmarkEnd w:id="10"/>
      <w:r>
        <w:rPr>
          <w:b/>
          <w:u w:val="single"/>
        </w:rPr>
        <w:t>Addenda to the</w:t>
      </w:r>
      <w:r>
        <w:rPr>
          <w:b/>
          <w:spacing w:val="-6"/>
          <w:u w:val="single"/>
        </w:rPr>
        <w:t xml:space="preserve"> </w:t>
      </w:r>
      <w:r>
        <w:rPr>
          <w:b/>
          <w:u w:val="single"/>
        </w:rPr>
        <w:t>RFP</w:t>
      </w:r>
    </w:p>
    <w:p w:rsidR="005D7BE7" w:rsidRDefault="005D7BE7">
      <w:pPr>
        <w:pStyle w:val="BodyText"/>
        <w:spacing w:before="6"/>
        <w:rPr>
          <w:b/>
          <w:sz w:val="20"/>
        </w:rPr>
      </w:pPr>
    </w:p>
    <w:p w:rsidR="005D7BE7" w:rsidRDefault="00C95928">
      <w:pPr>
        <w:spacing w:before="57" w:line="249" w:lineRule="auto"/>
        <w:ind w:left="679" w:right="541" w:hanging="10"/>
      </w:pPr>
      <w:r>
        <w:t>Any changes, additions, or deletions to this RFP will be in the form of written addenda issued by UCOP via the UCOP Procurement Any addenda to this RFP will also be distributed to a</w:t>
      </w:r>
      <w:r>
        <w:t xml:space="preserve">ll </w:t>
      </w:r>
      <w:hyperlink r:id="rId18">
        <w:r>
          <w:rPr>
            <w:color w:val="0563C1"/>
            <w:u w:val="single" w:color="0563C1"/>
          </w:rPr>
          <w:t xml:space="preserve">http://purchasing.uclahealth.org/bidding-on-jobs </w:t>
        </w:r>
      </w:hyperlink>
      <w:r>
        <w:t>participating Proposers via the UCLA website. UCOP will not be responsible for the failure of any prospective Proposer to receive such A</w:t>
      </w:r>
      <w:r>
        <w:t>ddenda. All Addenda will become part of the RFP. UCOP shall have the unconditional and unqualified right to withdraw, cancel, or amend the RFP at any time without any liability.</w:t>
      </w:r>
    </w:p>
    <w:p w:rsidR="005D7BE7" w:rsidRDefault="005D7BE7">
      <w:pPr>
        <w:pStyle w:val="BodyText"/>
        <w:spacing w:before="11"/>
        <w:rPr>
          <w:sz w:val="23"/>
        </w:rPr>
      </w:pPr>
    </w:p>
    <w:p w:rsidR="005D7BE7" w:rsidRDefault="00C95928">
      <w:pPr>
        <w:pStyle w:val="ListParagraph"/>
        <w:numPr>
          <w:ilvl w:val="0"/>
          <w:numId w:val="49"/>
        </w:numPr>
        <w:tabs>
          <w:tab w:val="left" w:pos="580"/>
        </w:tabs>
        <w:ind w:left="579" w:hanging="274"/>
        <w:jc w:val="left"/>
        <w:rPr>
          <w:b/>
        </w:rPr>
      </w:pPr>
      <w:bookmarkStart w:id="11" w:name="G._Instructions_for_Submitting_Proposals"/>
      <w:bookmarkEnd w:id="11"/>
      <w:r>
        <w:rPr>
          <w:b/>
          <w:u w:val="single"/>
        </w:rPr>
        <w:t>Instructions for Submitting</w:t>
      </w:r>
      <w:r>
        <w:rPr>
          <w:b/>
          <w:spacing w:val="-19"/>
          <w:u w:val="single"/>
        </w:rPr>
        <w:t xml:space="preserve"> </w:t>
      </w:r>
      <w:r>
        <w:rPr>
          <w:b/>
          <w:u w:val="single"/>
        </w:rPr>
        <w:t>Proposals</w:t>
      </w:r>
    </w:p>
    <w:p w:rsidR="005D7BE7" w:rsidRDefault="005D7BE7">
      <w:pPr>
        <w:pStyle w:val="BodyText"/>
        <w:spacing w:before="11"/>
        <w:rPr>
          <w:b/>
          <w:sz w:val="20"/>
        </w:rPr>
      </w:pPr>
    </w:p>
    <w:p w:rsidR="005D7BE7" w:rsidRDefault="00C95928">
      <w:pPr>
        <w:spacing w:before="57" w:line="252" w:lineRule="auto"/>
        <w:ind w:left="680" w:right="384" w:hanging="10"/>
        <w:rPr>
          <w:b/>
        </w:rPr>
      </w:pPr>
      <w:r>
        <w:t xml:space="preserve">Proposals submitted in response to this RFP must be submitted via email to the contact listed in D, above </w:t>
      </w:r>
      <w:r>
        <w:rPr>
          <w:b/>
          <w:color w:val="FF0000"/>
          <w:u w:val="single" w:color="FF0000"/>
        </w:rPr>
        <w:t>no later than the time and due date reflected in Section E, above</w:t>
      </w:r>
      <w:r>
        <w:t>. No other mailed, telephone, emailed, facsimiled, or late proposals will be consider</w:t>
      </w:r>
      <w:r>
        <w:t>ed</w:t>
      </w:r>
      <w:r>
        <w:rPr>
          <w:b/>
        </w:rPr>
        <w:t>.</w:t>
      </w:r>
    </w:p>
    <w:p w:rsidR="005D7BE7" w:rsidRDefault="005D7BE7">
      <w:pPr>
        <w:pStyle w:val="BodyText"/>
        <w:spacing w:before="11"/>
        <w:rPr>
          <w:b/>
          <w:sz w:val="29"/>
        </w:rPr>
      </w:pPr>
    </w:p>
    <w:p w:rsidR="005D7BE7" w:rsidRDefault="00C95928">
      <w:pPr>
        <w:spacing w:before="1" w:line="249" w:lineRule="auto"/>
        <w:ind w:left="679" w:right="896" w:hanging="10"/>
      </w:pPr>
      <w:r>
        <w:t>Proposers must provide a complete, straightforward, concise response to all Guidelines, Questionnaires, Price Sheets, and any other information requested in the RFP as detailed in the RFP. Proposers warrant that all information provided is true and ac</w:t>
      </w:r>
      <w:r>
        <w:t>curate. The submission of false, inaccurate, or otherwise misleading information may be grounds for disqualification</w:t>
      </w:r>
    </w:p>
    <w:p w:rsidR="005D7BE7" w:rsidRDefault="005D7BE7">
      <w:pPr>
        <w:spacing w:line="249" w:lineRule="auto"/>
        <w:sectPr w:rsidR="005D7BE7">
          <w:pgSz w:w="12240" w:h="15840"/>
          <w:pgMar w:top="1240" w:right="1140" w:bottom="280" w:left="1120" w:header="1010" w:footer="0" w:gutter="0"/>
          <w:cols w:space="720"/>
        </w:sectPr>
      </w:pPr>
    </w:p>
    <w:p w:rsidR="005D7BE7" w:rsidRDefault="005D7BE7">
      <w:pPr>
        <w:pStyle w:val="BodyText"/>
        <w:spacing w:before="3"/>
        <w:rPr>
          <w:sz w:val="17"/>
        </w:rPr>
      </w:pPr>
    </w:p>
    <w:p w:rsidR="005D7BE7" w:rsidRDefault="00C95928">
      <w:pPr>
        <w:spacing w:before="56" w:line="252" w:lineRule="auto"/>
        <w:ind w:left="679" w:right="843"/>
      </w:pPr>
      <w:r>
        <w:t>from the RFP process, as well as jeopardize Proposer’s eligibility to participate in future UCOP business.</w:t>
      </w:r>
    </w:p>
    <w:p w:rsidR="005D7BE7" w:rsidRDefault="005D7BE7">
      <w:pPr>
        <w:pStyle w:val="BodyText"/>
        <w:spacing w:before="7"/>
        <w:rPr>
          <w:sz w:val="23"/>
        </w:rPr>
      </w:pPr>
    </w:p>
    <w:p w:rsidR="005D7BE7" w:rsidRDefault="00C95928">
      <w:pPr>
        <w:spacing w:line="249" w:lineRule="auto"/>
        <w:ind w:left="1030" w:right="777" w:hanging="360"/>
      </w:pPr>
      <w:r>
        <w:rPr>
          <w:rFonts w:ascii="Times New Roman" w:hAnsi="Times New Roman"/>
          <w:sz w:val="24"/>
        </w:rPr>
        <w:t xml:space="preserve">1. </w:t>
      </w:r>
      <w:r>
        <w:t>All response attachments are to be labeled with your company name and the title of the response section to make it easy for the evaluators to find the referenced attachment, e.g., “Company XYZ Proposal”.</w:t>
      </w:r>
    </w:p>
    <w:p w:rsidR="005D7BE7" w:rsidRDefault="005D7BE7">
      <w:pPr>
        <w:pStyle w:val="BodyText"/>
        <w:spacing w:before="3"/>
        <w:rPr>
          <w:sz w:val="24"/>
        </w:rPr>
      </w:pPr>
    </w:p>
    <w:p w:rsidR="005D7BE7" w:rsidRDefault="00C95928">
      <w:pPr>
        <w:ind w:left="665" w:right="869"/>
        <w:jc w:val="both"/>
      </w:pPr>
      <w:r>
        <w:t>Proposer must not provide superfluous materials suc</w:t>
      </w:r>
      <w:r>
        <w:t>h as marketing materials or website links in</w:t>
      </w:r>
      <w:r>
        <w:rPr>
          <w:spacing w:val="-4"/>
        </w:rPr>
        <w:t xml:space="preserve"> </w:t>
      </w:r>
      <w:r>
        <w:t>response</w:t>
      </w:r>
      <w:r>
        <w:rPr>
          <w:spacing w:val="-3"/>
        </w:rPr>
        <w:t xml:space="preserve"> </w:t>
      </w:r>
      <w:r>
        <w:t>to,</w:t>
      </w:r>
      <w:r>
        <w:rPr>
          <w:spacing w:val="-6"/>
        </w:rPr>
        <w:t xml:space="preserve"> </w:t>
      </w:r>
      <w:r>
        <w:t>or</w:t>
      </w:r>
      <w:r>
        <w:rPr>
          <w:spacing w:val="-3"/>
        </w:rPr>
        <w:t xml:space="preserve"> </w:t>
      </w:r>
      <w:r>
        <w:t>in</w:t>
      </w:r>
      <w:r>
        <w:rPr>
          <w:spacing w:val="-4"/>
        </w:rPr>
        <w:t xml:space="preserve"> </w:t>
      </w:r>
      <w:r>
        <w:t>lieu</w:t>
      </w:r>
      <w:r>
        <w:rPr>
          <w:spacing w:val="-4"/>
        </w:rPr>
        <w:t xml:space="preserve"> </w:t>
      </w:r>
      <w:r>
        <w:t>of,</w:t>
      </w:r>
      <w:r>
        <w:rPr>
          <w:spacing w:val="-6"/>
        </w:rPr>
        <w:t xml:space="preserve"> </w:t>
      </w:r>
      <w:r>
        <w:t>specific</w:t>
      </w:r>
      <w:r>
        <w:rPr>
          <w:spacing w:val="-5"/>
        </w:rPr>
        <w:t xml:space="preserve"> </w:t>
      </w:r>
      <w:r>
        <w:t>responses</w:t>
      </w:r>
      <w:r>
        <w:rPr>
          <w:spacing w:val="-3"/>
        </w:rPr>
        <w:t xml:space="preserve"> </w:t>
      </w:r>
      <w:r>
        <w:t>to</w:t>
      </w:r>
      <w:r>
        <w:rPr>
          <w:spacing w:val="-5"/>
        </w:rPr>
        <w:t xml:space="preserve"> </w:t>
      </w:r>
      <w:r>
        <w:t>the</w:t>
      </w:r>
      <w:r>
        <w:rPr>
          <w:spacing w:val="-3"/>
        </w:rPr>
        <w:t xml:space="preserve"> </w:t>
      </w:r>
      <w:r>
        <w:t>questions</w:t>
      </w:r>
      <w:r>
        <w:rPr>
          <w:spacing w:val="-3"/>
        </w:rPr>
        <w:t xml:space="preserve"> </w:t>
      </w:r>
      <w:r>
        <w:t>herein,</w:t>
      </w:r>
      <w:r>
        <w:rPr>
          <w:spacing w:val="-6"/>
        </w:rPr>
        <w:t xml:space="preserve"> </w:t>
      </w:r>
      <w:r>
        <w:t>and</w:t>
      </w:r>
      <w:r>
        <w:rPr>
          <w:spacing w:val="-4"/>
        </w:rPr>
        <w:t xml:space="preserve"> </w:t>
      </w:r>
      <w:r>
        <w:t>may</w:t>
      </w:r>
      <w:r>
        <w:rPr>
          <w:spacing w:val="-2"/>
        </w:rPr>
        <w:t xml:space="preserve"> </w:t>
      </w:r>
      <w:r>
        <w:rPr>
          <w:spacing w:val="-3"/>
        </w:rPr>
        <w:t xml:space="preserve">be </w:t>
      </w:r>
      <w:r>
        <w:t>disqualified for providing superfluous</w:t>
      </w:r>
      <w:r>
        <w:rPr>
          <w:spacing w:val="-8"/>
        </w:rPr>
        <w:t xml:space="preserve"> </w:t>
      </w:r>
      <w:r>
        <w:t>materials.</w:t>
      </w:r>
    </w:p>
    <w:p w:rsidR="005D7BE7" w:rsidRDefault="00C95928">
      <w:pPr>
        <w:spacing w:before="4" w:line="249" w:lineRule="auto"/>
        <w:ind w:left="679" w:right="1072" w:hanging="10"/>
      </w:pPr>
      <w:r>
        <w:t>Collusion among proposers is not allowed. If there is proof of collusion among proposers, all Proposals involved in the collusive action will be rejected.</w:t>
      </w:r>
    </w:p>
    <w:p w:rsidR="005D7BE7" w:rsidRDefault="005D7BE7">
      <w:pPr>
        <w:pStyle w:val="BodyText"/>
        <w:spacing w:before="3"/>
        <w:rPr>
          <w:sz w:val="24"/>
        </w:rPr>
      </w:pPr>
    </w:p>
    <w:p w:rsidR="005D7BE7" w:rsidRDefault="00C95928">
      <w:pPr>
        <w:spacing w:line="249" w:lineRule="auto"/>
        <w:ind w:left="679" w:right="1908" w:hanging="10"/>
      </w:pPr>
      <w:r>
        <w:t>Proposers must operate within the guidelines of all Federal and State Labor Codes. Late proposals wi</w:t>
      </w:r>
      <w:r>
        <w:t>ll not be accepted.</w:t>
      </w:r>
    </w:p>
    <w:p w:rsidR="005D7BE7" w:rsidRDefault="005D7BE7">
      <w:pPr>
        <w:pStyle w:val="BodyText"/>
        <w:spacing w:before="10"/>
        <w:rPr>
          <w:sz w:val="25"/>
        </w:rPr>
      </w:pPr>
    </w:p>
    <w:p w:rsidR="005D7BE7" w:rsidRDefault="00C95928">
      <w:pPr>
        <w:pStyle w:val="ListParagraph"/>
        <w:numPr>
          <w:ilvl w:val="0"/>
          <w:numId w:val="49"/>
        </w:numPr>
        <w:tabs>
          <w:tab w:val="left" w:pos="565"/>
        </w:tabs>
        <w:ind w:left="564" w:hanging="259"/>
        <w:jc w:val="left"/>
        <w:rPr>
          <w:b/>
        </w:rPr>
      </w:pPr>
      <w:bookmarkStart w:id="12" w:name="H._Proposer_Questions"/>
      <w:bookmarkEnd w:id="12"/>
      <w:r>
        <w:rPr>
          <w:b/>
          <w:u w:val="single"/>
        </w:rPr>
        <w:t>Proposer</w:t>
      </w:r>
      <w:r>
        <w:rPr>
          <w:b/>
          <w:spacing w:val="-3"/>
          <w:u w:val="single"/>
        </w:rPr>
        <w:t xml:space="preserve"> </w:t>
      </w:r>
      <w:r>
        <w:rPr>
          <w:b/>
          <w:u w:val="single"/>
        </w:rPr>
        <w:t>Questions</w:t>
      </w:r>
    </w:p>
    <w:p w:rsidR="005D7BE7" w:rsidRDefault="005D7BE7">
      <w:pPr>
        <w:pStyle w:val="BodyText"/>
        <w:spacing w:before="11"/>
        <w:rPr>
          <w:b/>
          <w:sz w:val="20"/>
        </w:rPr>
      </w:pPr>
    </w:p>
    <w:p w:rsidR="005D7BE7" w:rsidRDefault="00C95928">
      <w:pPr>
        <w:spacing w:before="56" w:line="249" w:lineRule="auto"/>
        <w:ind w:left="679" w:right="344" w:hanging="10"/>
      </w:pPr>
      <w:r>
        <w:t>Each</w:t>
      </w:r>
      <w:r>
        <w:rPr>
          <w:spacing w:val="-4"/>
        </w:rPr>
        <w:t xml:space="preserve"> </w:t>
      </w:r>
      <w:r>
        <w:t>Proposer</w:t>
      </w:r>
      <w:r>
        <w:rPr>
          <w:spacing w:val="-3"/>
        </w:rPr>
        <w:t xml:space="preserve"> </w:t>
      </w:r>
      <w:r>
        <w:t>is</w:t>
      </w:r>
      <w:r>
        <w:rPr>
          <w:spacing w:val="-3"/>
        </w:rPr>
        <w:t xml:space="preserve"> </w:t>
      </w:r>
      <w:r>
        <w:t>expected</w:t>
      </w:r>
      <w:r>
        <w:rPr>
          <w:spacing w:val="1"/>
        </w:rPr>
        <w:t xml:space="preserve"> </w:t>
      </w:r>
      <w:r>
        <w:t>to</w:t>
      </w:r>
      <w:r>
        <w:rPr>
          <w:spacing w:val="-5"/>
        </w:rPr>
        <w:t xml:space="preserve"> </w:t>
      </w:r>
      <w:r>
        <w:t>exercise</w:t>
      </w:r>
      <w:r>
        <w:rPr>
          <w:spacing w:val="-3"/>
        </w:rPr>
        <w:t xml:space="preserve"> </w:t>
      </w:r>
      <w:r>
        <w:t>their</w:t>
      </w:r>
      <w:r>
        <w:rPr>
          <w:spacing w:val="-3"/>
        </w:rPr>
        <w:t xml:space="preserve"> </w:t>
      </w:r>
      <w:r>
        <w:t>best professional</w:t>
      </w:r>
      <w:r>
        <w:rPr>
          <w:spacing w:val="-1"/>
        </w:rPr>
        <w:t xml:space="preserve"> </w:t>
      </w:r>
      <w:r>
        <w:t>independent</w:t>
      </w:r>
      <w:r>
        <w:rPr>
          <w:spacing w:val="-5"/>
        </w:rPr>
        <w:t xml:space="preserve"> </w:t>
      </w:r>
      <w:r>
        <w:t>judgment</w:t>
      </w:r>
      <w:r>
        <w:rPr>
          <w:spacing w:val="-5"/>
        </w:rPr>
        <w:t xml:space="preserve"> </w:t>
      </w:r>
      <w:r>
        <w:t>in</w:t>
      </w:r>
      <w:r>
        <w:rPr>
          <w:spacing w:val="-4"/>
        </w:rPr>
        <w:t xml:space="preserve"> </w:t>
      </w:r>
      <w:r>
        <w:t>analyzing</w:t>
      </w:r>
      <w:r>
        <w:rPr>
          <w:spacing w:val="-2"/>
        </w:rPr>
        <w:t xml:space="preserve"> </w:t>
      </w:r>
      <w:r>
        <w:t>the requirements of this RFP to ascertain whether additional clarification is necessary or desirable before responding. If there are any discrepancies in, omissions to, or questions about the information provided in the RFP or by any other source, a reques</w:t>
      </w:r>
      <w:r>
        <w:t>t must be submitted via the contact information listed in Section D, above by the stated deadline. Responses to individual Proposer questions will be made available to all Proposers that submit a notification of their intent to</w:t>
      </w:r>
      <w:r>
        <w:rPr>
          <w:spacing w:val="-5"/>
        </w:rPr>
        <w:t xml:space="preserve"> </w:t>
      </w:r>
      <w:r>
        <w:t>bid.</w:t>
      </w:r>
    </w:p>
    <w:p w:rsidR="005D7BE7" w:rsidRDefault="005D7BE7">
      <w:pPr>
        <w:pStyle w:val="BodyText"/>
        <w:spacing w:before="10"/>
        <w:rPr>
          <w:sz w:val="23"/>
        </w:rPr>
      </w:pPr>
    </w:p>
    <w:p w:rsidR="005D7BE7" w:rsidRDefault="00C95928">
      <w:pPr>
        <w:pStyle w:val="ListParagraph"/>
        <w:numPr>
          <w:ilvl w:val="0"/>
          <w:numId w:val="49"/>
        </w:numPr>
        <w:tabs>
          <w:tab w:val="left" w:pos="665"/>
          <w:tab w:val="left" w:pos="666"/>
        </w:tabs>
        <w:ind w:left="665" w:hanging="350"/>
        <w:jc w:val="left"/>
        <w:rPr>
          <w:b/>
        </w:rPr>
      </w:pPr>
      <w:bookmarkStart w:id="13" w:name="I.__Proposal_Evaluation_and_Agreement_Aw"/>
      <w:bookmarkEnd w:id="13"/>
      <w:r>
        <w:rPr>
          <w:b/>
          <w:u w:val="single"/>
        </w:rPr>
        <w:t>Proposal Evaluation an</w:t>
      </w:r>
      <w:r>
        <w:rPr>
          <w:b/>
          <w:u w:val="single"/>
        </w:rPr>
        <w:t>d Agreement</w:t>
      </w:r>
      <w:r>
        <w:rPr>
          <w:b/>
          <w:spacing w:val="-12"/>
          <w:u w:val="single"/>
        </w:rPr>
        <w:t xml:space="preserve"> </w:t>
      </w:r>
      <w:r>
        <w:rPr>
          <w:b/>
          <w:u w:val="single"/>
        </w:rPr>
        <w:t>Award</w:t>
      </w:r>
    </w:p>
    <w:p w:rsidR="005D7BE7" w:rsidRDefault="005D7BE7">
      <w:pPr>
        <w:pStyle w:val="BodyText"/>
        <w:rPr>
          <w:b/>
          <w:sz w:val="20"/>
        </w:rPr>
      </w:pPr>
    </w:p>
    <w:p w:rsidR="005D7BE7" w:rsidRDefault="00C95928">
      <w:pPr>
        <w:pStyle w:val="ListParagraph"/>
        <w:numPr>
          <w:ilvl w:val="0"/>
          <w:numId w:val="47"/>
        </w:numPr>
        <w:tabs>
          <w:tab w:val="left" w:pos="1031"/>
        </w:tabs>
        <w:spacing w:before="197" w:line="249" w:lineRule="auto"/>
        <w:ind w:right="537"/>
      </w:pPr>
      <w:r>
        <w:t>Any Agreements(s) resulting from this RFP will be awarded to the most responsive and responsible</w:t>
      </w:r>
      <w:r>
        <w:rPr>
          <w:spacing w:val="-3"/>
        </w:rPr>
        <w:t xml:space="preserve"> </w:t>
      </w:r>
      <w:r>
        <w:t>Proposer(s)</w:t>
      </w:r>
      <w:r>
        <w:rPr>
          <w:spacing w:val="-3"/>
        </w:rPr>
        <w:t xml:space="preserve"> </w:t>
      </w:r>
      <w:r>
        <w:t>whose</w:t>
      </w:r>
      <w:r>
        <w:rPr>
          <w:spacing w:val="-3"/>
        </w:rPr>
        <w:t xml:space="preserve"> </w:t>
      </w:r>
      <w:r>
        <w:t>Proposal,</w:t>
      </w:r>
      <w:r>
        <w:rPr>
          <w:spacing w:val="-6"/>
        </w:rPr>
        <w:t xml:space="preserve"> </w:t>
      </w:r>
      <w:r>
        <w:t>in</w:t>
      </w:r>
      <w:r>
        <w:rPr>
          <w:spacing w:val="-4"/>
        </w:rPr>
        <w:t xml:space="preserve"> </w:t>
      </w:r>
      <w:r>
        <w:t>the</w:t>
      </w:r>
      <w:r>
        <w:rPr>
          <w:spacing w:val="-3"/>
        </w:rPr>
        <w:t xml:space="preserve"> </w:t>
      </w:r>
      <w:r>
        <w:t>opinion</w:t>
      </w:r>
      <w:r>
        <w:rPr>
          <w:spacing w:val="-4"/>
        </w:rPr>
        <w:t xml:space="preserve"> </w:t>
      </w:r>
      <w:r>
        <w:t>of</w:t>
      </w:r>
      <w:r>
        <w:rPr>
          <w:spacing w:val="-3"/>
        </w:rPr>
        <w:t xml:space="preserve"> </w:t>
      </w:r>
      <w:r>
        <w:t>UCOP,</w:t>
      </w:r>
      <w:r>
        <w:rPr>
          <w:spacing w:val="-6"/>
        </w:rPr>
        <w:t xml:space="preserve"> </w:t>
      </w:r>
      <w:r>
        <w:t>offers</w:t>
      </w:r>
      <w:r>
        <w:rPr>
          <w:spacing w:val="-3"/>
        </w:rPr>
        <w:t xml:space="preserve"> </w:t>
      </w:r>
      <w:r>
        <w:t>the</w:t>
      </w:r>
      <w:r>
        <w:rPr>
          <w:spacing w:val="-3"/>
        </w:rPr>
        <w:t xml:space="preserve"> </w:t>
      </w:r>
      <w:r>
        <w:t>greatest benefit</w:t>
      </w:r>
      <w:r>
        <w:rPr>
          <w:spacing w:val="-5"/>
        </w:rPr>
        <w:t xml:space="preserve"> </w:t>
      </w:r>
      <w:r>
        <w:t>to UCOP when considering the total value, including, but not</w:t>
      </w:r>
      <w:r>
        <w:t xml:space="preserve"> limited to, the quality of the Goods and Services, and total cost (including prompt payment discounts, available volume discounts, and other elements of value to UCOP). A responsive Proposer is one whose offer satisfies the Requirements of this RFP. A res</w:t>
      </w:r>
      <w:r>
        <w:t xml:space="preserve">ponsible Proposer is </w:t>
      </w:r>
      <w:r>
        <w:rPr>
          <w:spacing w:val="-3"/>
        </w:rPr>
        <w:t xml:space="preserve">one </w:t>
      </w:r>
      <w:r>
        <w:t>that is considered capable of performing</w:t>
      </w:r>
      <w:r>
        <w:rPr>
          <w:spacing w:val="-2"/>
        </w:rPr>
        <w:t xml:space="preserve"> </w:t>
      </w:r>
      <w:r>
        <w:t>and</w:t>
      </w:r>
      <w:r>
        <w:rPr>
          <w:spacing w:val="-4"/>
        </w:rPr>
        <w:t xml:space="preserve"> </w:t>
      </w:r>
      <w:r>
        <w:t>is</w:t>
      </w:r>
      <w:r>
        <w:rPr>
          <w:spacing w:val="-3"/>
        </w:rPr>
        <w:t xml:space="preserve"> </w:t>
      </w:r>
      <w:r>
        <w:t>otherwise</w:t>
      </w:r>
      <w:r>
        <w:rPr>
          <w:spacing w:val="-3"/>
        </w:rPr>
        <w:t xml:space="preserve"> </w:t>
      </w:r>
      <w:r>
        <w:t>eligible</w:t>
      </w:r>
      <w:r>
        <w:rPr>
          <w:spacing w:val="-3"/>
        </w:rPr>
        <w:t xml:space="preserve"> </w:t>
      </w:r>
      <w:r>
        <w:t>and</w:t>
      </w:r>
      <w:r>
        <w:rPr>
          <w:spacing w:val="-4"/>
        </w:rPr>
        <w:t xml:space="preserve"> </w:t>
      </w:r>
      <w:r>
        <w:t>qualified</w:t>
      </w:r>
      <w:r>
        <w:rPr>
          <w:spacing w:val="-4"/>
        </w:rPr>
        <w:t xml:space="preserve"> </w:t>
      </w:r>
      <w:r>
        <w:t>to</w:t>
      </w:r>
      <w:r>
        <w:rPr>
          <w:spacing w:val="-5"/>
        </w:rPr>
        <w:t xml:space="preserve"> </w:t>
      </w:r>
      <w:r>
        <w:t>perform</w:t>
      </w:r>
      <w:r>
        <w:rPr>
          <w:spacing w:val="-2"/>
        </w:rPr>
        <w:t xml:space="preserve"> </w:t>
      </w:r>
      <w:r>
        <w:t>in</w:t>
      </w:r>
      <w:r>
        <w:rPr>
          <w:spacing w:val="-4"/>
        </w:rPr>
        <w:t xml:space="preserve"> </w:t>
      </w:r>
      <w:r>
        <w:t>the</w:t>
      </w:r>
      <w:r>
        <w:rPr>
          <w:spacing w:val="-3"/>
        </w:rPr>
        <w:t xml:space="preserve"> </w:t>
      </w:r>
      <w:r>
        <w:t>manner</w:t>
      </w:r>
      <w:r>
        <w:rPr>
          <w:spacing w:val="-3"/>
        </w:rPr>
        <w:t xml:space="preserve"> </w:t>
      </w:r>
      <w:r>
        <w:t>stated</w:t>
      </w:r>
      <w:r>
        <w:rPr>
          <w:spacing w:val="-4"/>
        </w:rPr>
        <w:t xml:space="preserve"> </w:t>
      </w:r>
      <w:r>
        <w:t>in</w:t>
      </w:r>
      <w:r>
        <w:rPr>
          <w:spacing w:val="-4"/>
        </w:rPr>
        <w:t xml:space="preserve"> </w:t>
      </w:r>
      <w:r>
        <w:t>this</w:t>
      </w:r>
      <w:r>
        <w:rPr>
          <w:spacing w:val="-3"/>
        </w:rPr>
        <w:t xml:space="preserve"> </w:t>
      </w:r>
      <w:r>
        <w:t>RFP.</w:t>
      </w:r>
    </w:p>
    <w:p w:rsidR="005D7BE7" w:rsidRDefault="005D7BE7">
      <w:pPr>
        <w:pStyle w:val="BodyText"/>
        <w:spacing w:before="3"/>
        <w:rPr>
          <w:sz w:val="24"/>
        </w:rPr>
      </w:pPr>
    </w:p>
    <w:p w:rsidR="005D7BE7" w:rsidRDefault="00C95928">
      <w:pPr>
        <w:pStyle w:val="ListParagraph"/>
        <w:numPr>
          <w:ilvl w:val="0"/>
          <w:numId w:val="47"/>
        </w:numPr>
        <w:tabs>
          <w:tab w:val="left" w:pos="1031"/>
        </w:tabs>
        <w:spacing w:line="249" w:lineRule="auto"/>
        <w:ind w:left="1029" w:right="405" w:hanging="359"/>
      </w:pPr>
      <w:r>
        <w:t>Proposals will be evaluated by UCOP using a Best Value Evaluation Methodology which is defined as the most advantageous balance of price, quality, service, performance, and other elements as defined by the University, achieved through methods in accordance</w:t>
      </w:r>
      <w:r>
        <w:t xml:space="preserve"> with Public Contract Code Section 10507.8 and determined by objective performance criteria that may include price, features, long-term functionality, life-cycle costs, overall sustainability, required services, and the reduction of overall operating costs</w:t>
      </w:r>
      <w:r>
        <w:t xml:space="preserve"> included in the proposal. The Evaluators will examine each Proposal to determine, through the application of uniform criteria, the ability of each Proposer to meet UCOP’s</w:t>
      </w:r>
      <w:r>
        <w:rPr>
          <w:spacing w:val="-20"/>
        </w:rPr>
        <w:t xml:space="preserve"> </w:t>
      </w:r>
      <w:r>
        <w:t>specifications.</w:t>
      </w:r>
    </w:p>
    <w:p w:rsidR="005D7BE7" w:rsidRDefault="005D7BE7">
      <w:pPr>
        <w:spacing w:line="249" w:lineRule="auto"/>
        <w:sectPr w:rsidR="005D7BE7">
          <w:pgSz w:w="12240" w:h="15840"/>
          <w:pgMar w:top="1240" w:right="1140" w:bottom="280" w:left="1120" w:header="1010" w:footer="0" w:gutter="0"/>
          <w:cols w:space="720"/>
        </w:sectPr>
      </w:pPr>
    </w:p>
    <w:p w:rsidR="005D7BE7" w:rsidRDefault="005D7BE7">
      <w:pPr>
        <w:pStyle w:val="BodyText"/>
        <w:spacing w:before="10"/>
        <w:rPr>
          <w:sz w:val="15"/>
        </w:rPr>
      </w:pPr>
    </w:p>
    <w:p w:rsidR="005D7BE7" w:rsidRDefault="00C95928">
      <w:pPr>
        <w:pStyle w:val="ListParagraph"/>
        <w:numPr>
          <w:ilvl w:val="0"/>
          <w:numId w:val="47"/>
        </w:numPr>
        <w:tabs>
          <w:tab w:val="left" w:pos="1031"/>
        </w:tabs>
        <w:spacing w:before="74"/>
        <w:ind w:right="592"/>
      </w:pPr>
      <w:r>
        <w:t>UCOP may request additional information either from t</w:t>
      </w:r>
      <w:r>
        <w:t>he Proposer or others, and may utilize site visits, Proposer presentations, sandbox testing, and make any other investigations as it deems necessary to verify the Proposer’s qualifications and ability to successfully meet the requirements of this RFP. UCOP</w:t>
      </w:r>
      <w:r>
        <w:t xml:space="preserve"> also reserves the right to obtain Dun &amp; Bradstreet reports, or similar independent reports for further indications of the Proposer’s</w:t>
      </w:r>
      <w:r>
        <w:rPr>
          <w:spacing w:val="-25"/>
        </w:rPr>
        <w:t xml:space="preserve"> </w:t>
      </w:r>
      <w:r>
        <w:t>ability.</w:t>
      </w:r>
    </w:p>
    <w:p w:rsidR="005D7BE7" w:rsidRDefault="005D7BE7">
      <w:pPr>
        <w:pStyle w:val="BodyText"/>
        <w:rPr>
          <w:sz w:val="24"/>
        </w:rPr>
      </w:pPr>
    </w:p>
    <w:p w:rsidR="005D7BE7" w:rsidRDefault="00C95928">
      <w:pPr>
        <w:pStyle w:val="ListParagraph"/>
        <w:numPr>
          <w:ilvl w:val="0"/>
          <w:numId w:val="47"/>
        </w:numPr>
        <w:tabs>
          <w:tab w:val="left" w:pos="1031"/>
        </w:tabs>
        <w:spacing w:line="252" w:lineRule="auto"/>
        <w:ind w:right="424"/>
      </w:pPr>
      <w:r>
        <w:t>Until an award is made, UCOP has the unconditional and unqualified right to allow a time extension for the submi</w:t>
      </w:r>
      <w:r>
        <w:t>ssion of proposals. In this case, an RFP Addendum will indicate the new submission</w:t>
      </w:r>
      <w:r>
        <w:rPr>
          <w:spacing w:val="-1"/>
        </w:rPr>
        <w:t xml:space="preserve"> </w:t>
      </w:r>
      <w:r>
        <w:t>date.</w:t>
      </w:r>
    </w:p>
    <w:p w:rsidR="005D7BE7" w:rsidRDefault="005D7BE7">
      <w:pPr>
        <w:pStyle w:val="BodyText"/>
        <w:rPr>
          <w:sz w:val="24"/>
        </w:rPr>
      </w:pPr>
    </w:p>
    <w:p w:rsidR="005D7BE7" w:rsidRDefault="00C95928">
      <w:pPr>
        <w:pStyle w:val="ListParagraph"/>
        <w:numPr>
          <w:ilvl w:val="0"/>
          <w:numId w:val="47"/>
        </w:numPr>
        <w:tabs>
          <w:tab w:val="left" w:pos="1031"/>
        </w:tabs>
        <w:spacing w:line="249" w:lineRule="auto"/>
        <w:ind w:right="380"/>
      </w:pPr>
      <w:r>
        <w:t>UCOP reserves the right to reject any proposal in which the information submitted fails to satisfy UC and/or the Proposer is unable to provide the information or docu</w:t>
      </w:r>
      <w:r>
        <w:t>mentation within the period requested. Any submitted proposal that fails to comply with the requirements of</w:t>
      </w:r>
      <w:r>
        <w:rPr>
          <w:spacing w:val="-34"/>
        </w:rPr>
        <w:t xml:space="preserve"> </w:t>
      </w:r>
      <w:r>
        <w:t>this RFP may be considered non-responsive and may not be evaluated or eligible for award of any subsequent</w:t>
      </w:r>
      <w:r>
        <w:rPr>
          <w:spacing w:val="-14"/>
        </w:rPr>
        <w:t xml:space="preserve"> </w:t>
      </w:r>
      <w:r>
        <w:t>contract.</w:t>
      </w:r>
    </w:p>
    <w:p w:rsidR="005D7BE7" w:rsidRDefault="005D7BE7">
      <w:pPr>
        <w:pStyle w:val="BodyText"/>
        <w:spacing w:before="3"/>
        <w:rPr>
          <w:sz w:val="24"/>
        </w:rPr>
      </w:pPr>
    </w:p>
    <w:p w:rsidR="005D7BE7" w:rsidRDefault="00C95928">
      <w:pPr>
        <w:pStyle w:val="ListParagraph"/>
        <w:numPr>
          <w:ilvl w:val="0"/>
          <w:numId w:val="47"/>
        </w:numPr>
        <w:tabs>
          <w:tab w:val="left" w:pos="1031"/>
        </w:tabs>
        <w:spacing w:line="249" w:lineRule="auto"/>
        <w:ind w:right="391"/>
      </w:pPr>
      <w:r>
        <w:t xml:space="preserve">UCOP may waive irregularities </w:t>
      </w:r>
      <w:r>
        <w:t>in a proposal provided that, in the judgment of UCOP, such action will not negate fair competition and will permit proper comparative evaluation of Proposals submitted. UCOP’s waiver of an immaterial deviation or defect shall in no way</w:t>
      </w:r>
      <w:r>
        <w:rPr>
          <w:spacing w:val="-33"/>
        </w:rPr>
        <w:t xml:space="preserve"> </w:t>
      </w:r>
      <w:r>
        <w:t>modify the RFP docum</w:t>
      </w:r>
      <w:r>
        <w:t>ents or excuse the Proposer from full compliance with the RFP specifications in the event the Agreement is awarded to that</w:t>
      </w:r>
      <w:r>
        <w:rPr>
          <w:spacing w:val="-23"/>
        </w:rPr>
        <w:t xml:space="preserve"> </w:t>
      </w:r>
      <w:r>
        <w:t>Proposer.</w:t>
      </w:r>
    </w:p>
    <w:p w:rsidR="005D7BE7" w:rsidRDefault="005D7BE7">
      <w:pPr>
        <w:pStyle w:val="BodyText"/>
        <w:spacing w:before="10"/>
        <w:rPr>
          <w:sz w:val="23"/>
        </w:rPr>
      </w:pPr>
    </w:p>
    <w:p w:rsidR="005D7BE7" w:rsidRDefault="00C95928">
      <w:pPr>
        <w:pStyle w:val="ListParagraph"/>
        <w:numPr>
          <w:ilvl w:val="0"/>
          <w:numId w:val="47"/>
        </w:numPr>
        <w:tabs>
          <w:tab w:val="left" w:pos="1031"/>
        </w:tabs>
        <w:ind w:right="586"/>
      </w:pPr>
      <w:r>
        <w:t>Any contract awarded pursuant to this RFP will include the requirements and specifications</w:t>
      </w:r>
      <w:r>
        <w:rPr>
          <w:spacing w:val="-32"/>
        </w:rPr>
        <w:t xml:space="preserve"> </w:t>
      </w:r>
      <w:r>
        <w:t>in the RFP, as well as the cont</w:t>
      </w:r>
      <w:r>
        <w:t>ents of the proposal response as accepted by UC and will be in writing.</w:t>
      </w:r>
    </w:p>
    <w:p w:rsidR="005D7BE7" w:rsidRDefault="005D7BE7">
      <w:pPr>
        <w:pStyle w:val="BodyText"/>
        <w:spacing w:before="4"/>
        <w:rPr>
          <w:sz w:val="24"/>
        </w:rPr>
      </w:pPr>
    </w:p>
    <w:p w:rsidR="005D7BE7" w:rsidRDefault="00C95928">
      <w:pPr>
        <w:spacing w:line="249" w:lineRule="auto"/>
        <w:ind w:left="1054" w:right="360" w:hanging="15"/>
      </w:pPr>
      <w:r>
        <w:t>UCOP’s selection may be made based on the initial proposals or may elect to negotiate with Proposers selected as finalists. UCOP reserves the right to negotiate the modification of proposed</w:t>
      </w:r>
      <w:r>
        <w:rPr>
          <w:spacing w:val="-4"/>
        </w:rPr>
        <w:t xml:space="preserve"> </w:t>
      </w:r>
      <w:r>
        <w:t>prices</w:t>
      </w:r>
      <w:r>
        <w:rPr>
          <w:spacing w:val="-3"/>
        </w:rPr>
        <w:t xml:space="preserve"> </w:t>
      </w:r>
      <w:r>
        <w:t>and/or</w:t>
      </w:r>
      <w:r>
        <w:rPr>
          <w:spacing w:val="-3"/>
        </w:rPr>
        <w:t xml:space="preserve"> </w:t>
      </w:r>
      <w:r>
        <w:t>terms</w:t>
      </w:r>
      <w:r>
        <w:rPr>
          <w:spacing w:val="-3"/>
        </w:rPr>
        <w:t xml:space="preserve"> </w:t>
      </w:r>
      <w:r>
        <w:t>and</w:t>
      </w:r>
      <w:r>
        <w:rPr>
          <w:spacing w:val="1"/>
        </w:rPr>
        <w:t xml:space="preserve"> </w:t>
      </w:r>
      <w:r>
        <w:t>conditions</w:t>
      </w:r>
      <w:r>
        <w:rPr>
          <w:spacing w:val="-3"/>
        </w:rPr>
        <w:t xml:space="preserve"> </w:t>
      </w:r>
      <w:r>
        <w:t>with</w:t>
      </w:r>
      <w:r>
        <w:rPr>
          <w:spacing w:val="-4"/>
        </w:rPr>
        <w:t xml:space="preserve"> </w:t>
      </w:r>
      <w:r>
        <w:t>the</w:t>
      </w:r>
      <w:r>
        <w:rPr>
          <w:spacing w:val="2"/>
        </w:rPr>
        <w:t xml:space="preserve"> </w:t>
      </w:r>
      <w:r>
        <w:t>Proposer</w:t>
      </w:r>
      <w:r>
        <w:rPr>
          <w:spacing w:val="-3"/>
        </w:rPr>
        <w:t xml:space="preserve"> </w:t>
      </w:r>
      <w:r>
        <w:t>offering</w:t>
      </w:r>
      <w:r>
        <w:rPr>
          <w:spacing w:val="-2"/>
        </w:rPr>
        <w:t xml:space="preserve"> </w:t>
      </w:r>
      <w:r>
        <w:t>the</w:t>
      </w:r>
      <w:r>
        <w:rPr>
          <w:spacing w:val="-3"/>
        </w:rPr>
        <w:t xml:space="preserve"> </w:t>
      </w:r>
      <w:r>
        <w:t>best</w:t>
      </w:r>
      <w:r>
        <w:rPr>
          <w:spacing w:val="-5"/>
        </w:rPr>
        <w:t xml:space="preserve"> </w:t>
      </w:r>
      <w:r>
        <w:t>value</w:t>
      </w:r>
      <w:r>
        <w:rPr>
          <w:spacing w:val="-3"/>
        </w:rPr>
        <w:t xml:space="preserve"> </w:t>
      </w:r>
      <w:r>
        <w:t>to</w:t>
      </w:r>
      <w:r>
        <w:rPr>
          <w:spacing w:val="-5"/>
        </w:rPr>
        <w:t xml:space="preserve"> </w:t>
      </w:r>
      <w:r>
        <w:t>UCOP prior to the execution of an Agreement. UCOP shall have the unconditional and unqualified right to withdraw, cancel, or amend the RFP at any time, without</w:t>
      </w:r>
      <w:r>
        <w:rPr>
          <w:spacing w:val="-22"/>
        </w:rPr>
        <w:t xml:space="preserve"> </w:t>
      </w:r>
      <w:r>
        <w:t>liability.</w:t>
      </w:r>
    </w:p>
    <w:p w:rsidR="005D7BE7" w:rsidRDefault="005D7BE7">
      <w:pPr>
        <w:pStyle w:val="BodyText"/>
        <w:spacing w:before="11"/>
        <w:rPr>
          <w:sz w:val="23"/>
        </w:rPr>
      </w:pPr>
    </w:p>
    <w:p w:rsidR="005D7BE7" w:rsidRDefault="00C95928">
      <w:pPr>
        <w:pStyle w:val="ListParagraph"/>
        <w:numPr>
          <w:ilvl w:val="0"/>
          <w:numId w:val="49"/>
        </w:numPr>
        <w:tabs>
          <w:tab w:val="left" w:pos="532"/>
        </w:tabs>
        <w:ind w:left="531" w:hanging="226"/>
        <w:jc w:val="left"/>
        <w:rPr>
          <w:b/>
        </w:rPr>
      </w:pPr>
      <w:bookmarkStart w:id="14" w:name="J._Multi-Phased_Initiative"/>
      <w:bookmarkEnd w:id="14"/>
      <w:r>
        <w:rPr>
          <w:b/>
          <w:u w:val="single"/>
        </w:rPr>
        <w:t>Multi-Phased</w:t>
      </w:r>
      <w:r>
        <w:rPr>
          <w:b/>
          <w:spacing w:val="-8"/>
          <w:u w:val="single"/>
        </w:rPr>
        <w:t xml:space="preserve"> </w:t>
      </w:r>
      <w:r>
        <w:rPr>
          <w:b/>
          <w:u w:val="single"/>
        </w:rPr>
        <w:t>Initiative</w:t>
      </w:r>
    </w:p>
    <w:p w:rsidR="005D7BE7" w:rsidRDefault="005D7BE7">
      <w:pPr>
        <w:pStyle w:val="BodyText"/>
        <w:spacing w:before="11"/>
        <w:rPr>
          <w:b/>
          <w:sz w:val="20"/>
        </w:rPr>
      </w:pPr>
    </w:p>
    <w:p w:rsidR="005D7BE7" w:rsidRDefault="00C95928">
      <w:pPr>
        <w:spacing w:before="57"/>
        <w:ind w:left="670"/>
      </w:pPr>
      <w:r>
        <w:t>This Initiative will consist of the following separate phases:</w:t>
      </w:r>
    </w:p>
    <w:p w:rsidR="005D7BE7" w:rsidRDefault="005D7BE7">
      <w:pPr>
        <w:pStyle w:val="BodyText"/>
        <w:spacing w:before="7"/>
        <w:rPr>
          <w:sz w:val="25"/>
        </w:rPr>
      </w:pPr>
    </w:p>
    <w:p w:rsidR="005D7BE7" w:rsidRDefault="00C95928">
      <w:pPr>
        <w:pStyle w:val="ListParagraph"/>
        <w:numPr>
          <w:ilvl w:val="0"/>
          <w:numId w:val="46"/>
        </w:numPr>
        <w:tabs>
          <w:tab w:val="left" w:pos="906"/>
        </w:tabs>
        <w:ind w:hanging="225"/>
        <w:rPr>
          <w:b/>
        </w:rPr>
      </w:pPr>
      <w:bookmarkStart w:id="15" w:name="1._Phase_I:_Prerequisites"/>
      <w:bookmarkEnd w:id="15"/>
      <w:r>
        <w:rPr>
          <w:b/>
        </w:rPr>
        <w:t>Phase I:</w:t>
      </w:r>
      <w:r>
        <w:rPr>
          <w:b/>
          <w:spacing w:val="-17"/>
        </w:rPr>
        <w:t xml:space="preserve"> </w:t>
      </w:r>
      <w:r>
        <w:rPr>
          <w:b/>
        </w:rPr>
        <w:t>Prerequisites</w:t>
      </w:r>
    </w:p>
    <w:p w:rsidR="005D7BE7" w:rsidRDefault="00C95928">
      <w:pPr>
        <w:spacing w:before="14" w:line="252" w:lineRule="auto"/>
        <w:ind w:left="1049" w:right="1465" w:hanging="10"/>
      </w:pPr>
      <w:r>
        <w:t>Proposer must acknowledge and agree to all requirements of the RFP as outlined in the Guidelines section in the RFP before advancing in the proposal process.</w:t>
      </w:r>
    </w:p>
    <w:p w:rsidR="005D7BE7" w:rsidRDefault="005D7BE7">
      <w:pPr>
        <w:pStyle w:val="BodyText"/>
        <w:spacing w:before="11"/>
        <w:rPr>
          <w:sz w:val="27"/>
        </w:rPr>
      </w:pPr>
    </w:p>
    <w:p w:rsidR="005D7BE7" w:rsidRDefault="00C95928">
      <w:pPr>
        <w:pStyle w:val="ListParagraph"/>
        <w:numPr>
          <w:ilvl w:val="0"/>
          <w:numId w:val="46"/>
        </w:numPr>
        <w:tabs>
          <w:tab w:val="left" w:pos="906"/>
        </w:tabs>
        <w:ind w:hanging="225"/>
        <w:rPr>
          <w:b/>
        </w:rPr>
      </w:pPr>
      <w:r>
        <w:rPr>
          <w:b/>
        </w:rPr>
        <w:t xml:space="preserve">Phase II: </w:t>
      </w:r>
      <w:r>
        <w:rPr>
          <w:b/>
        </w:rPr>
        <w:t>Selection of</w:t>
      </w:r>
      <w:r>
        <w:rPr>
          <w:b/>
          <w:spacing w:val="-15"/>
        </w:rPr>
        <w:t xml:space="preserve"> </w:t>
      </w:r>
      <w:r>
        <w:rPr>
          <w:b/>
        </w:rPr>
        <w:t>Finalists</w:t>
      </w:r>
    </w:p>
    <w:p w:rsidR="005D7BE7" w:rsidRDefault="00C95928">
      <w:pPr>
        <w:spacing w:before="18"/>
        <w:ind w:left="1040"/>
      </w:pPr>
      <w:r>
        <w:t>Finalists will be identified based on the quality and responsiveness of the written proposals.</w:t>
      </w:r>
    </w:p>
    <w:p w:rsidR="005D7BE7" w:rsidRDefault="005D7BE7">
      <w:pPr>
        <w:pStyle w:val="BodyText"/>
        <w:spacing w:before="6"/>
        <w:rPr>
          <w:sz w:val="25"/>
        </w:rPr>
      </w:pPr>
    </w:p>
    <w:p w:rsidR="005D7BE7" w:rsidRDefault="00C95928">
      <w:pPr>
        <w:pStyle w:val="ListParagraph"/>
        <w:numPr>
          <w:ilvl w:val="0"/>
          <w:numId w:val="46"/>
        </w:numPr>
        <w:tabs>
          <w:tab w:val="left" w:pos="906"/>
        </w:tabs>
        <w:ind w:hanging="225"/>
        <w:rPr>
          <w:b/>
        </w:rPr>
      </w:pPr>
      <w:bookmarkStart w:id="16" w:name="3._Phase_III:_Finalist_Presentations_(At"/>
      <w:bookmarkEnd w:id="16"/>
      <w:r>
        <w:rPr>
          <w:b/>
        </w:rPr>
        <w:t>Phase III: Finalist Presentations (At UCOP</w:t>
      </w:r>
      <w:r>
        <w:rPr>
          <w:b/>
          <w:spacing w:val="-23"/>
        </w:rPr>
        <w:t xml:space="preserve"> </w:t>
      </w:r>
      <w:r>
        <w:rPr>
          <w:b/>
        </w:rPr>
        <w:t>Discretion)</w:t>
      </w:r>
    </w:p>
    <w:p w:rsidR="005D7BE7" w:rsidRDefault="00C95928">
      <w:pPr>
        <w:pStyle w:val="ListParagraph"/>
        <w:numPr>
          <w:ilvl w:val="1"/>
          <w:numId w:val="46"/>
        </w:numPr>
        <w:tabs>
          <w:tab w:val="left" w:pos="1400"/>
        </w:tabs>
        <w:spacing w:before="14"/>
        <w:ind w:hanging="359"/>
      </w:pPr>
      <w:r>
        <w:t>The top finalists resulting from Phase II may advance to Phase</w:t>
      </w:r>
      <w:r>
        <w:rPr>
          <w:spacing w:val="-22"/>
        </w:rPr>
        <w:t xml:space="preserve"> </w:t>
      </w:r>
      <w:r>
        <w:t>III.</w:t>
      </w:r>
    </w:p>
    <w:p w:rsidR="005D7BE7" w:rsidRDefault="005D7BE7">
      <w:pPr>
        <w:sectPr w:rsidR="005D7BE7">
          <w:pgSz w:w="12240" w:h="15840"/>
          <w:pgMar w:top="1240" w:right="1140" w:bottom="280" w:left="1120" w:header="1010" w:footer="0" w:gutter="0"/>
          <w:cols w:space="720"/>
        </w:sectPr>
      </w:pPr>
    </w:p>
    <w:p w:rsidR="005D7BE7" w:rsidRDefault="005D7BE7">
      <w:pPr>
        <w:pStyle w:val="BodyText"/>
        <w:spacing w:before="10"/>
        <w:rPr>
          <w:sz w:val="15"/>
        </w:rPr>
      </w:pPr>
    </w:p>
    <w:p w:rsidR="005D7BE7" w:rsidRDefault="00C95928">
      <w:pPr>
        <w:pStyle w:val="ListParagraph"/>
        <w:numPr>
          <w:ilvl w:val="1"/>
          <w:numId w:val="46"/>
        </w:numPr>
        <w:tabs>
          <w:tab w:val="left" w:pos="1400"/>
        </w:tabs>
        <w:spacing w:before="74"/>
        <w:ind w:right="376" w:hanging="359"/>
      </w:pPr>
      <w:r>
        <w:t xml:space="preserve">Proposers may be requested to conduct a Zoom or web based presentation regarding the Proposer’s ability to provide the Goods and Services. </w:t>
      </w:r>
      <w:r>
        <w:rPr>
          <w:color w:val="211D1E"/>
        </w:rPr>
        <w:t>However, UCOP may determine that presentations are not necessary. In the event presentations are conducted, informat</w:t>
      </w:r>
      <w:r>
        <w:rPr>
          <w:color w:val="211D1E"/>
        </w:rPr>
        <w:t>ion provided during the presentation process shall be taken into consideration when evaluating the stated criteria. UCOP shall not reimburse the proposer for the costs associated with the presentation</w:t>
      </w:r>
      <w:r>
        <w:rPr>
          <w:color w:val="211D1E"/>
          <w:spacing w:val="-12"/>
        </w:rPr>
        <w:t xml:space="preserve"> </w:t>
      </w:r>
      <w:r>
        <w:rPr>
          <w:color w:val="211D1E"/>
        </w:rPr>
        <w:t>process.</w:t>
      </w:r>
    </w:p>
    <w:p w:rsidR="005D7BE7" w:rsidRDefault="00C95928">
      <w:pPr>
        <w:pStyle w:val="ListParagraph"/>
        <w:numPr>
          <w:ilvl w:val="0"/>
          <w:numId w:val="49"/>
        </w:numPr>
        <w:tabs>
          <w:tab w:val="left" w:pos="565"/>
        </w:tabs>
        <w:spacing w:before="178"/>
        <w:ind w:left="564" w:hanging="259"/>
        <w:jc w:val="left"/>
        <w:rPr>
          <w:b/>
        </w:rPr>
      </w:pPr>
      <w:bookmarkStart w:id="17" w:name="K._Proposal_Preparation_Costs"/>
      <w:bookmarkEnd w:id="17"/>
      <w:r>
        <w:rPr>
          <w:b/>
          <w:u w:val="single"/>
        </w:rPr>
        <w:t>Proposal Preparation</w:t>
      </w:r>
      <w:r>
        <w:rPr>
          <w:b/>
          <w:spacing w:val="-9"/>
          <w:u w:val="single"/>
        </w:rPr>
        <w:t xml:space="preserve"> </w:t>
      </w:r>
      <w:r>
        <w:rPr>
          <w:b/>
          <w:u w:val="single"/>
        </w:rPr>
        <w:t>Costs</w:t>
      </w:r>
    </w:p>
    <w:p w:rsidR="005D7BE7" w:rsidRDefault="005D7BE7">
      <w:pPr>
        <w:pStyle w:val="BodyText"/>
        <w:spacing w:before="6"/>
        <w:rPr>
          <w:b/>
          <w:sz w:val="20"/>
        </w:rPr>
      </w:pPr>
    </w:p>
    <w:p w:rsidR="005D7BE7" w:rsidRDefault="00C95928">
      <w:pPr>
        <w:spacing w:before="57" w:line="252" w:lineRule="auto"/>
        <w:ind w:left="679" w:hanging="10"/>
      </w:pPr>
      <w:r>
        <w:t>Without limitation</w:t>
      </w:r>
      <w:r>
        <w:t>, all costs incurred in the preparation and submission of Proposals and related documentation, including proposer’s presentations, demonstrations and provision of the Goods and Services to UC for independent testing purposes, will be borne by the Proposer.</w:t>
      </w:r>
    </w:p>
    <w:p w:rsidR="005D7BE7" w:rsidRDefault="005D7BE7">
      <w:pPr>
        <w:pStyle w:val="BodyText"/>
        <w:spacing w:before="8"/>
        <w:rPr>
          <w:sz w:val="23"/>
        </w:rPr>
      </w:pPr>
    </w:p>
    <w:p w:rsidR="005D7BE7" w:rsidRDefault="00C95928">
      <w:pPr>
        <w:pStyle w:val="ListParagraph"/>
        <w:numPr>
          <w:ilvl w:val="0"/>
          <w:numId w:val="49"/>
        </w:numPr>
        <w:tabs>
          <w:tab w:val="left" w:pos="546"/>
        </w:tabs>
        <w:ind w:left="545" w:hanging="240"/>
        <w:jc w:val="left"/>
        <w:rPr>
          <w:b/>
        </w:rPr>
      </w:pPr>
      <w:r>
        <w:rPr>
          <w:b/>
          <w:u w:val="single"/>
        </w:rPr>
        <w:t>Proposal Validity</w:t>
      </w:r>
      <w:r>
        <w:rPr>
          <w:b/>
          <w:spacing w:val="-13"/>
          <w:u w:val="single"/>
        </w:rPr>
        <w:t xml:space="preserve"> </w:t>
      </w:r>
      <w:r>
        <w:rPr>
          <w:b/>
          <w:u w:val="single"/>
        </w:rPr>
        <w:t>Period</w:t>
      </w:r>
    </w:p>
    <w:p w:rsidR="005D7BE7" w:rsidRDefault="005D7BE7">
      <w:pPr>
        <w:pStyle w:val="BodyText"/>
        <w:spacing w:before="1"/>
        <w:rPr>
          <w:b/>
          <w:sz w:val="20"/>
        </w:rPr>
      </w:pPr>
    </w:p>
    <w:p w:rsidR="005D7BE7" w:rsidRDefault="00C95928">
      <w:pPr>
        <w:spacing w:before="57"/>
        <w:ind w:left="670"/>
      </w:pPr>
      <w:r>
        <w:t>All Proposals shall remain available for UCOP acceptance for a minimum of one-hundred and eighty</w:t>
      </w:r>
    </w:p>
    <w:p w:rsidR="005D7BE7" w:rsidRDefault="00C95928">
      <w:pPr>
        <w:spacing w:before="15"/>
        <w:ind w:left="679"/>
      </w:pPr>
      <w:r>
        <w:t>(180) days following the RFP closing date.</w:t>
      </w:r>
    </w:p>
    <w:p w:rsidR="005D7BE7" w:rsidRDefault="00C95928">
      <w:pPr>
        <w:pStyle w:val="ListParagraph"/>
        <w:numPr>
          <w:ilvl w:val="0"/>
          <w:numId w:val="49"/>
        </w:numPr>
        <w:tabs>
          <w:tab w:val="left" w:pos="589"/>
        </w:tabs>
        <w:spacing w:before="182"/>
        <w:ind w:left="588" w:hanging="283"/>
        <w:jc w:val="left"/>
        <w:rPr>
          <w:b/>
        </w:rPr>
      </w:pPr>
      <w:bookmarkStart w:id="18" w:name="M._Agreement_Term"/>
      <w:bookmarkEnd w:id="18"/>
      <w:r>
        <w:rPr>
          <w:b/>
          <w:u w:val="single"/>
        </w:rPr>
        <w:t>Agreement</w:t>
      </w:r>
      <w:r>
        <w:rPr>
          <w:b/>
          <w:spacing w:val="-11"/>
          <w:u w:val="single"/>
        </w:rPr>
        <w:t xml:space="preserve"> </w:t>
      </w:r>
      <w:r>
        <w:rPr>
          <w:b/>
          <w:u w:val="single"/>
        </w:rPr>
        <w:t>Term</w:t>
      </w:r>
    </w:p>
    <w:p w:rsidR="005D7BE7" w:rsidRDefault="005D7BE7">
      <w:pPr>
        <w:pStyle w:val="BodyText"/>
        <w:rPr>
          <w:b/>
          <w:sz w:val="20"/>
        </w:rPr>
      </w:pPr>
    </w:p>
    <w:p w:rsidR="005D7BE7" w:rsidRDefault="00C95928">
      <w:pPr>
        <w:spacing w:before="187" w:line="249" w:lineRule="auto"/>
        <w:ind w:left="679" w:right="329" w:hanging="10"/>
      </w:pPr>
      <w:r>
        <w:t>The term of the Agreement shall commence upon execution of the Agreement, and will be for a period of five (5) years (the “Initial Term”) with optional one (1) year extensions (the “Renewal Terms”), at the sole discretion of UCOP. Pricing shall remain firm</w:t>
      </w:r>
      <w:r>
        <w:t xml:space="preserve"> for the Initial Term and all Renewal Terms of any agreement which may be awarded pursuant to this RFP. All pricing must be verifiable and auditable from the date of the contract award.</w:t>
      </w:r>
    </w:p>
    <w:p w:rsidR="005D7BE7" w:rsidRDefault="005D7BE7">
      <w:pPr>
        <w:pStyle w:val="BodyText"/>
        <w:spacing w:before="3"/>
        <w:rPr>
          <w:sz w:val="24"/>
        </w:rPr>
      </w:pPr>
    </w:p>
    <w:p w:rsidR="005D7BE7" w:rsidRDefault="00C95928">
      <w:pPr>
        <w:spacing w:line="249" w:lineRule="auto"/>
        <w:ind w:left="679" w:right="384" w:hanging="10"/>
      </w:pPr>
      <w:r>
        <w:t>All agreements resulting from this RFP shall be construed and enforce</w:t>
      </w:r>
      <w:r>
        <w:t>d in accordance with the laws of the State of California.</w:t>
      </w:r>
    </w:p>
    <w:p w:rsidR="005D7BE7" w:rsidRDefault="005D7BE7">
      <w:pPr>
        <w:pStyle w:val="BodyText"/>
        <w:rPr>
          <w:sz w:val="22"/>
        </w:rPr>
      </w:pPr>
    </w:p>
    <w:p w:rsidR="005D7BE7" w:rsidRDefault="00C95928">
      <w:pPr>
        <w:pStyle w:val="ListParagraph"/>
        <w:numPr>
          <w:ilvl w:val="0"/>
          <w:numId w:val="49"/>
        </w:numPr>
        <w:tabs>
          <w:tab w:val="left" w:pos="565"/>
        </w:tabs>
        <w:spacing w:before="157"/>
        <w:ind w:left="564" w:hanging="259"/>
        <w:jc w:val="left"/>
        <w:rPr>
          <w:b/>
        </w:rPr>
      </w:pPr>
      <w:bookmarkStart w:id="19" w:name="N._No_Mandatory_Use"/>
      <w:bookmarkEnd w:id="19"/>
      <w:r>
        <w:rPr>
          <w:b/>
          <w:u w:val="single"/>
        </w:rPr>
        <w:t>No Mandatory</w:t>
      </w:r>
      <w:r>
        <w:rPr>
          <w:b/>
          <w:spacing w:val="-10"/>
          <w:u w:val="single"/>
        </w:rPr>
        <w:t xml:space="preserve"> </w:t>
      </w:r>
      <w:r>
        <w:rPr>
          <w:b/>
          <w:u w:val="single"/>
        </w:rPr>
        <w:t>Use</w:t>
      </w:r>
    </w:p>
    <w:p w:rsidR="005D7BE7" w:rsidRDefault="005D7BE7">
      <w:pPr>
        <w:pStyle w:val="BodyText"/>
        <w:spacing w:before="7"/>
        <w:rPr>
          <w:b/>
          <w:sz w:val="29"/>
        </w:rPr>
      </w:pPr>
    </w:p>
    <w:p w:rsidR="005D7BE7" w:rsidRDefault="00C95928">
      <w:pPr>
        <w:spacing w:before="56" w:line="249" w:lineRule="auto"/>
        <w:ind w:left="679" w:right="497" w:hanging="10"/>
      </w:pPr>
      <w:r>
        <w:t>Supplier is advised that there is no mandatory use policy at the University of California for agreements. As a result, UC does not guarantee any specific amount of business forthc</w:t>
      </w:r>
      <w:r>
        <w:t>oming from this RFP. A winning Supplier may still see some competition at any given UC location for any given Service.</w:t>
      </w:r>
    </w:p>
    <w:p w:rsidR="005D7BE7" w:rsidRDefault="00C95928">
      <w:pPr>
        <w:pStyle w:val="ListParagraph"/>
        <w:numPr>
          <w:ilvl w:val="0"/>
          <w:numId w:val="49"/>
        </w:numPr>
        <w:tabs>
          <w:tab w:val="left" w:pos="575"/>
        </w:tabs>
        <w:spacing w:before="190"/>
        <w:ind w:left="574" w:hanging="269"/>
        <w:jc w:val="left"/>
        <w:rPr>
          <w:b/>
        </w:rPr>
      </w:pPr>
      <w:bookmarkStart w:id="20" w:name="O._Disclosure_of_Records/Confidentiality"/>
      <w:bookmarkEnd w:id="20"/>
      <w:r>
        <w:rPr>
          <w:b/>
          <w:u w:val="single"/>
        </w:rPr>
        <w:t>Disclosure of Records/Confidentiality of</w:t>
      </w:r>
      <w:r>
        <w:rPr>
          <w:b/>
          <w:spacing w:val="-21"/>
          <w:u w:val="single"/>
        </w:rPr>
        <w:t xml:space="preserve"> </w:t>
      </w:r>
      <w:r>
        <w:rPr>
          <w:b/>
          <w:u w:val="single"/>
        </w:rPr>
        <w:t>Information</w:t>
      </w:r>
    </w:p>
    <w:p w:rsidR="005D7BE7" w:rsidRDefault="005D7BE7">
      <w:pPr>
        <w:pStyle w:val="BodyText"/>
        <w:spacing w:before="8"/>
        <w:rPr>
          <w:b/>
          <w:sz w:val="26"/>
        </w:rPr>
      </w:pPr>
    </w:p>
    <w:p w:rsidR="005D7BE7" w:rsidRDefault="00C95928">
      <w:pPr>
        <w:pStyle w:val="ListParagraph"/>
        <w:numPr>
          <w:ilvl w:val="0"/>
          <w:numId w:val="45"/>
        </w:numPr>
        <w:tabs>
          <w:tab w:val="left" w:pos="1031"/>
        </w:tabs>
        <w:spacing w:before="73" w:line="252" w:lineRule="auto"/>
        <w:ind w:right="543"/>
      </w:pPr>
      <w:r>
        <w:t>All Proposal responses and related documents, submitted to UCOP in response to this</w:t>
      </w:r>
      <w:r>
        <w:t xml:space="preserve"> RFP will become the exclusive property of UCOP upon receipt and will not be</w:t>
      </w:r>
      <w:r>
        <w:rPr>
          <w:spacing w:val="-30"/>
        </w:rPr>
        <w:t xml:space="preserve"> </w:t>
      </w:r>
      <w:r>
        <w:t>returned.</w:t>
      </w:r>
    </w:p>
    <w:p w:rsidR="005D7BE7" w:rsidRDefault="005D7BE7">
      <w:pPr>
        <w:pStyle w:val="BodyText"/>
        <w:spacing w:before="8"/>
        <w:rPr>
          <w:sz w:val="23"/>
        </w:rPr>
      </w:pPr>
    </w:p>
    <w:p w:rsidR="005D7BE7" w:rsidRDefault="00C95928">
      <w:pPr>
        <w:pStyle w:val="ListParagraph"/>
        <w:numPr>
          <w:ilvl w:val="0"/>
          <w:numId w:val="45"/>
        </w:numPr>
        <w:tabs>
          <w:tab w:val="left" w:pos="1031"/>
        </w:tabs>
        <w:spacing w:line="249" w:lineRule="auto"/>
        <w:ind w:right="346"/>
      </w:pPr>
      <w:r>
        <w:t>Proposal</w:t>
      </w:r>
      <w:r>
        <w:rPr>
          <w:spacing w:val="-2"/>
        </w:rPr>
        <w:t xml:space="preserve"> </w:t>
      </w:r>
      <w:r>
        <w:t>response(s)</w:t>
      </w:r>
      <w:r>
        <w:rPr>
          <w:spacing w:val="-4"/>
        </w:rPr>
        <w:t xml:space="preserve"> </w:t>
      </w:r>
      <w:r>
        <w:t>which</w:t>
      </w:r>
      <w:r>
        <w:rPr>
          <w:spacing w:val="-5"/>
        </w:rPr>
        <w:t xml:space="preserve"> </w:t>
      </w:r>
      <w:r>
        <w:t>are</w:t>
      </w:r>
      <w:r>
        <w:rPr>
          <w:spacing w:val="-4"/>
        </w:rPr>
        <w:t xml:space="preserve"> </w:t>
      </w:r>
      <w:r>
        <w:t>incorporated</w:t>
      </w:r>
      <w:r>
        <w:rPr>
          <w:spacing w:val="-5"/>
        </w:rPr>
        <w:t xml:space="preserve"> </w:t>
      </w:r>
      <w:r>
        <w:t>into</w:t>
      </w:r>
      <w:r>
        <w:rPr>
          <w:spacing w:val="-6"/>
        </w:rPr>
        <w:t xml:space="preserve"> </w:t>
      </w:r>
      <w:r>
        <w:t>any</w:t>
      </w:r>
      <w:r>
        <w:rPr>
          <w:spacing w:val="-3"/>
        </w:rPr>
        <w:t xml:space="preserve"> </w:t>
      </w:r>
      <w:r>
        <w:t>resulting</w:t>
      </w:r>
      <w:r>
        <w:rPr>
          <w:spacing w:val="-3"/>
        </w:rPr>
        <w:t xml:space="preserve"> </w:t>
      </w:r>
      <w:r>
        <w:t>contract(s)</w:t>
      </w:r>
      <w:r>
        <w:rPr>
          <w:spacing w:val="-4"/>
        </w:rPr>
        <w:t xml:space="preserve"> </w:t>
      </w:r>
      <w:r>
        <w:t>with</w:t>
      </w:r>
      <w:r>
        <w:rPr>
          <w:spacing w:val="-5"/>
        </w:rPr>
        <w:t xml:space="preserve"> </w:t>
      </w:r>
      <w:r>
        <w:t>the</w:t>
      </w:r>
      <w:r>
        <w:rPr>
          <w:spacing w:val="1"/>
        </w:rPr>
        <w:t xml:space="preserve"> </w:t>
      </w:r>
      <w:r>
        <w:t>University</w:t>
      </w:r>
      <w:r>
        <w:rPr>
          <w:spacing w:val="-3"/>
        </w:rPr>
        <w:t xml:space="preserve"> </w:t>
      </w:r>
      <w:r>
        <w:t>of California, may be subject to the State of California Public Records Act (CA State Government Code 6250, et. seq.). This Request for Proposal, together with copies of all documents pertaining</w:t>
      </w:r>
      <w:r>
        <w:rPr>
          <w:spacing w:val="-1"/>
        </w:rPr>
        <w:t xml:space="preserve"> </w:t>
      </w:r>
      <w:r>
        <w:t>to</w:t>
      </w:r>
      <w:r>
        <w:rPr>
          <w:spacing w:val="-4"/>
        </w:rPr>
        <w:t xml:space="preserve"> </w:t>
      </w:r>
      <w:r>
        <w:t>any</w:t>
      </w:r>
      <w:r>
        <w:rPr>
          <w:spacing w:val="-1"/>
        </w:rPr>
        <w:t xml:space="preserve"> </w:t>
      </w:r>
      <w:r>
        <w:t>award,</w:t>
      </w:r>
      <w:r>
        <w:rPr>
          <w:spacing w:val="-5"/>
        </w:rPr>
        <w:t xml:space="preserve"> </w:t>
      </w:r>
      <w:r>
        <w:t>if</w:t>
      </w:r>
      <w:r>
        <w:rPr>
          <w:spacing w:val="-3"/>
        </w:rPr>
        <w:t xml:space="preserve"> </w:t>
      </w:r>
      <w:r>
        <w:t>issued,</w:t>
      </w:r>
      <w:r>
        <w:rPr>
          <w:spacing w:val="-5"/>
        </w:rPr>
        <w:t xml:space="preserve"> </w:t>
      </w:r>
      <w:r>
        <w:t>shall be</w:t>
      </w:r>
      <w:r>
        <w:rPr>
          <w:spacing w:val="-2"/>
        </w:rPr>
        <w:t xml:space="preserve"> </w:t>
      </w:r>
      <w:r>
        <w:t>kept</w:t>
      </w:r>
      <w:r>
        <w:rPr>
          <w:spacing w:val="-4"/>
        </w:rPr>
        <w:t xml:space="preserve"> </w:t>
      </w:r>
      <w:r>
        <w:t>for</w:t>
      </w:r>
      <w:r>
        <w:rPr>
          <w:spacing w:val="-2"/>
        </w:rPr>
        <w:t xml:space="preserve"> </w:t>
      </w:r>
      <w:r>
        <w:t>a</w:t>
      </w:r>
      <w:r>
        <w:rPr>
          <w:spacing w:val="2"/>
        </w:rPr>
        <w:t xml:space="preserve"> </w:t>
      </w:r>
      <w:r>
        <w:t>period</w:t>
      </w:r>
      <w:r>
        <w:rPr>
          <w:spacing w:val="-3"/>
        </w:rPr>
        <w:t xml:space="preserve"> </w:t>
      </w:r>
      <w:r>
        <w:t>of</w:t>
      </w:r>
      <w:r>
        <w:rPr>
          <w:spacing w:val="-3"/>
        </w:rPr>
        <w:t xml:space="preserve"> </w:t>
      </w:r>
      <w:r>
        <w:t>five</w:t>
      </w:r>
      <w:r>
        <w:rPr>
          <w:spacing w:val="-2"/>
        </w:rPr>
        <w:t xml:space="preserve"> </w:t>
      </w:r>
      <w:r>
        <w:t>(</w:t>
      </w:r>
      <w:r>
        <w:t>5)</w:t>
      </w:r>
      <w:r>
        <w:rPr>
          <w:spacing w:val="-2"/>
        </w:rPr>
        <w:t xml:space="preserve"> </w:t>
      </w:r>
      <w:r>
        <w:t>years</w:t>
      </w:r>
      <w:r>
        <w:rPr>
          <w:spacing w:val="-2"/>
        </w:rPr>
        <w:t xml:space="preserve"> </w:t>
      </w:r>
      <w:r>
        <w:t>from</w:t>
      </w:r>
      <w:r>
        <w:rPr>
          <w:spacing w:val="-1"/>
        </w:rPr>
        <w:t xml:space="preserve"> </w:t>
      </w:r>
      <w:r>
        <w:t>date</w:t>
      </w:r>
      <w:r>
        <w:rPr>
          <w:spacing w:val="-2"/>
        </w:rPr>
        <w:t xml:space="preserve"> </w:t>
      </w:r>
      <w:r>
        <w:t>of</w:t>
      </w:r>
    </w:p>
    <w:p w:rsidR="005D7BE7" w:rsidRDefault="005D7BE7">
      <w:pPr>
        <w:spacing w:line="249" w:lineRule="auto"/>
        <w:sectPr w:rsidR="005D7BE7">
          <w:pgSz w:w="12240" w:h="15840"/>
          <w:pgMar w:top="1240" w:right="1140" w:bottom="280" w:left="1120" w:header="1010" w:footer="0" w:gutter="0"/>
          <w:cols w:space="720"/>
        </w:sectPr>
      </w:pPr>
    </w:p>
    <w:p w:rsidR="005D7BE7" w:rsidRDefault="005D7BE7">
      <w:pPr>
        <w:pStyle w:val="BodyText"/>
        <w:spacing w:before="3"/>
        <w:rPr>
          <w:sz w:val="17"/>
        </w:rPr>
      </w:pPr>
    </w:p>
    <w:p w:rsidR="005D7BE7" w:rsidRDefault="00C95928">
      <w:pPr>
        <w:spacing w:before="56" w:line="249" w:lineRule="auto"/>
        <w:ind w:left="1030" w:right="585"/>
      </w:pPr>
      <w:r>
        <w:t>contract expiration or termination and made part of a file or record which shall be open to public inspection. Certain private, trade secret or confidential information may be considered exempt from the California Public Records Act. Any trade secret or co</w:t>
      </w:r>
      <w:r>
        <w:t>mpany confidential information submitted as a part of this proposal shall be clearly marked “Trade Secret Information” or “Confidential Information.”</w:t>
      </w:r>
    </w:p>
    <w:p w:rsidR="005D7BE7" w:rsidRDefault="005D7BE7">
      <w:pPr>
        <w:pStyle w:val="BodyText"/>
        <w:spacing w:before="2"/>
        <w:rPr>
          <w:sz w:val="24"/>
        </w:rPr>
      </w:pPr>
    </w:p>
    <w:p w:rsidR="005D7BE7" w:rsidRDefault="00C95928">
      <w:pPr>
        <w:pStyle w:val="ListParagraph"/>
        <w:numPr>
          <w:ilvl w:val="0"/>
          <w:numId w:val="45"/>
        </w:numPr>
        <w:tabs>
          <w:tab w:val="left" w:pos="1031"/>
        </w:tabs>
        <w:spacing w:before="1" w:line="249" w:lineRule="auto"/>
        <w:ind w:right="339"/>
      </w:pPr>
      <w:r>
        <w:t>Should a request be made of the University of California for access to the information designated confide</w:t>
      </w:r>
      <w:r>
        <w:t>ntial or trade secret by the Proposer and, on the basis of that designation,</w:t>
      </w:r>
      <w:r>
        <w:rPr>
          <w:spacing w:val="-35"/>
        </w:rPr>
        <w:t xml:space="preserve"> </w:t>
      </w:r>
      <w:r>
        <w:t>UC denies the request, the Proposer may be responsible for all legal costs necessary to defend such action if the denial is challenged in a court of</w:t>
      </w:r>
      <w:r>
        <w:rPr>
          <w:spacing w:val="-18"/>
        </w:rPr>
        <w:t xml:space="preserve"> </w:t>
      </w:r>
      <w:r>
        <w:t>law.</w:t>
      </w:r>
    </w:p>
    <w:p w:rsidR="005D7BE7" w:rsidRDefault="005D7BE7">
      <w:pPr>
        <w:pStyle w:val="BodyText"/>
        <w:spacing w:before="3"/>
        <w:rPr>
          <w:sz w:val="24"/>
        </w:rPr>
      </w:pPr>
    </w:p>
    <w:p w:rsidR="005D7BE7" w:rsidRDefault="00C95928">
      <w:pPr>
        <w:pStyle w:val="ListParagraph"/>
        <w:numPr>
          <w:ilvl w:val="0"/>
          <w:numId w:val="45"/>
        </w:numPr>
        <w:tabs>
          <w:tab w:val="left" w:pos="1031"/>
        </w:tabs>
        <w:spacing w:line="249" w:lineRule="auto"/>
        <w:ind w:right="495"/>
      </w:pPr>
      <w:r>
        <w:t>Bidders may not distribu</w:t>
      </w:r>
      <w:r>
        <w:t>te an announcement or news release regarding this RFP project without written approval by UCOP. Any materials to be provided to regulatory agencies, other entities, or the public will be submitted to UCOP for review and written approval, prior to disclosur</w:t>
      </w:r>
      <w:r>
        <w:t>e.</w:t>
      </w:r>
    </w:p>
    <w:p w:rsidR="005D7BE7" w:rsidRDefault="00C95928">
      <w:pPr>
        <w:pStyle w:val="ListParagraph"/>
        <w:numPr>
          <w:ilvl w:val="0"/>
          <w:numId w:val="49"/>
        </w:numPr>
        <w:tabs>
          <w:tab w:val="left" w:pos="556"/>
        </w:tabs>
        <w:spacing w:before="176"/>
        <w:ind w:left="555" w:hanging="250"/>
        <w:jc w:val="left"/>
        <w:rPr>
          <w:b/>
        </w:rPr>
      </w:pPr>
      <w:bookmarkStart w:id="21" w:name="P._Audit_Requirements"/>
      <w:bookmarkEnd w:id="21"/>
      <w:r>
        <w:rPr>
          <w:b/>
          <w:u w:val="single"/>
        </w:rPr>
        <w:t>Audit</w:t>
      </w:r>
      <w:r>
        <w:rPr>
          <w:b/>
          <w:spacing w:val="-12"/>
          <w:u w:val="single"/>
        </w:rPr>
        <w:t xml:space="preserve"> </w:t>
      </w:r>
      <w:r>
        <w:rPr>
          <w:b/>
          <w:u w:val="single"/>
        </w:rPr>
        <w:t>Requirements</w:t>
      </w:r>
    </w:p>
    <w:p w:rsidR="005D7BE7" w:rsidRDefault="005D7BE7">
      <w:pPr>
        <w:pStyle w:val="BodyText"/>
        <w:spacing w:before="11"/>
        <w:rPr>
          <w:b/>
          <w:sz w:val="11"/>
        </w:rPr>
      </w:pPr>
    </w:p>
    <w:p w:rsidR="005D7BE7" w:rsidRDefault="00C95928">
      <w:pPr>
        <w:pStyle w:val="ListParagraph"/>
        <w:numPr>
          <w:ilvl w:val="0"/>
          <w:numId w:val="44"/>
        </w:numPr>
        <w:tabs>
          <w:tab w:val="left" w:pos="1031"/>
        </w:tabs>
        <w:spacing w:before="56"/>
        <w:ind w:right="590" w:hanging="360"/>
        <w:jc w:val="both"/>
      </w:pPr>
      <w:r>
        <w:t>Any potential agreement issued as a result of this RFP shall be subject to the examination</w:t>
      </w:r>
      <w:r>
        <w:rPr>
          <w:spacing w:val="-32"/>
        </w:rPr>
        <w:t xml:space="preserve"> </w:t>
      </w:r>
      <w:r>
        <w:t>and audit</w:t>
      </w:r>
      <w:r>
        <w:rPr>
          <w:spacing w:val="-5"/>
        </w:rPr>
        <w:t xml:space="preserve"> </w:t>
      </w:r>
      <w:r>
        <w:t>of</w:t>
      </w:r>
      <w:r>
        <w:rPr>
          <w:spacing w:val="-4"/>
        </w:rPr>
        <w:t xml:space="preserve"> </w:t>
      </w:r>
      <w:r>
        <w:t>the</w:t>
      </w:r>
      <w:r>
        <w:rPr>
          <w:spacing w:val="-3"/>
        </w:rPr>
        <w:t xml:space="preserve"> </w:t>
      </w:r>
      <w:r>
        <w:t>Auditor</w:t>
      </w:r>
      <w:r>
        <w:rPr>
          <w:spacing w:val="-3"/>
        </w:rPr>
        <w:t xml:space="preserve"> </w:t>
      </w:r>
      <w:r>
        <w:t>General</w:t>
      </w:r>
      <w:r>
        <w:rPr>
          <w:spacing w:val="-1"/>
        </w:rPr>
        <w:t xml:space="preserve"> </w:t>
      </w:r>
      <w:r>
        <w:t>of</w:t>
      </w:r>
      <w:r>
        <w:rPr>
          <w:spacing w:val="1"/>
        </w:rPr>
        <w:t xml:space="preserve"> </w:t>
      </w:r>
      <w:r>
        <w:t>the</w:t>
      </w:r>
      <w:r>
        <w:rPr>
          <w:spacing w:val="-3"/>
        </w:rPr>
        <w:t xml:space="preserve"> </w:t>
      </w:r>
      <w:r>
        <w:t>State</w:t>
      </w:r>
      <w:r>
        <w:rPr>
          <w:spacing w:val="-3"/>
        </w:rPr>
        <w:t xml:space="preserve"> </w:t>
      </w:r>
      <w:r>
        <w:t>of</w:t>
      </w:r>
      <w:r>
        <w:rPr>
          <w:spacing w:val="-4"/>
        </w:rPr>
        <w:t xml:space="preserve"> </w:t>
      </w:r>
      <w:r>
        <w:t>California</w:t>
      </w:r>
      <w:r>
        <w:rPr>
          <w:spacing w:val="-4"/>
        </w:rPr>
        <w:t xml:space="preserve"> </w:t>
      </w:r>
      <w:r>
        <w:t>for</w:t>
      </w:r>
      <w:r>
        <w:rPr>
          <w:spacing w:val="-3"/>
        </w:rPr>
        <w:t xml:space="preserve"> </w:t>
      </w:r>
      <w:r>
        <w:t>a</w:t>
      </w:r>
      <w:r>
        <w:rPr>
          <w:spacing w:val="-4"/>
        </w:rPr>
        <w:t xml:space="preserve"> </w:t>
      </w:r>
      <w:r>
        <w:t>period</w:t>
      </w:r>
      <w:r>
        <w:rPr>
          <w:spacing w:val="-4"/>
        </w:rPr>
        <w:t xml:space="preserve"> </w:t>
      </w:r>
      <w:r>
        <w:t>of</w:t>
      </w:r>
      <w:r>
        <w:rPr>
          <w:spacing w:val="1"/>
        </w:rPr>
        <w:t xml:space="preserve"> </w:t>
      </w:r>
      <w:r>
        <w:t>three</w:t>
      </w:r>
      <w:r>
        <w:rPr>
          <w:spacing w:val="-3"/>
        </w:rPr>
        <w:t xml:space="preserve"> </w:t>
      </w:r>
      <w:r>
        <w:t>(3)</w:t>
      </w:r>
      <w:r>
        <w:rPr>
          <w:spacing w:val="-3"/>
        </w:rPr>
        <w:t xml:space="preserve"> </w:t>
      </w:r>
      <w:r>
        <w:t>years</w:t>
      </w:r>
      <w:r>
        <w:rPr>
          <w:spacing w:val="-3"/>
        </w:rPr>
        <w:t xml:space="preserve"> </w:t>
      </w:r>
      <w:r>
        <w:t>after</w:t>
      </w:r>
      <w:r>
        <w:rPr>
          <w:spacing w:val="-3"/>
        </w:rPr>
        <w:t xml:space="preserve"> </w:t>
      </w:r>
      <w:r>
        <w:t>final payment under the</w:t>
      </w:r>
      <w:r>
        <w:rPr>
          <w:spacing w:val="-10"/>
        </w:rPr>
        <w:t xml:space="preserve"> </w:t>
      </w:r>
      <w:r>
        <w:t>agreement.</w:t>
      </w:r>
    </w:p>
    <w:p w:rsidR="005D7BE7" w:rsidRDefault="005D7BE7">
      <w:pPr>
        <w:pStyle w:val="BodyText"/>
        <w:spacing w:before="1"/>
        <w:rPr>
          <w:sz w:val="25"/>
        </w:rPr>
      </w:pPr>
    </w:p>
    <w:p w:rsidR="005D7BE7" w:rsidRDefault="00C95928">
      <w:pPr>
        <w:pStyle w:val="ListParagraph"/>
        <w:numPr>
          <w:ilvl w:val="0"/>
          <w:numId w:val="44"/>
        </w:numPr>
        <w:tabs>
          <w:tab w:val="left" w:pos="1031"/>
        </w:tabs>
        <w:spacing w:line="249" w:lineRule="auto"/>
        <w:ind w:right="390" w:hanging="360"/>
        <w:jc w:val="both"/>
      </w:pPr>
      <w:r>
        <w:t>UCOP,</w:t>
      </w:r>
      <w:r>
        <w:rPr>
          <w:spacing w:val="-6"/>
        </w:rPr>
        <w:t xml:space="preserve"> </w:t>
      </w:r>
      <w:r>
        <w:t>and</w:t>
      </w:r>
      <w:r>
        <w:rPr>
          <w:spacing w:val="-4"/>
        </w:rPr>
        <w:t xml:space="preserve"> </w:t>
      </w:r>
      <w:r>
        <w:t>if</w:t>
      </w:r>
      <w:r>
        <w:rPr>
          <w:spacing w:val="-4"/>
        </w:rPr>
        <w:t xml:space="preserve"> </w:t>
      </w:r>
      <w:r>
        <w:t>the</w:t>
      </w:r>
      <w:r>
        <w:rPr>
          <w:spacing w:val="-3"/>
        </w:rPr>
        <w:t xml:space="preserve"> </w:t>
      </w:r>
      <w:r>
        <w:t>applicable</w:t>
      </w:r>
      <w:r>
        <w:rPr>
          <w:spacing w:val="-3"/>
        </w:rPr>
        <w:t xml:space="preserve"> </w:t>
      </w:r>
      <w:r>
        <w:t>contract or</w:t>
      </w:r>
      <w:r>
        <w:rPr>
          <w:spacing w:val="-3"/>
        </w:rPr>
        <w:t xml:space="preserve"> </w:t>
      </w:r>
      <w:r>
        <w:t>grant so</w:t>
      </w:r>
      <w:r>
        <w:rPr>
          <w:spacing w:val="-5"/>
        </w:rPr>
        <w:t xml:space="preserve"> </w:t>
      </w:r>
      <w:r>
        <w:t>provides,</w:t>
      </w:r>
      <w:r>
        <w:rPr>
          <w:spacing w:val="-6"/>
        </w:rPr>
        <w:t xml:space="preserve"> </w:t>
      </w:r>
      <w:r>
        <w:t>the</w:t>
      </w:r>
      <w:r>
        <w:rPr>
          <w:spacing w:val="-3"/>
        </w:rPr>
        <w:t xml:space="preserve"> </w:t>
      </w:r>
      <w:r>
        <w:t>other</w:t>
      </w:r>
      <w:r>
        <w:rPr>
          <w:spacing w:val="-3"/>
        </w:rPr>
        <w:t xml:space="preserve"> </w:t>
      </w:r>
      <w:r>
        <w:t>contracting</w:t>
      </w:r>
      <w:r>
        <w:rPr>
          <w:spacing w:val="-2"/>
        </w:rPr>
        <w:t xml:space="preserve"> </w:t>
      </w:r>
      <w:r>
        <w:t>party</w:t>
      </w:r>
      <w:r>
        <w:rPr>
          <w:spacing w:val="2"/>
        </w:rPr>
        <w:t xml:space="preserve"> </w:t>
      </w:r>
      <w:r>
        <w:t>or</w:t>
      </w:r>
      <w:r>
        <w:rPr>
          <w:spacing w:val="-3"/>
        </w:rPr>
        <w:t xml:space="preserve"> </w:t>
      </w:r>
      <w:r>
        <w:t>grantor (and if that be the United States, or any services or instrumentality thereof, then the Controller General</w:t>
      </w:r>
      <w:r>
        <w:rPr>
          <w:spacing w:val="-1"/>
        </w:rPr>
        <w:t xml:space="preserve"> </w:t>
      </w:r>
      <w:r>
        <w:t>of</w:t>
      </w:r>
      <w:r>
        <w:rPr>
          <w:spacing w:val="-3"/>
        </w:rPr>
        <w:t xml:space="preserve"> </w:t>
      </w:r>
      <w:r>
        <w:t>the</w:t>
      </w:r>
      <w:r>
        <w:rPr>
          <w:spacing w:val="-3"/>
        </w:rPr>
        <w:t xml:space="preserve"> </w:t>
      </w:r>
      <w:r>
        <w:t>United</w:t>
      </w:r>
      <w:r>
        <w:rPr>
          <w:spacing w:val="-4"/>
        </w:rPr>
        <w:t xml:space="preserve"> </w:t>
      </w:r>
      <w:r>
        <w:t>States)</w:t>
      </w:r>
      <w:r>
        <w:rPr>
          <w:spacing w:val="-3"/>
        </w:rPr>
        <w:t xml:space="preserve"> </w:t>
      </w:r>
      <w:r>
        <w:t>shall</w:t>
      </w:r>
      <w:r>
        <w:rPr>
          <w:spacing w:val="-1"/>
        </w:rPr>
        <w:t xml:space="preserve"> </w:t>
      </w:r>
      <w:r>
        <w:t>have</w:t>
      </w:r>
      <w:r>
        <w:rPr>
          <w:spacing w:val="-3"/>
        </w:rPr>
        <w:t xml:space="preserve"> </w:t>
      </w:r>
      <w:r>
        <w:t>access</w:t>
      </w:r>
      <w:r>
        <w:rPr>
          <w:spacing w:val="-3"/>
        </w:rPr>
        <w:t xml:space="preserve"> </w:t>
      </w:r>
      <w:r>
        <w:t>to and</w:t>
      </w:r>
      <w:r>
        <w:rPr>
          <w:spacing w:val="1"/>
        </w:rPr>
        <w:t xml:space="preserve"> </w:t>
      </w:r>
      <w:r>
        <w:t>the</w:t>
      </w:r>
      <w:r>
        <w:rPr>
          <w:spacing w:val="-3"/>
        </w:rPr>
        <w:t xml:space="preserve"> </w:t>
      </w:r>
      <w:r>
        <w:t>right</w:t>
      </w:r>
      <w:r>
        <w:rPr>
          <w:spacing w:val="-5"/>
        </w:rPr>
        <w:t xml:space="preserve"> </w:t>
      </w:r>
      <w:r>
        <w:t>to</w:t>
      </w:r>
      <w:r>
        <w:rPr>
          <w:spacing w:val="-5"/>
        </w:rPr>
        <w:t xml:space="preserve"> </w:t>
      </w:r>
      <w:r>
        <w:t>examine</w:t>
      </w:r>
      <w:r>
        <w:rPr>
          <w:spacing w:val="-3"/>
        </w:rPr>
        <w:t xml:space="preserve"> </w:t>
      </w:r>
      <w:r>
        <w:t>any</w:t>
      </w:r>
      <w:r>
        <w:rPr>
          <w:spacing w:val="-2"/>
        </w:rPr>
        <w:t xml:space="preserve"> </w:t>
      </w:r>
      <w:r>
        <w:t>pertinent</w:t>
      </w:r>
      <w:r>
        <w:rPr>
          <w:spacing w:val="-5"/>
        </w:rPr>
        <w:t xml:space="preserve"> </w:t>
      </w:r>
      <w:r>
        <w:t>books, documents, papers, and records of the Proposer involving transactions and work related to any such agreement until the expiration of five (5) years after final payment</w:t>
      </w:r>
      <w:r>
        <w:rPr>
          <w:spacing w:val="-34"/>
        </w:rPr>
        <w:t xml:space="preserve"> </w:t>
      </w:r>
      <w:r>
        <w:t>hereunder.</w:t>
      </w:r>
    </w:p>
    <w:p w:rsidR="005D7BE7" w:rsidRDefault="005D7BE7">
      <w:pPr>
        <w:pStyle w:val="BodyText"/>
        <w:spacing w:before="5"/>
        <w:rPr>
          <w:sz w:val="25"/>
        </w:rPr>
      </w:pPr>
    </w:p>
    <w:p w:rsidR="005D7BE7" w:rsidRDefault="00C95928">
      <w:pPr>
        <w:pStyle w:val="ListParagraph"/>
        <w:numPr>
          <w:ilvl w:val="0"/>
          <w:numId w:val="44"/>
        </w:numPr>
        <w:tabs>
          <w:tab w:val="left" w:pos="1031"/>
        </w:tabs>
        <w:spacing w:line="249" w:lineRule="auto"/>
        <w:ind w:right="400" w:hanging="360"/>
      </w:pPr>
      <w:r>
        <w:t>The examination and audit will be confined to those matters connected with the performance of the agreement, including, but not limited to, pertinent books, documents, papers, and records</w:t>
      </w:r>
      <w:r>
        <w:rPr>
          <w:spacing w:val="-3"/>
        </w:rPr>
        <w:t xml:space="preserve"> </w:t>
      </w:r>
      <w:r>
        <w:t>of</w:t>
      </w:r>
      <w:r>
        <w:rPr>
          <w:spacing w:val="1"/>
        </w:rPr>
        <w:t xml:space="preserve"> </w:t>
      </w:r>
      <w:r>
        <w:t>the</w:t>
      </w:r>
      <w:r>
        <w:rPr>
          <w:spacing w:val="-3"/>
        </w:rPr>
        <w:t xml:space="preserve"> </w:t>
      </w:r>
      <w:r>
        <w:t>Proposer</w:t>
      </w:r>
      <w:r>
        <w:rPr>
          <w:spacing w:val="-3"/>
        </w:rPr>
        <w:t xml:space="preserve"> </w:t>
      </w:r>
      <w:r>
        <w:t>involving</w:t>
      </w:r>
      <w:r>
        <w:rPr>
          <w:spacing w:val="-2"/>
        </w:rPr>
        <w:t xml:space="preserve"> </w:t>
      </w:r>
      <w:r>
        <w:t>transactions</w:t>
      </w:r>
      <w:r>
        <w:rPr>
          <w:spacing w:val="-3"/>
        </w:rPr>
        <w:t xml:space="preserve"> </w:t>
      </w:r>
      <w:r>
        <w:t>and</w:t>
      </w:r>
      <w:r>
        <w:rPr>
          <w:spacing w:val="-4"/>
        </w:rPr>
        <w:t xml:space="preserve"> </w:t>
      </w:r>
      <w:r>
        <w:t>work</w:t>
      </w:r>
      <w:r>
        <w:rPr>
          <w:spacing w:val="-3"/>
        </w:rPr>
        <w:t xml:space="preserve"> </w:t>
      </w:r>
      <w:r>
        <w:t>related</w:t>
      </w:r>
      <w:r>
        <w:rPr>
          <w:spacing w:val="-4"/>
        </w:rPr>
        <w:t xml:space="preserve"> </w:t>
      </w:r>
      <w:r>
        <w:t>to</w:t>
      </w:r>
      <w:r>
        <w:rPr>
          <w:spacing w:val="-5"/>
        </w:rPr>
        <w:t xml:space="preserve"> </w:t>
      </w:r>
      <w:r>
        <w:t>the</w:t>
      </w:r>
      <w:r>
        <w:rPr>
          <w:spacing w:val="-3"/>
        </w:rPr>
        <w:t xml:space="preserve"> </w:t>
      </w:r>
      <w:r>
        <w:t>agree</w:t>
      </w:r>
      <w:r>
        <w:t>ment</w:t>
      </w:r>
      <w:r>
        <w:rPr>
          <w:spacing w:val="-5"/>
        </w:rPr>
        <w:t xml:space="preserve"> </w:t>
      </w:r>
      <w:r>
        <w:t>as</w:t>
      </w:r>
      <w:r>
        <w:rPr>
          <w:spacing w:val="-3"/>
        </w:rPr>
        <w:t xml:space="preserve"> </w:t>
      </w:r>
      <w:r>
        <w:t>well</w:t>
      </w:r>
      <w:r>
        <w:rPr>
          <w:spacing w:val="-1"/>
        </w:rPr>
        <w:t xml:space="preserve"> </w:t>
      </w:r>
      <w:r>
        <w:t>as</w:t>
      </w:r>
      <w:r>
        <w:rPr>
          <w:spacing w:val="-3"/>
        </w:rPr>
        <w:t xml:space="preserve"> </w:t>
      </w:r>
      <w:r>
        <w:t>the costs of administering the</w:t>
      </w:r>
      <w:r>
        <w:rPr>
          <w:spacing w:val="-14"/>
        </w:rPr>
        <w:t xml:space="preserve"> </w:t>
      </w:r>
      <w:r>
        <w:t>agreement.</w:t>
      </w:r>
    </w:p>
    <w:p w:rsidR="005D7BE7" w:rsidRDefault="005D7BE7">
      <w:pPr>
        <w:pStyle w:val="BodyText"/>
        <w:rPr>
          <w:sz w:val="22"/>
        </w:rPr>
      </w:pPr>
    </w:p>
    <w:p w:rsidR="005D7BE7" w:rsidRDefault="005D7BE7">
      <w:pPr>
        <w:pStyle w:val="BodyText"/>
        <w:spacing w:before="10"/>
        <w:rPr>
          <w:sz w:val="27"/>
        </w:rPr>
      </w:pPr>
    </w:p>
    <w:p w:rsidR="005D7BE7" w:rsidRDefault="00C95928">
      <w:pPr>
        <w:pStyle w:val="ListParagraph"/>
        <w:numPr>
          <w:ilvl w:val="0"/>
          <w:numId w:val="49"/>
        </w:numPr>
        <w:tabs>
          <w:tab w:val="left" w:pos="575"/>
        </w:tabs>
        <w:ind w:left="574" w:hanging="269"/>
        <w:jc w:val="left"/>
        <w:rPr>
          <w:b/>
        </w:rPr>
      </w:pPr>
      <w:bookmarkStart w:id="22" w:name="Q._Business_Review/Business_Reports"/>
      <w:bookmarkEnd w:id="22"/>
      <w:r>
        <w:rPr>
          <w:b/>
          <w:u w:val="single"/>
        </w:rPr>
        <w:t>Business Review/Business</w:t>
      </w:r>
      <w:r>
        <w:rPr>
          <w:b/>
          <w:spacing w:val="-10"/>
          <w:u w:val="single"/>
        </w:rPr>
        <w:t xml:space="preserve"> </w:t>
      </w:r>
      <w:r>
        <w:rPr>
          <w:b/>
          <w:u w:val="single"/>
        </w:rPr>
        <w:t>Reports</w:t>
      </w:r>
    </w:p>
    <w:p w:rsidR="005D7BE7" w:rsidRDefault="005D7BE7">
      <w:pPr>
        <w:pStyle w:val="BodyText"/>
        <w:rPr>
          <w:b/>
          <w:sz w:val="20"/>
        </w:rPr>
      </w:pPr>
    </w:p>
    <w:p w:rsidR="005D7BE7" w:rsidRDefault="00C95928">
      <w:pPr>
        <w:spacing w:before="192" w:line="249" w:lineRule="auto"/>
        <w:ind w:left="680" w:right="549" w:hanging="10"/>
      </w:pPr>
      <w:r>
        <w:t>Supplier shall meet with UCOP for Regular Business Reviews to review contract usage and effectiveness, discuss current Goods and/or Services offerings and provide suggestions and discussion for continuous improvement in Goods and Services efficiencies, and</w:t>
      </w:r>
      <w:r>
        <w:t xml:space="preserve"> address additional topics pertinent to the relationship towards UCOP’s strategic goals. For each Business Review the Supplier must provider pertinent performance and management reports detailing a wide range of information related to the resulting agreeme</w:t>
      </w:r>
      <w:r>
        <w:t>nt.</w:t>
      </w:r>
    </w:p>
    <w:p w:rsidR="005D7BE7" w:rsidRDefault="00C95928">
      <w:pPr>
        <w:pStyle w:val="ListParagraph"/>
        <w:numPr>
          <w:ilvl w:val="0"/>
          <w:numId w:val="49"/>
        </w:numPr>
        <w:tabs>
          <w:tab w:val="left" w:pos="565"/>
        </w:tabs>
        <w:spacing w:before="166"/>
        <w:ind w:left="564" w:hanging="259"/>
        <w:jc w:val="left"/>
        <w:rPr>
          <w:b/>
        </w:rPr>
      </w:pPr>
      <w:bookmarkStart w:id="23" w:name="R._Errors_and_Omissions"/>
      <w:bookmarkEnd w:id="23"/>
      <w:r>
        <w:rPr>
          <w:b/>
          <w:u w:val="single"/>
        </w:rPr>
        <w:t>Errors and</w:t>
      </w:r>
      <w:r>
        <w:rPr>
          <w:b/>
          <w:spacing w:val="-14"/>
          <w:u w:val="single"/>
        </w:rPr>
        <w:t xml:space="preserve"> </w:t>
      </w:r>
      <w:r>
        <w:rPr>
          <w:b/>
          <w:u w:val="single"/>
        </w:rPr>
        <w:t>Omissions</w:t>
      </w:r>
    </w:p>
    <w:p w:rsidR="005D7BE7" w:rsidRDefault="005D7BE7">
      <w:pPr>
        <w:sectPr w:rsidR="005D7BE7">
          <w:pgSz w:w="12240" w:h="15840"/>
          <w:pgMar w:top="1240" w:right="1140" w:bottom="280" w:left="1120" w:header="1010" w:footer="0" w:gutter="0"/>
          <w:cols w:space="720"/>
        </w:sectPr>
      </w:pPr>
    </w:p>
    <w:p w:rsidR="005D7BE7" w:rsidRDefault="005D7BE7">
      <w:pPr>
        <w:pStyle w:val="BodyText"/>
        <w:spacing w:before="3"/>
        <w:rPr>
          <w:b/>
          <w:sz w:val="17"/>
        </w:rPr>
      </w:pPr>
    </w:p>
    <w:p w:rsidR="005D7BE7" w:rsidRDefault="00C95928">
      <w:pPr>
        <w:spacing w:before="56" w:line="249" w:lineRule="auto"/>
        <w:ind w:left="766" w:right="333" w:hanging="10"/>
      </w:pPr>
      <w:r>
        <w:t xml:space="preserve">If the Proposer discovers any discrepancy, error, or omission in this RFP or in any of the attached documents, UCOP shall be notified immediately, and a clarification/notification will be issued to all Proposers who </w:t>
      </w:r>
      <w:r>
        <w:t>have access to this RFP. No Proposer will be entitled to additional compensation for any error or discrepancy that appears in the RFP where UCOP was not notified and a response provided. All Addendums of Clarification will be distributed to the Proposal Pa</w:t>
      </w:r>
      <w:r>
        <w:t>rticipants via the UCLA Procurement website.</w:t>
      </w:r>
    </w:p>
    <w:p w:rsidR="005D7BE7" w:rsidRDefault="005D7BE7">
      <w:pPr>
        <w:pStyle w:val="BodyText"/>
        <w:rPr>
          <w:sz w:val="22"/>
        </w:rPr>
      </w:pPr>
    </w:p>
    <w:p w:rsidR="005D7BE7" w:rsidRDefault="00C95928">
      <w:pPr>
        <w:pStyle w:val="ListParagraph"/>
        <w:numPr>
          <w:ilvl w:val="0"/>
          <w:numId w:val="49"/>
        </w:numPr>
        <w:tabs>
          <w:tab w:val="left" w:pos="613"/>
        </w:tabs>
        <w:spacing w:before="181"/>
        <w:ind w:left="612" w:hanging="307"/>
        <w:jc w:val="left"/>
        <w:rPr>
          <w:b/>
        </w:rPr>
      </w:pPr>
      <w:bookmarkStart w:id="24" w:name="S.__General_Information"/>
      <w:bookmarkEnd w:id="24"/>
      <w:r>
        <w:rPr>
          <w:b/>
          <w:u w:val="single"/>
        </w:rPr>
        <w:t>General</w:t>
      </w:r>
      <w:r>
        <w:rPr>
          <w:b/>
          <w:spacing w:val="-14"/>
          <w:u w:val="single"/>
        </w:rPr>
        <w:t xml:space="preserve"> </w:t>
      </w:r>
      <w:r>
        <w:rPr>
          <w:b/>
          <w:u w:val="single"/>
        </w:rPr>
        <w:t>Information</w:t>
      </w:r>
    </w:p>
    <w:p w:rsidR="005D7BE7" w:rsidRDefault="005D7BE7">
      <w:pPr>
        <w:pStyle w:val="BodyText"/>
        <w:spacing w:before="7"/>
        <w:rPr>
          <w:b/>
          <w:sz w:val="20"/>
        </w:rPr>
      </w:pPr>
    </w:p>
    <w:p w:rsidR="005D7BE7" w:rsidRDefault="00C95928">
      <w:pPr>
        <w:spacing w:before="56"/>
        <w:ind w:left="665" w:right="138"/>
        <w:jc w:val="both"/>
      </w:pPr>
      <w:r>
        <w:t>The Bidder shall not maintain or provide racially segregated facilities for employees at any establishment</w:t>
      </w:r>
      <w:r>
        <w:rPr>
          <w:spacing w:val="-6"/>
        </w:rPr>
        <w:t xml:space="preserve"> </w:t>
      </w:r>
      <w:r>
        <w:t>under</w:t>
      </w:r>
      <w:r>
        <w:rPr>
          <w:spacing w:val="-4"/>
        </w:rPr>
        <w:t xml:space="preserve"> </w:t>
      </w:r>
      <w:r>
        <w:t>the</w:t>
      </w:r>
      <w:r>
        <w:rPr>
          <w:spacing w:val="-4"/>
        </w:rPr>
        <w:t xml:space="preserve"> </w:t>
      </w:r>
      <w:r>
        <w:t>Bidder’s</w:t>
      </w:r>
      <w:r>
        <w:rPr>
          <w:spacing w:val="-4"/>
        </w:rPr>
        <w:t xml:space="preserve"> </w:t>
      </w:r>
      <w:r>
        <w:t>control.</w:t>
      </w:r>
      <w:r>
        <w:rPr>
          <w:spacing w:val="-2"/>
        </w:rPr>
        <w:t xml:space="preserve"> </w:t>
      </w:r>
      <w:r>
        <w:t>The</w:t>
      </w:r>
      <w:r>
        <w:rPr>
          <w:spacing w:val="-4"/>
        </w:rPr>
        <w:t xml:space="preserve"> </w:t>
      </w:r>
      <w:r>
        <w:t>Bidder</w:t>
      </w:r>
      <w:r>
        <w:rPr>
          <w:spacing w:val="-4"/>
        </w:rPr>
        <w:t xml:space="preserve"> </w:t>
      </w:r>
      <w:r>
        <w:t>agrees</w:t>
      </w:r>
      <w:r>
        <w:rPr>
          <w:spacing w:val="-4"/>
        </w:rPr>
        <w:t xml:space="preserve"> </w:t>
      </w:r>
      <w:r>
        <w:t>to</w:t>
      </w:r>
      <w:r>
        <w:rPr>
          <w:spacing w:val="-6"/>
        </w:rPr>
        <w:t xml:space="preserve"> </w:t>
      </w:r>
      <w:r>
        <w:t>adhere</w:t>
      </w:r>
      <w:r>
        <w:rPr>
          <w:spacing w:val="-4"/>
        </w:rPr>
        <w:t xml:space="preserve"> </w:t>
      </w:r>
      <w:r>
        <w:t>to</w:t>
      </w:r>
      <w:r>
        <w:rPr>
          <w:spacing w:val="-6"/>
        </w:rPr>
        <w:t xml:space="preserve"> </w:t>
      </w:r>
      <w:r>
        <w:t>the</w:t>
      </w:r>
      <w:r>
        <w:rPr>
          <w:spacing w:val="-4"/>
        </w:rPr>
        <w:t xml:space="preserve"> </w:t>
      </w:r>
      <w:r>
        <w:t>requirements</w:t>
      </w:r>
      <w:r>
        <w:rPr>
          <w:spacing w:val="-4"/>
        </w:rPr>
        <w:t xml:space="preserve"> </w:t>
      </w:r>
      <w:r>
        <w:t>set</w:t>
      </w:r>
      <w:r>
        <w:rPr>
          <w:spacing w:val="-6"/>
        </w:rPr>
        <w:t xml:space="preserve"> </w:t>
      </w:r>
      <w:r>
        <w:t>forth</w:t>
      </w:r>
      <w:r>
        <w:rPr>
          <w:spacing w:val="-5"/>
        </w:rPr>
        <w:t xml:space="preserve"> </w:t>
      </w:r>
      <w:r>
        <w:t>in Executive</w:t>
      </w:r>
      <w:r>
        <w:rPr>
          <w:spacing w:val="-4"/>
        </w:rPr>
        <w:t xml:space="preserve"> </w:t>
      </w:r>
      <w:r>
        <w:t>Orders</w:t>
      </w:r>
      <w:r>
        <w:rPr>
          <w:spacing w:val="-4"/>
        </w:rPr>
        <w:t xml:space="preserve"> </w:t>
      </w:r>
      <w:r>
        <w:t>11246</w:t>
      </w:r>
      <w:r>
        <w:rPr>
          <w:spacing w:val="-6"/>
        </w:rPr>
        <w:t xml:space="preserve"> </w:t>
      </w:r>
      <w:r>
        <w:t>and</w:t>
      </w:r>
      <w:r>
        <w:rPr>
          <w:spacing w:val="-5"/>
        </w:rPr>
        <w:t xml:space="preserve"> </w:t>
      </w:r>
      <w:r>
        <w:t>11375,</w:t>
      </w:r>
      <w:r>
        <w:rPr>
          <w:spacing w:val="-7"/>
        </w:rPr>
        <w:t xml:space="preserve"> </w:t>
      </w:r>
      <w:r>
        <w:t>and</w:t>
      </w:r>
      <w:r>
        <w:rPr>
          <w:spacing w:val="-5"/>
        </w:rPr>
        <w:t xml:space="preserve"> </w:t>
      </w:r>
      <w:r>
        <w:t>with</w:t>
      </w:r>
      <w:r>
        <w:rPr>
          <w:spacing w:val="-5"/>
        </w:rPr>
        <w:t xml:space="preserve"> </w:t>
      </w:r>
      <w:r>
        <w:t>respect</w:t>
      </w:r>
      <w:r>
        <w:rPr>
          <w:spacing w:val="-6"/>
        </w:rPr>
        <w:t xml:space="preserve"> </w:t>
      </w:r>
      <w:r>
        <w:t>to</w:t>
      </w:r>
      <w:r>
        <w:rPr>
          <w:spacing w:val="-6"/>
        </w:rPr>
        <w:t xml:space="preserve"> </w:t>
      </w:r>
      <w:r>
        <w:t>activities</w:t>
      </w:r>
      <w:r>
        <w:rPr>
          <w:spacing w:val="-4"/>
        </w:rPr>
        <w:t xml:space="preserve"> </w:t>
      </w:r>
      <w:r>
        <w:t>occurring</w:t>
      </w:r>
      <w:r>
        <w:rPr>
          <w:spacing w:val="-3"/>
        </w:rPr>
        <w:t xml:space="preserve"> </w:t>
      </w:r>
      <w:r>
        <w:t>in</w:t>
      </w:r>
      <w:r>
        <w:rPr>
          <w:spacing w:val="-5"/>
        </w:rPr>
        <w:t xml:space="preserve"> </w:t>
      </w:r>
      <w:r>
        <w:t>the</w:t>
      </w:r>
      <w:r>
        <w:rPr>
          <w:spacing w:val="-4"/>
        </w:rPr>
        <w:t xml:space="preserve"> </w:t>
      </w:r>
      <w:r>
        <w:t>State</w:t>
      </w:r>
      <w:r>
        <w:rPr>
          <w:spacing w:val="-4"/>
        </w:rPr>
        <w:t xml:space="preserve"> </w:t>
      </w:r>
      <w:r>
        <w:t>of</w:t>
      </w:r>
      <w:r>
        <w:rPr>
          <w:spacing w:val="-5"/>
        </w:rPr>
        <w:t xml:space="preserve"> </w:t>
      </w:r>
      <w:r>
        <w:t>California,</w:t>
      </w:r>
      <w:r>
        <w:rPr>
          <w:spacing w:val="-7"/>
        </w:rPr>
        <w:t xml:space="preserve"> </w:t>
      </w:r>
      <w:r>
        <w:t>to the California Fair employment and Housing Act Government Code section 2900 et seq. Expressly, the Bidder</w:t>
      </w:r>
      <w:r>
        <w:rPr>
          <w:spacing w:val="-8"/>
        </w:rPr>
        <w:t xml:space="preserve"> </w:t>
      </w:r>
      <w:r>
        <w:t>shall</w:t>
      </w:r>
      <w:r>
        <w:rPr>
          <w:spacing w:val="-6"/>
        </w:rPr>
        <w:t xml:space="preserve"> </w:t>
      </w:r>
      <w:r>
        <w:t>not</w:t>
      </w:r>
      <w:r>
        <w:rPr>
          <w:spacing w:val="-10"/>
        </w:rPr>
        <w:t xml:space="preserve"> </w:t>
      </w:r>
      <w:r>
        <w:t>discriminate</w:t>
      </w:r>
      <w:r>
        <w:rPr>
          <w:spacing w:val="-7"/>
        </w:rPr>
        <w:t xml:space="preserve"> </w:t>
      </w:r>
      <w:r>
        <w:t>against</w:t>
      </w:r>
      <w:r>
        <w:rPr>
          <w:spacing w:val="-10"/>
        </w:rPr>
        <w:t xml:space="preserve"> </w:t>
      </w:r>
      <w:r>
        <w:t>any</w:t>
      </w:r>
      <w:r>
        <w:rPr>
          <w:spacing w:val="-7"/>
        </w:rPr>
        <w:t xml:space="preserve"> </w:t>
      </w:r>
      <w:r>
        <w:t>employee</w:t>
      </w:r>
      <w:r>
        <w:rPr>
          <w:spacing w:val="-7"/>
        </w:rPr>
        <w:t xml:space="preserve"> </w:t>
      </w:r>
      <w:r>
        <w:t>or</w:t>
      </w:r>
      <w:r>
        <w:rPr>
          <w:spacing w:val="-8"/>
        </w:rPr>
        <w:t xml:space="preserve"> </w:t>
      </w:r>
      <w:r>
        <w:t>applicant</w:t>
      </w:r>
      <w:r>
        <w:rPr>
          <w:spacing w:val="-10"/>
        </w:rPr>
        <w:t xml:space="preserve"> </w:t>
      </w:r>
      <w:r>
        <w:t>for</w:t>
      </w:r>
      <w:r>
        <w:rPr>
          <w:spacing w:val="-8"/>
        </w:rPr>
        <w:t xml:space="preserve"> </w:t>
      </w:r>
      <w:r>
        <w:t>employment</w:t>
      </w:r>
      <w:r>
        <w:rPr>
          <w:spacing w:val="-10"/>
        </w:rPr>
        <w:t xml:space="preserve"> </w:t>
      </w:r>
      <w:r>
        <w:t>because</w:t>
      </w:r>
      <w:r>
        <w:rPr>
          <w:spacing w:val="-7"/>
        </w:rPr>
        <w:t xml:space="preserve"> </w:t>
      </w:r>
      <w:r>
        <w:t>of</w:t>
      </w:r>
      <w:r>
        <w:rPr>
          <w:spacing w:val="-8"/>
        </w:rPr>
        <w:t xml:space="preserve"> </w:t>
      </w:r>
      <w:r>
        <w:t>race,</w:t>
      </w:r>
      <w:r>
        <w:rPr>
          <w:spacing w:val="-6"/>
        </w:rPr>
        <w:t xml:space="preserve"> </w:t>
      </w:r>
      <w:r>
        <w:t>color, religion, sex, national origin, ancestry, medical condition, marital status, age, physical and mental handicap in regard to any position for which the employee or applicant for employment is qual</w:t>
      </w:r>
      <w:r>
        <w:t>ified, or because he or she is a disabled veteran or veteran of the Vietnam era. The Bidder shall further specifically undertake an outreach effort in regards with the hiring, promotion and treatment of minority group persons, women, the handicapped, and d</w:t>
      </w:r>
      <w:r>
        <w:t>isabled veterans and veterans of the Vietnam era. The Bidder shall communicate this policy in both English and Spanish to all people as concerned within its company, with outside recruiting services and the minority community at large. The Bidder shall</w:t>
      </w:r>
      <w:r>
        <w:rPr>
          <w:spacing w:val="-11"/>
        </w:rPr>
        <w:t xml:space="preserve"> </w:t>
      </w:r>
      <w:r>
        <w:t>pro</w:t>
      </w:r>
      <w:r>
        <w:t>vide</w:t>
      </w:r>
      <w:r>
        <w:rPr>
          <w:spacing w:val="-12"/>
        </w:rPr>
        <w:t xml:space="preserve"> </w:t>
      </w:r>
      <w:r>
        <w:t>the</w:t>
      </w:r>
      <w:r>
        <w:rPr>
          <w:spacing w:val="-12"/>
        </w:rPr>
        <w:t xml:space="preserve"> </w:t>
      </w:r>
      <w:r>
        <w:t>University,</w:t>
      </w:r>
      <w:r>
        <w:rPr>
          <w:spacing w:val="-15"/>
        </w:rPr>
        <w:t xml:space="preserve"> </w:t>
      </w:r>
      <w:r>
        <w:t>upon</w:t>
      </w:r>
      <w:r>
        <w:rPr>
          <w:spacing w:val="-14"/>
        </w:rPr>
        <w:t xml:space="preserve"> </w:t>
      </w:r>
      <w:r>
        <w:t>request,</w:t>
      </w:r>
      <w:r>
        <w:rPr>
          <w:spacing w:val="-15"/>
        </w:rPr>
        <w:t xml:space="preserve"> </w:t>
      </w:r>
      <w:r>
        <w:t>a</w:t>
      </w:r>
      <w:r>
        <w:rPr>
          <w:spacing w:val="-8"/>
        </w:rPr>
        <w:t xml:space="preserve"> </w:t>
      </w:r>
      <w:r>
        <w:t>breakdown</w:t>
      </w:r>
      <w:r>
        <w:rPr>
          <w:spacing w:val="-14"/>
        </w:rPr>
        <w:t xml:space="preserve"> </w:t>
      </w:r>
      <w:r>
        <w:t>of</w:t>
      </w:r>
      <w:r>
        <w:rPr>
          <w:spacing w:val="-13"/>
        </w:rPr>
        <w:t xml:space="preserve"> </w:t>
      </w:r>
      <w:r>
        <w:t>it</w:t>
      </w:r>
      <w:r>
        <w:rPr>
          <w:spacing w:val="-15"/>
        </w:rPr>
        <w:t xml:space="preserve"> </w:t>
      </w:r>
      <w:r>
        <w:t>labor</w:t>
      </w:r>
      <w:r>
        <w:rPr>
          <w:spacing w:val="-13"/>
        </w:rPr>
        <w:t xml:space="preserve"> </w:t>
      </w:r>
      <w:r>
        <w:t>force</w:t>
      </w:r>
      <w:r>
        <w:rPr>
          <w:spacing w:val="-12"/>
        </w:rPr>
        <w:t xml:space="preserve"> </w:t>
      </w:r>
      <w:r>
        <w:t>by</w:t>
      </w:r>
      <w:r>
        <w:rPr>
          <w:spacing w:val="-12"/>
        </w:rPr>
        <w:t xml:space="preserve"> </w:t>
      </w:r>
      <w:r>
        <w:t>groups,</w:t>
      </w:r>
      <w:r>
        <w:rPr>
          <w:spacing w:val="-15"/>
        </w:rPr>
        <w:t xml:space="preserve"> </w:t>
      </w:r>
      <w:r>
        <w:t>specifying</w:t>
      </w:r>
      <w:r>
        <w:rPr>
          <w:spacing w:val="-11"/>
        </w:rPr>
        <w:t xml:space="preserve"> </w:t>
      </w:r>
      <w:r>
        <w:t>the</w:t>
      </w:r>
      <w:r>
        <w:rPr>
          <w:spacing w:val="-12"/>
        </w:rPr>
        <w:t xml:space="preserve"> </w:t>
      </w:r>
      <w:r>
        <w:t>above characteristics within job categories, and shall discuss with the University its policies and practices relating to its</w:t>
      </w:r>
      <w:r>
        <w:rPr>
          <w:spacing w:val="-7"/>
        </w:rPr>
        <w:t xml:space="preserve"> </w:t>
      </w:r>
      <w:r>
        <w:t>programs.</w:t>
      </w:r>
    </w:p>
    <w:p w:rsidR="005D7BE7" w:rsidRDefault="005D7BE7">
      <w:pPr>
        <w:pStyle w:val="BodyText"/>
        <w:spacing w:before="11"/>
        <w:rPr>
          <w:sz w:val="23"/>
        </w:rPr>
      </w:pPr>
    </w:p>
    <w:p w:rsidR="005D7BE7" w:rsidRDefault="00C95928">
      <w:pPr>
        <w:spacing w:before="1" w:line="249" w:lineRule="auto"/>
        <w:ind w:left="679" w:right="149" w:hanging="10"/>
      </w:pPr>
      <w:r>
        <w:t>Outsourcing (Public Contract Code section 12147) Compliance. Supplier warrants that if the Agreement will displace UC employees, no funds paid under the Agreement will be used to train workers who are located outside of the United States, or plan to reloca</w:t>
      </w:r>
      <w:r>
        <w:t>te outside the United States as part of the Agreement. Additionally, Supplier warrants that no work will be performed under the Agreement with workers outside the United States, except as described in Supplier’s bid. If Supplier or its sub supplier perform</w:t>
      </w:r>
      <w:r>
        <w:t>s the Agreement with workers outside the United States during the life of the Agreement and Supplier did not describe such work in its bid, Supplier acknowledges and agrees that</w:t>
      </w:r>
    </w:p>
    <w:p w:rsidR="005D7BE7" w:rsidRDefault="00C95928">
      <w:pPr>
        <w:spacing w:line="252" w:lineRule="auto"/>
        <w:ind w:left="679" w:right="476"/>
        <w:jc w:val="both"/>
      </w:pPr>
      <w:r>
        <w:t>a) UC may terminate the Agreement without further obligation for noncompliance</w:t>
      </w:r>
      <w:r>
        <w:t>, and b) Supplier will forfeit to UC the amount UC paid for the percentage of work that was performed with workers outside the United States and not described in Supplier’s bid.</w:t>
      </w:r>
    </w:p>
    <w:p w:rsidR="005D7BE7" w:rsidRDefault="005D7BE7">
      <w:pPr>
        <w:pStyle w:val="BodyText"/>
        <w:rPr>
          <w:sz w:val="22"/>
        </w:rPr>
      </w:pPr>
    </w:p>
    <w:p w:rsidR="005D7BE7" w:rsidRDefault="005D7BE7">
      <w:pPr>
        <w:pStyle w:val="BodyText"/>
        <w:spacing w:before="2"/>
        <w:rPr>
          <w:sz w:val="26"/>
        </w:rPr>
      </w:pPr>
    </w:p>
    <w:p w:rsidR="005D7BE7" w:rsidRDefault="00C95928">
      <w:pPr>
        <w:pStyle w:val="ListParagraph"/>
        <w:numPr>
          <w:ilvl w:val="0"/>
          <w:numId w:val="49"/>
        </w:numPr>
        <w:tabs>
          <w:tab w:val="left" w:pos="546"/>
        </w:tabs>
        <w:ind w:left="545" w:hanging="240"/>
        <w:jc w:val="left"/>
        <w:rPr>
          <w:b/>
        </w:rPr>
      </w:pPr>
      <w:bookmarkStart w:id="25" w:name="T.__Supplier_Guidelines_(Prerequisites)"/>
      <w:bookmarkEnd w:id="25"/>
      <w:r>
        <w:rPr>
          <w:b/>
          <w:spacing w:val="2"/>
          <w:u w:val="single"/>
        </w:rPr>
        <w:t xml:space="preserve"> </w:t>
      </w:r>
      <w:r>
        <w:rPr>
          <w:b/>
          <w:u w:val="single"/>
        </w:rPr>
        <w:t>Supplier Guidelines</w:t>
      </w:r>
      <w:r>
        <w:rPr>
          <w:b/>
          <w:spacing w:val="-23"/>
          <w:u w:val="single"/>
        </w:rPr>
        <w:t xml:space="preserve"> </w:t>
      </w:r>
      <w:r>
        <w:rPr>
          <w:b/>
          <w:u w:val="single"/>
        </w:rPr>
        <w:t>(Prerequisites)</w:t>
      </w:r>
    </w:p>
    <w:p w:rsidR="005D7BE7" w:rsidRDefault="00C95928">
      <w:pPr>
        <w:spacing w:before="153" w:line="249" w:lineRule="auto"/>
        <w:ind w:left="329" w:right="127" w:hanging="10"/>
      </w:pPr>
      <w:r>
        <w:rPr>
          <w:u w:val="single"/>
        </w:rPr>
        <w:t>The Guidelines Section of the RFP inclu</w:t>
      </w:r>
      <w:r>
        <w:rPr>
          <w:u w:val="single"/>
        </w:rPr>
        <w:t>de mandatory prerequisites. Responses to the prerequisites must be included with submitted proposals; failure to do so may result in disqualification from participation</w:t>
      </w:r>
      <w:r>
        <w:t>. In the sole determination of UCOP, submission of exceptions or conditions may or may n</w:t>
      </w:r>
      <w:r>
        <w:t>ot be considered for inclusion in a final contract.</w:t>
      </w:r>
    </w:p>
    <w:p w:rsidR="005D7BE7" w:rsidRDefault="005D7BE7">
      <w:pPr>
        <w:spacing w:line="249" w:lineRule="auto"/>
        <w:sectPr w:rsidR="005D7BE7">
          <w:pgSz w:w="12240" w:h="15840"/>
          <w:pgMar w:top="1240" w:right="1140" w:bottom="280" w:left="1120" w:header="1010" w:footer="0" w:gutter="0"/>
          <w:cols w:space="720"/>
        </w:sectPr>
      </w:pPr>
    </w:p>
    <w:p w:rsidR="005D7BE7" w:rsidRDefault="005D7BE7">
      <w:pPr>
        <w:pStyle w:val="BodyText"/>
        <w:spacing w:before="8"/>
        <w:rPr>
          <w:sz w:val="17"/>
        </w:rPr>
      </w:pPr>
    </w:p>
    <w:p w:rsidR="005D7BE7" w:rsidRDefault="00C95928">
      <w:pPr>
        <w:pStyle w:val="ListParagraph"/>
        <w:numPr>
          <w:ilvl w:val="0"/>
          <w:numId w:val="43"/>
        </w:numPr>
        <w:tabs>
          <w:tab w:val="left" w:pos="1132"/>
        </w:tabs>
        <w:spacing w:before="56"/>
        <w:jc w:val="left"/>
        <w:rPr>
          <w:b/>
        </w:rPr>
      </w:pPr>
      <w:bookmarkStart w:id="26" w:name="1._Instructions_for_UC_Terms_and_Conditi"/>
      <w:bookmarkEnd w:id="26"/>
      <w:r>
        <w:rPr>
          <w:b/>
        </w:rPr>
        <w:t>Instructions for UC Terms and</w:t>
      </w:r>
      <w:r>
        <w:rPr>
          <w:b/>
          <w:spacing w:val="-13"/>
        </w:rPr>
        <w:t xml:space="preserve"> </w:t>
      </w:r>
      <w:r>
        <w:rPr>
          <w:b/>
        </w:rPr>
        <w:t>Conditions</w:t>
      </w:r>
    </w:p>
    <w:p w:rsidR="005D7BE7" w:rsidRDefault="00C95928">
      <w:pPr>
        <w:spacing w:before="19" w:line="252" w:lineRule="auto"/>
        <w:ind w:left="900" w:right="371"/>
      </w:pPr>
      <w:r>
        <w:t>Proposers must accept, and Proposals must comply with the requirements of the attached University of California Health Terms and Conditions of Purch</w:t>
      </w:r>
      <w:r>
        <w:t>ase dated 05/04/20. Please acknowledge that you have read, understand and accept the attached UC Terms and Conditions of Purchase. UC reserves the right to update the UC Terms and Conditions at any time before the executed contract.</w:t>
      </w:r>
    </w:p>
    <w:p w:rsidR="005D7BE7" w:rsidRDefault="00C95928">
      <w:pPr>
        <w:spacing w:before="1" w:line="259" w:lineRule="auto"/>
        <w:ind w:left="910" w:right="230" w:hanging="10"/>
      </w:pPr>
      <w:r>
        <w:t xml:space="preserve">Submission of a Proposal affirms Proposer’s understanding and acceptance of the University of California Terms and Conditions of Purchase unless specific exceptions are proposed and alternative language or provisions are offered. </w:t>
      </w:r>
      <w:r>
        <w:rPr>
          <w:u w:val="single"/>
        </w:rPr>
        <w:t>If a Proposer is unwilling</w:t>
      </w:r>
      <w:r>
        <w:rPr>
          <w:u w:val="single"/>
        </w:rPr>
        <w:t xml:space="preserve"> to accept some of the terms of the University of California Terms and Conditions of Purchase, then Proposer must attach to their proposal a document labelled “Exceptions UC Terms and Conditions” that states which specific section of the University of Cali</w:t>
      </w:r>
      <w:r>
        <w:rPr>
          <w:u w:val="single"/>
        </w:rPr>
        <w:t xml:space="preserve">fornia Health Terms and Conditions of Purchase is an issue, explain your reasoning, and propose specific alternative language. </w:t>
      </w:r>
      <w:r>
        <w:t>The Exceptions document must be returned with the Proposal.</w:t>
      </w:r>
    </w:p>
    <w:p w:rsidR="005D7BE7" w:rsidRDefault="00C95928">
      <w:pPr>
        <w:spacing w:before="156" w:line="249" w:lineRule="auto"/>
        <w:ind w:left="910" w:right="149" w:hanging="10"/>
      </w:pPr>
      <w:r>
        <w:rPr>
          <w:u w:val="single"/>
        </w:rPr>
        <w:t>Article 2.B</w:t>
      </w:r>
      <w:r>
        <w:t>. UC’s obligation to proceed is conditioned upon the appro</w:t>
      </w:r>
      <w:r>
        <w:t>priation of state, federal and other sources of funds not controlled by UC ("Funding"). UC will have the right to terminate the Agreement without damage, penalty, cost or further obligation in the event that through no action or inaction on the part of UC,</w:t>
      </w:r>
      <w:r>
        <w:t xml:space="preserve"> the Funding is withdrawn.</w:t>
      </w:r>
    </w:p>
    <w:p w:rsidR="005D7BE7" w:rsidRDefault="00C95928">
      <w:pPr>
        <w:tabs>
          <w:tab w:val="left" w:pos="7404"/>
          <w:tab w:val="left" w:pos="8518"/>
          <w:tab w:val="left" w:pos="9502"/>
        </w:tabs>
        <w:spacing w:before="161"/>
        <w:ind w:left="320"/>
        <w:rPr>
          <w:b/>
          <w:sz w:val="20"/>
        </w:rPr>
      </w:pPr>
      <w:r>
        <w:rPr>
          <w:i/>
          <w:sz w:val="20"/>
        </w:rPr>
        <w:t xml:space="preserve">I have read, understand, and accept Article 2.B. of the UC </w:t>
      </w:r>
      <w:r>
        <w:rPr>
          <w:i/>
          <w:spacing w:val="-3"/>
          <w:sz w:val="20"/>
        </w:rPr>
        <w:t>Terms</w:t>
      </w:r>
      <w:r>
        <w:rPr>
          <w:i/>
          <w:spacing w:val="-11"/>
          <w:sz w:val="20"/>
        </w:rPr>
        <w:t xml:space="preserve"> </w:t>
      </w:r>
      <w:r>
        <w:rPr>
          <w:i/>
          <w:sz w:val="20"/>
        </w:rPr>
        <w:t>and</w:t>
      </w:r>
      <w:r>
        <w:rPr>
          <w:i/>
          <w:spacing w:val="-1"/>
          <w:sz w:val="20"/>
        </w:rPr>
        <w:t xml:space="preserve"> </w:t>
      </w:r>
      <w:r>
        <w:rPr>
          <w:i/>
          <w:sz w:val="20"/>
        </w:rPr>
        <w:t>Conditions.</w:t>
      </w:r>
      <w:r>
        <w:rPr>
          <w:i/>
          <w:sz w:val="20"/>
        </w:rPr>
        <w:tab/>
      </w:r>
      <w:r>
        <w:rPr>
          <w:b/>
          <w:sz w:val="20"/>
        </w:rPr>
        <w:t>Initial</w:t>
      </w:r>
      <w:r>
        <w:rPr>
          <w:b/>
          <w:sz w:val="20"/>
          <w:u w:val="single"/>
        </w:rPr>
        <w:tab/>
      </w:r>
      <w:r>
        <w:rPr>
          <w:b/>
          <w:sz w:val="20"/>
        </w:rPr>
        <w:t>Date</w:t>
      </w:r>
      <w:r>
        <w:rPr>
          <w:b/>
          <w:spacing w:val="-3"/>
          <w:sz w:val="20"/>
        </w:rPr>
        <w:t xml:space="preserve"> </w:t>
      </w:r>
      <w:r>
        <w:rPr>
          <w:b/>
          <w:sz w:val="20"/>
          <w:u w:val="single"/>
        </w:rPr>
        <w:t xml:space="preserve"> </w:t>
      </w:r>
      <w:r>
        <w:rPr>
          <w:b/>
          <w:sz w:val="20"/>
          <w:u w:val="single"/>
        </w:rPr>
        <w:tab/>
      </w:r>
    </w:p>
    <w:p w:rsidR="005D7BE7" w:rsidRDefault="005D7BE7">
      <w:pPr>
        <w:pStyle w:val="BodyText"/>
        <w:spacing w:before="1"/>
        <w:rPr>
          <w:b/>
          <w:sz w:val="11"/>
        </w:rPr>
      </w:pPr>
    </w:p>
    <w:p w:rsidR="005D7BE7" w:rsidRDefault="00C95928">
      <w:pPr>
        <w:spacing w:before="57" w:line="249" w:lineRule="auto"/>
        <w:ind w:left="910" w:right="230" w:hanging="10"/>
      </w:pPr>
      <w:r>
        <w:rPr>
          <w:u w:val="single"/>
        </w:rPr>
        <w:t xml:space="preserve">Article 2.C. </w:t>
      </w:r>
      <w:r>
        <w:t>UC may, by written notice stating the extent and effective date thereof, terminate the Agreement for convenience in wh</w:t>
      </w:r>
      <w:r>
        <w:t>ole or in part, at any time. The effective date of such termination shall be consistent with any requirements for providing notice specified in the Agreement, or immediate if no such terms are set forth in the Agreement. As specified in the termination not</w:t>
      </w:r>
      <w:r>
        <w:t>ice, UC will pay Supplier as full compensation the pro rata Agreement price for performance through the later of the date that (i) UC provided Supplier with notice of termination or (ii) Supplier’s provision of Goods and/or Services will terminate.</w:t>
      </w:r>
    </w:p>
    <w:p w:rsidR="005D7BE7" w:rsidRDefault="00C95928">
      <w:pPr>
        <w:tabs>
          <w:tab w:val="left" w:pos="7275"/>
          <w:tab w:val="left" w:pos="8383"/>
          <w:tab w:val="left" w:pos="9463"/>
        </w:tabs>
        <w:spacing w:before="147"/>
        <w:ind w:left="305"/>
        <w:rPr>
          <w:b/>
          <w:sz w:val="20"/>
        </w:rPr>
      </w:pPr>
      <w:r>
        <w:rPr>
          <w:i/>
          <w:sz w:val="20"/>
        </w:rPr>
        <w:t xml:space="preserve">I have </w:t>
      </w:r>
      <w:r>
        <w:rPr>
          <w:i/>
          <w:sz w:val="20"/>
        </w:rPr>
        <w:t>read, understand, and accept Article 2.C. of the UC</w:t>
      </w:r>
      <w:r>
        <w:rPr>
          <w:i/>
          <w:spacing w:val="-20"/>
          <w:sz w:val="20"/>
        </w:rPr>
        <w:t xml:space="preserve"> </w:t>
      </w:r>
      <w:r>
        <w:rPr>
          <w:i/>
          <w:sz w:val="20"/>
        </w:rPr>
        <w:t>Purchasing</w:t>
      </w:r>
      <w:r>
        <w:rPr>
          <w:i/>
          <w:spacing w:val="-2"/>
          <w:sz w:val="20"/>
        </w:rPr>
        <w:t xml:space="preserve"> </w:t>
      </w:r>
      <w:r>
        <w:rPr>
          <w:i/>
          <w:sz w:val="20"/>
        </w:rPr>
        <w:t>Agreement.</w:t>
      </w:r>
      <w:r>
        <w:rPr>
          <w:i/>
          <w:sz w:val="20"/>
        </w:rPr>
        <w:tab/>
      </w:r>
      <w:r>
        <w:rPr>
          <w:b/>
          <w:sz w:val="20"/>
        </w:rPr>
        <w:t>Initial</w:t>
      </w:r>
      <w:r>
        <w:rPr>
          <w:b/>
          <w:sz w:val="20"/>
          <w:u w:val="single"/>
        </w:rPr>
        <w:tab/>
      </w:r>
      <w:r>
        <w:rPr>
          <w:b/>
          <w:sz w:val="20"/>
        </w:rPr>
        <w:t>Date</w:t>
      </w:r>
      <w:r>
        <w:rPr>
          <w:b/>
          <w:spacing w:val="2"/>
          <w:sz w:val="20"/>
        </w:rPr>
        <w:t xml:space="preserve"> </w:t>
      </w:r>
      <w:r>
        <w:rPr>
          <w:b/>
          <w:sz w:val="20"/>
          <w:u w:val="single"/>
        </w:rPr>
        <w:t xml:space="preserve"> </w:t>
      </w:r>
      <w:r>
        <w:rPr>
          <w:b/>
          <w:sz w:val="20"/>
          <w:u w:val="single"/>
        </w:rPr>
        <w:tab/>
      </w:r>
    </w:p>
    <w:p w:rsidR="005D7BE7" w:rsidRDefault="005D7BE7">
      <w:pPr>
        <w:pStyle w:val="BodyText"/>
        <w:rPr>
          <w:b/>
          <w:sz w:val="20"/>
        </w:rPr>
      </w:pPr>
    </w:p>
    <w:p w:rsidR="005D7BE7" w:rsidRDefault="005D7BE7">
      <w:pPr>
        <w:pStyle w:val="BodyText"/>
        <w:spacing w:before="11"/>
        <w:rPr>
          <w:b/>
          <w:sz w:val="28"/>
        </w:rPr>
      </w:pPr>
    </w:p>
    <w:p w:rsidR="005D7BE7" w:rsidRDefault="00C95928">
      <w:pPr>
        <w:tabs>
          <w:tab w:val="left" w:pos="7346"/>
          <w:tab w:val="left" w:pos="8455"/>
          <w:tab w:val="left" w:pos="9540"/>
        </w:tabs>
        <w:spacing w:before="60"/>
        <w:ind w:left="320"/>
        <w:rPr>
          <w:b/>
          <w:sz w:val="20"/>
        </w:rPr>
      </w:pPr>
      <w:r>
        <w:rPr>
          <w:i/>
          <w:sz w:val="20"/>
        </w:rPr>
        <w:t>I have read, understand, and accept the UC Terms</w:t>
      </w:r>
      <w:r>
        <w:rPr>
          <w:i/>
          <w:spacing w:val="-15"/>
          <w:sz w:val="20"/>
        </w:rPr>
        <w:t xml:space="preserve"> </w:t>
      </w:r>
      <w:r>
        <w:rPr>
          <w:i/>
          <w:sz w:val="20"/>
        </w:rPr>
        <w:t>and</w:t>
      </w:r>
      <w:r>
        <w:rPr>
          <w:i/>
          <w:spacing w:val="-2"/>
          <w:sz w:val="20"/>
        </w:rPr>
        <w:t xml:space="preserve"> </w:t>
      </w:r>
      <w:r>
        <w:rPr>
          <w:i/>
          <w:sz w:val="20"/>
        </w:rPr>
        <w:t>Conditions.</w:t>
      </w:r>
      <w:r>
        <w:rPr>
          <w:i/>
          <w:sz w:val="20"/>
        </w:rPr>
        <w:tab/>
      </w:r>
      <w:r>
        <w:rPr>
          <w:b/>
          <w:sz w:val="20"/>
        </w:rPr>
        <w:t>Initial</w:t>
      </w:r>
      <w:r>
        <w:rPr>
          <w:b/>
          <w:sz w:val="20"/>
          <w:u w:val="single"/>
        </w:rPr>
        <w:tab/>
      </w:r>
      <w:r>
        <w:rPr>
          <w:b/>
          <w:sz w:val="20"/>
        </w:rPr>
        <w:t>Date</w:t>
      </w:r>
      <w:r>
        <w:rPr>
          <w:b/>
          <w:spacing w:val="-3"/>
          <w:sz w:val="20"/>
        </w:rPr>
        <w:t xml:space="preserve"> </w:t>
      </w:r>
      <w:r>
        <w:rPr>
          <w:b/>
          <w:sz w:val="20"/>
          <w:u w:val="single"/>
        </w:rPr>
        <w:t xml:space="preserve"> </w:t>
      </w:r>
      <w:r>
        <w:rPr>
          <w:b/>
          <w:sz w:val="20"/>
          <w:u w:val="single"/>
        </w:rPr>
        <w:tab/>
      </w:r>
    </w:p>
    <w:p w:rsidR="005D7BE7" w:rsidRDefault="005D7BE7">
      <w:pPr>
        <w:pStyle w:val="BodyText"/>
        <w:spacing w:before="1"/>
        <w:rPr>
          <w:b/>
          <w:sz w:val="11"/>
        </w:rPr>
      </w:pPr>
    </w:p>
    <w:p w:rsidR="005D7BE7" w:rsidRDefault="00C95928">
      <w:pPr>
        <w:tabs>
          <w:tab w:val="left" w:pos="7322"/>
          <w:tab w:val="left" w:pos="8431"/>
          <w:tab w:val="left" w:pos="9602"/>
        </w:tabs>
        <w:spacing w:before="61"/>
        <w:ind w:left="320"/>
        <w:rPr>
          <w:b/>
          <w:sz w:val="20"/>
        </w:rPr>
      </w:pPr>
      <w:r>
        <w:rPr>
          <w:i/>
          <w:sz w:val="20"/>
        </w:rPr>
        <w:t>Exceptions have</w:t>
      </w:r>
      <w:r>
        <w:rPr>
          <w:i/>
          <w:spacing w:val="-8"/>
          <w:sz w:val="20"/>
        </w:rPr>
        <w:t xml:space="preserve"> </w:t>
      </w:r>
      <w:r>
        <w:rPr>
          <w:i/>
          <w:sz w:val="20"/>
        </w:rPr>
        <w:t>been</w:t>
      </w:r>
      <w:r>
        <w:rPr>
          <w:i/>
          <w:spacing w:val="-2"/>
          <w:sz w:val="20"/>
        </w:rPr>
        <w:t xml:space="preserve"> </w:t>
      </w:r>
      <w:r>
        <w:rPr>
          <w:i/>
          <w:sz w:val="20"/>
        </w:rPr>
        <w:t>noted.</w:t>
      </w:r>
      <w:r>
        <w:rPr>
          <w:i/>
          <w:sz w:val="20"/>
        </w:rPr>
        <w:tab/>
      </w:r>
      <w:r>
        <w:rPr>
          <w:b/>
          <w:sz w:val="20"/>
        </w:rPr>
        <w:t>Initial</w:t>
      </w:r>
      <w:r>
        <w:rPr>
          <w:b/>
          <w:sz w:val="20"/>
          <w:u w:val="single"/>
        </w:rPr>
        <w:tab/>
      </w:r>
      <w:r>
        <w:rPr>
          <w:b/>
          <w:sz w:val="20"/>
        </w:rPr>
        <w:t>Date</w:t>
      </w:r>
      <w:r>
        <w:rPr>
          <w:b/>
          <w:spacing w:val="-3"/>
          <w:sz w:val="20"/>
        </w:rPr>
        <w:t xml:space="preserve"> </w:t>
      </w:r>
      <w:r>
        <w:rPr>
          <w:b/>
          <w:sz w:val="20"/>
          <w:u w:val="single"/>
        </w:rPr>
        <w:t xml:space="preserve"> </w:t>
      </w:r>
      <w:r>
        <w:rPr>
          <w:b/>
          <w:sz w:val="20"/>
          <w:u w:val="single"/>
        </w:rPr>
        <w:tab/>
      </w:r>
    </w:p>
    <w:p w:rsidR="005D7BE7" w:rsidRDefault="005D7BE7">
      <w:pPr>
        <w:pStyle w:val="BodyText"/>
        <w:spacing w:before="8"/>
        <w:rPr>
          <w:b/>
          <w:sz w:val="14"/>
        </w:rPr>
      </w:pPr>
    </w:p>
    <w:p w:rsidR="005D7BE7" w:rsidRDefault="00C95928">
      <w:pPr>
        <w:pStyle w:val="Heading6"/>
        <w:numPr>
          <w:ilvl w:val="0"/>
          <w:numId w:val="43"/>
        </w:numPr>
        <w:tabs>
          <w:tab w:val="left" w:pos="537"/>
        </w:tabs>
        <w:spacing w:before="56"/>
        <w:ind w:left="536"/>
        <w:jc w:val="left"/>
      </w:pPr>
      <w:bookmarkStart w:id="27" w:name="2._Instructions_for_Data_Security_Append"/>
      <w:bookmarkEnd w:id="27"/>
      <w:r>
        <w:t>Instructions for Data Security</w:t>
      </w:r>
      <w:r>
        <w:rPr>
          <w:spacing w:val="-9"/>
        </w:rPr>
        <w:t xml:space="preserve"> </w:t>
      </w:r>
      <w:r>
        <w:t>Appendix</w:t>
      </w:r>
    </w:p>
    <w:p w:rsidR="005D7BE7" w:rsidRDefault="00C95928">
      <w:pPr>
        <w:spacing w:before="18" w:line="249" w:lineRule="auto"/>
        <w:ind w:left="680" w:right="334" w:hanging="10"/>
      </w:pPr>
      <w:r>
        <w:t>Proposers must accept, and Proposals must comply with the requirements of the attached University of California Appendix Data Security and Privacy dated 08/12/19.  Please acknowledge that you have read, understand and accept the attached UC Append</w:t>
      </w:r>
      <w:r>
        <w:t>ix Data Security and Privacy. UC reserves the right to update the UC Appendix at any time before the executed contract.</w:t>
      </w:r>
    </w:p>
    <w:p w:rsidR="005D7BE7" w:rsidRDefault="00C95928">
      <w:pPr>
        <w:spacing w:before="171" w:line="259" w:lineRule="auto"/>
        <w:ind w:left="675" w:right="149" w:hanging="10"/>
      </w:pPr>
      <w:r>
        <w:t>Submission of a Proposal affirms Proposer’s understanding and acceptance of the University of California Appendix Data Security and Priv</w:t>
      </w:r>
      <w:r>
        <w:t xml:space="preserve">acy unless specific exceptions are proposed and alternative language or provisions are offered. </w:t>
      </w:r>
      <w:r>
        <w:rPr>
          <w:u w:val="single"/>
        </w:rPr>
        <w:t>If a Proposer is unwilling to accept some of the terms of the University of California Appendix Data Security and Privacy, then Proposer must attach to their pr</w:t>
      </w:r>
      <w:r>
        <w:rPr>
          <w:u w:val="single"/>
        </w:rPr>
        <w:t>oposal a document labelled “Exceptions Appendix DS” that states which specific section of the</w:t>
      </w:r>
    </w:p>
    <w:p w:rsidR="005D7BE7" w:rsidRDefault="005D7BE7">
      <w:pPr>
        <w:spacing w:line="259" w:lineRule="auto"/>
        <w:sectPr w:rsidR="005D7BE7">
          <w:pgSz w:w="12240" w:h="15840"/>
          <w:pgMar w:top="1240" w:right="1140" w:bottom="280" w:left="1120" w:header="1010" w:footer="0" w:gutter="0"/>
          <w:cols w:space="720"/>
        </w:sectPr>
      </w:pPr>
    </w:p>
    <w:p w:rsidR="005D7BE7" w:rsidRDefault="005D7BE7">
      <w:pPr>
        <w:pStyle w:val="BodyText"/>
        <w:spacing w:before="3"/>
        <w:rPr>
          <w:sz w:val="17"/>
        </w:rPr>
      </w:pPr>
    </w:p>
    <w:p w:rsidR="005D7BE7" w:rsidRDefault="00C95928">
      <w:pPr>
        <w:spacing w:before="56" w:line="261" w:lineRule="auto"/>
        <w:ind w:left="675" w:right="243"/>
      </w:pPr>
      <w:r>
        <w:rPr>
          <w:u w:val="single"/>
        </w:rPr>
        <w:t xml:space="preserve">University of California Appendix Data Security and Privacy is an issue, explain your reasoning, and propose specific alternative language. </w:t>
      </w:r>
      <w:r>
        <w:t>The Exc</w:t>
      </w:r>
      <w:r>
        <w:t>eptions document must be returned with the Proposal.</w:t>
      </w:r>
    </w:p>
    <w:p w:rsidR="005D7BE7" w:rsidRDefault="005D7BE7">
      <w:pPr>
        <w:pStyle w:val="BodyText"/>
        <w:spacing w:before="9"/>
        <w:rPr>
          <w:sz w:val="19"/>
        </w:rPr>
      </w:pPr>
    </w:p>
    <w:p w:rsidR="005D7BE7" w:rsidRDefault="00C95928">
      <w:pPr>
        <w:tabs>
          <w:tab w:val="left" w:pos="7879"/>
          <w:tab w:val="left" w:pos="9396"/>
        </w:tabs>
        <w:spacing w:before="56"/>
        <w:ind w:left="305"/>
        <w:rPr>
          <w:b/>
        </w:rPr>
      </w:pPr>
      <w:r>
        <w:rPr>
          <w:i/>
        </w:rPr>
        <w:t>I have read, understand, and accept the UC Data Security</w:t>
      </w:r>
      <w:r>
        <w:rPr>
          <w:i/>
          <w:spacing w:val="-25"/>
        </w:rPr>
        <w:t xml:space="preserve"> </w:t>
      </w:r>
      <w:r>
        <w:rPr>
          <w:i/>
        </w:rPr>
        <w:t>Appendix.</w:t>
      </w:r>
      <w:r>
        <w:rPr>
          <w:i/>
          <w:spacing w:val="47"/>
        </w:rPr>
        <w:t xml:space="preserve"> </w:t>
      </w:r>
      <w:r>
        <w:rPr>
          <w:b/>
        </w:rPr>
        <w:t>Initial</w:t>
      </w:r>
      <w:r>
        <w:rPr>
          <w:b/>
          <w:u w:val="thick"/>
        </w:rPr>
        <w:tab/>
      </w:r>
      <w:r>
        <w:rPr>
          <w:b/>
        </w:rPr>
        <w:t>Date</w:t>
      </w:r>
      <w:r>
        <w:rPr>
          <w:b/>
          <w:spacing w:val="-3"/>
        </w:rPr>
        <w:t xml:space="preserve"> </w:t>
      </w:r>
      <w:r>
        <w:rPr>
          <w:b/>
          <w:u w:val="thick"/>
        </w:rPr>
        <w:t xml:space="preserve"> </w:t>
      </w:r>
      <w:r>
        <w:rPr>
          <w:b/>
          <w:u w:val="thick"/>
        </w:rPr>
        <w:tab/>
      </w:r>
    </w:p>
    <w:p w:rsidR="005D7BE7" w:rsidRDefault="005D7BE7">
      <w:pPr>
        <w:pStyle w:val="BodyText"/>
        <w:spacing w:before="6"/>
        <w:rPr>
          <w:b/>
          <w:sz w:val="11"/>
        </w:rPr>
      </w:pPr>
    </w:p>
    <w:p w:rsidR="005D7BE7" w:rsidRDefault="00C95928">
      <w:pPr>
        <w:tabs>
          <w:tab w:val="left" w:pos="6458"/>
          <w:tab w:val="left" w:pos="8013"/>
          <w:tab w:val="left" w:pos="9525"/>
        </w:tabs>
        <w:spacing w:before="56"/>
        <w:ind w:left="319"/>
        <w:rPr>
          <w:b/>
        </w:rPr>
      </w:pPr>
      <w:bookmarkStart w:id="28" w:name="Exceptions_have_been_noted._____________"/>
      <w:bookmarkEnd w:id="28"/>
      <w:r>
        <w:rPr>
          <w:i/>
        </w:rPr>
        <w:t>Exceptions have</w:t>
      </w:r>
      <w:r>
        <w:rPr>
          <w:i/>
          <w:spacing w:val="-7"/>
        </w:rPr>
        <w:t xml:space="preserve"> </w:t>
      </w:r>
      <w:r>
        <w:rPr>
          <w:i/>
        </w:rPr>
        <w:t>been</w:t>
      </w:r>
      <w:r>
        <w:rPr>
          <w:i/>
          <w:spacing w:val="-5"/>
        </w:rPr>
        <w:t xml:space="preserve"> </w:t>
      </w:r>
      <w:r>
        <w:rPr>
          <w:i/>
        </w:rPr>
        <w:t>noted.</w:t>
      </w:r>
      <w:r>
        <w:rPr>
          <w:i/>
        </w:rPr>
        <w:tab/>
      </w:r>
      <w:r>
        <w:rPr>
          <w:b/>
        </w:rPr>
        <w:t>Initial</w:t>
      </w:r>
      <w:r>
        <w:rPr>
          <w:b/>
          <w:u w:val="thick"/>
        </w:rPr>
        <w:tab/>
      </w:r>
      <w:r>
        <w:rPr>
          <w:b/>
        </w:rPr>
        <w:t>Date</w:t>
      </w:r>
      <w:r>
        <w:rPr>
          <w:b/>
          <w:spacing w:val="-3"/>
        </w:rPr>
        <w:t xml:space="preserve"> </w:t>
      </w:r>
      <w:r>
        <w:rPr>
          <w:b/>
          <w:u w:val="thick"/>
        </w:rPr>
        <w:t xml:space="preserve"> </w:t>
      </w:r>
      <w:r>
        <w:rPr>
          <w:b/>
          <w:u w:val="thick"/>
        </w:rPr>
        <w:tab/>
      </w:r>
    </w:p>
    <w:p w:rsidR="005D7BE7" w:rsidRDefault="005D7BE7">
      <w:pPr>
        <w:pStyle w:val="BodyText"/>
        <w:spacing w:before="11"/>
        <w:rPr>
          <w:b/>
          <w:sz w:val="9"/>
        </w:rPr>
      </w:pPr>
    </w:p>
    <w:p w:rsidR="005D7BE7" w:rsidRDefault="00C95928">
      <w:pPr>
        <w:pStyle w:val="Heading6"/>
        <w:numPr>
          <w:ilvl w:val="0"/>
          <w:numId w:val="43"/>
        </w:numPr>
        <w:tabs>
          <w:tab w:val="left" w:pos="536"/>
        </w:tabs>
        <w:spacing w:before="56"/>
        <w:ind w:left="535"/>
        <w:jc w:val="left"/>
      </w:pPr>
      <w:bookmarkStart w:id="29" w:name="3._Instructions_for_UC_Business_Associat"/>
      <w:bookmarkEnd w:id="29"/>
      <w:r>
        <w:t>Instructions for UC Business Associate</w:t>
      </w:r>
      <w:r>
        <w:rPr>
          <w:spacing w:val="-17"/>
        </w:rPr>
        <w:t xml:space="preserve"> </w:t>
      </w:r>
      <w:r>
        <w:t>Appendix</w:t>
      </w:r>
    </w:p>
    <w:p w:rsidR="005D7BE7" w:rsidRDefault="00C95928">
      <w:pPr>
        <w:spacing w:before="18" w:line="249" w:lineRule="auto"/>
        <w:ind w:left="678" w:right="371" w:hanging="10"/>
      </w:pPr>
      <w:r>
        <w:t>Proposers must accept, and Proposals must comply with the requirements of the attached University of California Appendix-HIPAA Business Associate Agreement dated 08/01/19. Please acknowledge that you have read, understand and accept the attached UC Appendi</w:t>
      </w:r>
      <w:r>
        <w:t>x-HIPAA Business Associate Agreement. UC reserves the right to update the UC Appendix at any time before the executed contract.</w:t>
      </w:r>
    </w:p>
    <w:p w:rsidR="005D7BE7" w:rsidRDefault="00C95928">
      <w:pPr>
        <w:spacing w:before="166" w:line="249" w:lineRule="auto"/>
        <w:ind w:left="679" w:right="449" w:hanging="10"/>
      </w:pPr>
      <w:r>
        <w:t>Submission of a Proposal affirms Proposer’s understanding and acceptance of the University of California Appendix-HIPAA Business</w:t>
      </w:r>
      <w:r>
        <w:t xml:space="preserve"> Associate Agreement. Please note that the UC BAA has been preapproved at the UC Office of the President level; therefore, </w:t>
      </w:r>
      <w:r>
        <w:rPr>
          <w:u w:val="single"/>
        </w:rPr>
        <w:t xml:space="preserve">very few exceptions </w:t>
      </w:r>
      <w:r>
        <w:t>to the Business Associate Appendix can be considered.</w:t>
      </w:r>
    </w:p>
    <w:p w:rsidR="005D7BE7" w:rsidRDefault="00C95928">
      <w:pPr>
        <w:tabs>
          <w:tab w:val="left" w:pos="8235"/>
          <w:tab w:val="left" w:pos="9535"/>
        </w:tabs>
        <w:spacing w:before="176"/>
        <w:ind w:left="305"/>
        <w:rPr>
          <w:b/>
        </w:rPr>
      </w:pPr>
      <w:r>
        <w:rPr>
          <w:i/>
        </w:rPr>
        <w:t>I have read, understand, and accept the UC Business Associa</w:t>
      </w:r>
      <w:r>
        <w:rPr>
          <w:i/>
        </w:rPr>
        <w:t>te</w:t>
      </w:r>
      <w:r>
        <w:rPr>
          <w:i/>
          <w:spacing w:val="-25"/>
        </w:rPr>
        <w:t xml:space="preserve"> </w:t>
      </w:r>
      <w:r>
        <w:rPr>
          <w:i/>
        </w:rPr>
        <w:t>Appendix</w:t>
      </w:r>
      <w:r>
        <w:rPr>
          <w:b/>
          <w:i/>
        </w:rPr>
        <w:t>.</w:t>
      </w:r>
      <w:r>
        <w:rPr>
          <w:b/>
          <w:i/>
          <w:spacing w:val="44"/>
        </w:rPr>
        <w:t xml:space="preserve"> </w:t>
      </w:r>
      <w:r>
        <w:rPr>
          <w:b/>
        </w:rPr>
        <w:t>Initial</w:t>
      </w:r>
      <w:r>
        <w:rPr>
          <w:b/>
          <w:u w:val="thick"/>
        </w:rPr>
        <w:tab/>
      </w:r>
      <w:r>
        <w:rPr>
          <w:b/>
        </w:rPr>
        <w:t>Date</w:t>
      </w:r>
      <w:r>
        <w:rPr>
          <w:b/>
          <w:spacing w:val="-3"/>
        </w:rPr>
        <w:t xml:space="preserve"> </w:t>
      </w:r>
      <w:r>
        <w:rPr>
          <w:b/>
          <w:u w:val="thick"/>
        </w:rPr>
        <w:t xml:space="preserve"> </w:t>
      </w:r>
      <w:r>
        <w:rPr>
          <w:b/>
          <w:u w:val="thick"/>
        </w:rPr>
        <w:tab/>
      </w:r>
    </w:p>
    <w:p w:rsidR="005D7BE7" w:rsidRDefault="005D7BE7">
      <w:pPr>
        <w:pStyle w:val="BodyText"/>
        <w:spacing w:before="1"/>
        <w:rPr>
          <w:b/>
          <w:sz w:val="11"/>
        </w:rPr>
      </w:pPr>
    </w:p>
    <w:p w:rsidR="005D7BE7" w:rsidRDefault="00C95928">
      <w:pPr>
        <w:tabs>
          <w:tab w:val="left" w:pos="6903"/>
          <w:tab w:val="left" w:pos="8237"/>
          <w:tab w:val="left" w:pos="9640"/>
        </w:tabs>
        <w:spacing w:before="56"/>
        <w:ind w:left="319"/>
        <w:rPr>
          <w:b/>
        </w:rPr>
      </w:pPr>
      <w:r>
        <w:rPr>
          <w:i/>
        </w:rPr>
        <w:t>Exceptions have</w:t>
      </w:r>
      <w:r>
        <w:rPr>
          <w:i/>
          <w:spacing w:val="-7"/>
        </w:rPr>
        <w:t xml:space="preserve"> </w:t>
      </w:r>
      <w:r>
        <w:rPr>
          <w:i/>
        </w:rPr>
        <w:t>been</w:t>
      </w:r>
      <w:r>
        <w:rPr>
          <w:i/>
          <w:spacing w:val="-5"/>
        </w:rPr>
        <w:t xml:space="preserve"> </w:t>
      </w:r>
      <w:r>
        <w:rPr>
          <w:i/>
        </w:rPr>
        <w:t>noted.</w:t>
      </w:r>
      <w:r>
        <w:rPr>
          <w:i/>
        </w:rPr>
        <w:tab/>
      </w:r>
      <w:r>
        <w:rPr>
          <w:b/>
        </w:rPr>
        <w:t>Initial</w:t>
      </w:r>
      <w:r>
        <w:rPr>
          <w:b/>
          <w:u w:val="thick"/>
        </w:rPr>
        <w:tab/>
      </w:r>
      <w:r>
        <w:rPr>
          <w:b/>
        </w:rPr>
        <w:t>Date</w:t>
      </w:r>
      <w:r>
        <w:rPr>
          <w:b/>
          <w:spacing w:val="-3"/>
        </w:rPr>
        <w:t xml:space="preserve"> </w:t>
      </w:r>
      <w:r>
        <w:rPr>
          <w:b/>
        </w:rPr>
        <w:t>_</w:t>
      </w:r>
      <w:r>
        <w:rPr>
          <w:b/>
          <w:u w:val="thick"/>
        </w:rPr>
        <w:t xml:space="preserve"> </w:t>
      </w:r>
      <w:r>
        <w:rPr>
          <w:b/>
          <w:u w:val="thick"/>
        </w:rPr>
        <w:tab/>
      </w:r>
    </w:p>
    <w:p w:rsidR="005D7BE7" w:rsidRDefault="005D7BE7">
      <w:pPr>
        <w:pStyle w:val="BodyText"/>
        <w:spacing w:before="11"/>
        <w:rPr>
          <w:b/>
          <w:sz w:val="11"/>
        </w:rPr>
      </w:pPr>
    </w:p>
    <w:p w:rsidR="005D7BE7" w:rsidRDefault="00C95928">
      <w:pPr>
        <w:pStyle w:val="Heading4"/>
        <w:numPr>
          <w:ilvl w:val="0"/>
          <w:numId w:val="43"/>
        </w:numPr>
        <w:tabs>
          <w:tab w:val="left" w:pos="652"/>
        </w:tabs>
        <w:spacing w:before="51"/>
        <w:ind w:left="651" w:hanging="346"/>
        <w:jc w:val="left"/>
      </w:pPr>
      <w:bookmarkStart w:id="30" w:name="4.___Instructions_for_Pricing"/>
      <w:bookmarkEnd w:id="30"/>
      <w:r>
        <w:t>Instructions for</w:t>
      </w:r>
      <w:r>
        <w:rPr>
          <w:spacing w:val="-12"/>
        </w:rPr>
        <w:t xml:space="preserve"> </w:t>
      </w:r>
      <w:r>
        <w:t>Pricing</w:t>
      </w:r>
    </w:p>
    <w:p w:rsidR="005D7BE7" w:rsidRDefault="00C95928">
      <w:pPr>
        <w:spacing w:before="167" w:line="249" w:lineRule="auto"/>
        <w:ind w:left="329" w:right="149" w:hanging="10"/>
      </w:pPr>
      <w:r>
        <w:t>Each Bidder must include definitive pricing, including any and all costs, expenses, charges and fees, based on the information contained in this RFP, and the following:</w:t>
      </w:r>
    </w:p>
    <w:p w:rsidR="005D7BE7" w:rsidRDefault="00C95928">
      <w:pPr>
        <w:pStyle w:val="ListParagraph"/>
        <w:numPr>
          <w:ilvl w:val="1"/>
          <w:numId w:val="43"/>
        </w:numPr>
        <w:tabs>
          <w:tab w:val="left" w:pos="1361"/>
          <w:tab w:val="left" w:pos="1362"/>
        </w:tabs>
        <w:spacing w:before="167"/>
        <w:ind w:hanging="360"/>
      </w:pPr>
      <w:r>
        <w:t>Provide complete and detailed cost proposals for a five-year</w:t>
      </w:r>
      <w:r>
        <w:rPr>
          <w:spacing w:val="-21"/>
        </w:rPr>
        <w:t xml:space="preserve"> </w:t>
      </w:r>
      <w:r>
        <w:t>term.</w:t>
      </w:r>
    </w:p>
    <w:p w:rsidR="005D7BE7" w:rsidRDefault="00C95928">
      <w:pPr>
        <w:pStyle w:val="ListParagraph"/>
        <w:numPr>
          <w:ilvl w:val="1"/>
          <w:numId w:val="43"/>
        </w:numPr>
        <w:tabs>
          <w:tab w:val="left" w:pos="1361"/>
          <w:tab w:val="left" w:pos="1362"/>
        </w:tabs>
        <w:spacing w:before="82" w:line="249" w:lineRule="auto"/>
        <w:ind w:right="558" w:hanging="360"/>
      </w:pPr>
      <w:r>
        <w:t>Include</w:t>
      </w:r>
      <w:r>
        <w:rPr>
          <w:spacing w:val="-4"/>
        </w:rPr>
        <w:t xml:space="preserve"> </w:t>
      </w:r>
      <w:r>
        <w:t>any/all</w:t>
      </w:r>
      <w:r>
        <w:rPr>
          <w:spacing w:val="-2"/>
        </w:rPr>
        <w:t xml:space="preserve"> </w:t>
      </w:r>
      <w:r>
        <w:t>soft</w:t>
      </w:r>
      <w:r>
        <w:t>ware</w:t>
      </w:r>
      <w:r>
        <w:rPr>
          <w:spacing w:val="-4"/>
        </w:rPr>
        <w:t xml:space="preserve"> </w:t>
      </w:r>
      <w:r>
        <w:t>license</w:t>
      </w:r>
      <w:r>
        <w:rPr>
          <w:spacing w:val="-4"/>
        </w:rPr>
        <w:t xml:space="preserve"> </w:t>
      </w:r>
      <w:r>
        <w:t>fees</w:t>
      </w:r>
      <w:r>
        <w:rPr>
          <w:spacing w:val="-4"/>
        </w:rPr>
        <w:t xml:space="preserve"> </w:t>
      </w:r>
      <w:r>
        <w:t>(including</w:t>
      </w:r>
      <w:r>
        <w:rPr>
          <w:spacing w:val="-3"/>
        </w:rPr>
        <w:t xml:space="preserve"> </w:t>
      </w:r>
      <w:r>
        <w:t>third-part,</w:t>
      </w:r>
      <w:r>
        <w:rPr>
          <w:spacing w:val="-7"/>
        </w:rPr>
        <w:t xml:space="preserve"> </w:t>
      </w:r>
      <w:r>
        <w:t>if</w:t>
      </w:r>
      <w:r>
        <w:rPr>
          <w:spacing w:val="-5"/>
        </w:rPr>
        <w:t xml:space="preserve"> </w:t>
      </w:r>
      <w:r>
        <w:t>applicable)</w:t>
      </w:r>
      <w:r>
        <w:rPr>
          <w:spacing w:val="-4"/>
        </w:rPr>
        <w:t xml:space="preserve"> </w:t>
      </w:r>
      <w:r>
        <w:t>and</w:t>
      </w:r>
      <w:r>
        <w:rPr>
          <w:spacing w:val="-5"/>
        </w:rPr>
        <w:t xml:space="preserve"> </w:t>
      </w:r>
      <w:r>
        <w:t>types,</w:t>
      </w:r>
      <w:r>
        <w:rPr>
          <w:spacing w:val="-7"/>
        </w:rPr>
        <w:t xml:space="preserve"> </w:t>
      </w:r>
      <w:r>
        <w:t>if</w:t>
      </w:r>
      <w:r>
        <w:rPr>
          <w:spacing w:val="-5"/>
        </w:rPr>
        <w:t xml:space="preserve"> </w:t>
      </w:r>
      <w:r>
        <w:t>prices differ,</w:t>
      </w:r>
    </w:p>
    <w:p w:rsidR="005D7BE7" w:rsidRDefault="00C95928">
      <w:pPr>
        <w:pStyle w:val="ListParagraph"/>
        <w:numPr>
          <w:ilvl w:val="1"/>
          <w:numId w:val="43"/>
        </w:numPr>
        <w:tabs>
          <w:tab w:val="left" w:pos="1361"/>
          <w:tab w:val="left" w:pos="1362"/>
        </w:tabs>
        <w:spacing w:before="9"/>
        <w:ind w:hanging="360"/>
      </w:pPr>
      <w:r>
        <w:t>Consulting fees, including estimated travel expenses, if</w:t>
      </w:r>
      <w:r>
        <w:rPr>
          <w:spacing w:val="-24"/>
        </w:rPr>
        <w:t xml:space="preserve"> </w:t>
      </w:r>
      <w:r>
        <w:t>any;</w:t>
      </w:r>
    </w:p>
    <w:p w:rsidR="005D7BE7" w:rsidRDefault="00C95928">
      <w:pPr>
        <w:pStyle w:val="ListParagraph"/>
        <w:numPr>
          <w:ilvl w:val="1"/>
          <w:numId w:val="43"/>
        </w:numPr>
        <w:tabs>
          <w:tab w:val="left" w:pos="1361"/>
          <w:tab w:val="left" w:pos="1362"/>
        </w:tabs>
        <w:spacing w:before="58" w:line="249" w:lineRule="auto"/>
        <w:ind w:right="798" w:hanging="360"/>
      </w:pPr>
      <w:r>
        <w:t>Any other costs associated with the purchase, implementation, and maintenance of</w:t>
      </w:r>
      <w:r>
        <w:rPr>
          <w:spacing w:val="-34"/>
        </w:rPr>
        <w:t xml:space="preserve"> </w:t>
      </w:r>
      <w:r>
        <w:t>the system;</w:t>
      </w:r>
    </w:p>
    <w:p w:rsidR="005D7BE7" w:rsidRDefault="00C95928">
      <w:pPr>
        <w:pStyle w:val="ListParagraph"/>
        <w:numPr>
          <w:ilvl w:val="1"/>
          <w:numId w:val="43"/>
        </w:numPr>
        <w:tabs>
          <w:tab w:val="left" w:pos="1362"/>
          <w:tab w:val="left" w:pos="1363"/>
        </w:tabs>
        <w:spacing w:before="52"/>
        <w:ind w:left="1362" w:hanging="360"/>
      </w:pPr>
      <w:r>
        <w:t>Pricing for any options that are</w:t>
      </w:r>
      <w:r>
        <w:rPr>
          <w:spacing w:val="-14"/>
        </w:rPr>
        <w:t xml:space="preserve"> </w:t>
      </w:r>
      <w:r>
        <w:t>available;</w:t>
      </w:r>
    </w:p>
    <w:p w:rsidR="005D7BE7" w:rsidRDefault="00C95928">
      <w:pPr>
        <w:pStyle w:val="ListParagraph"/>
        <w:numPr>
          <w:ilvl w:val="1"/>
          <w:numId w:val="43"/>
        </w:numPr>
        <w:tabs>
          <w:tab w:val="left" w:pos="1362"/>
          <w:tab w:val="left" w:pos="1363"/>
        </w:tabs>
        <w:spacing w:before="58"/>
        <w:ind w:left="1362" w:hanging="360"/>
      </w:pPr>
      <w:r>
        <w:t>Provide</w:t>
      </w:r>
      <w:r>
        <w:rPr>
          <w:spacing w:val="-3"/>
        </w:rPr>
        <w:t xml:space="preserve"> </w:t>
      </w:r>
      <w:r>
        <w:t>examples</w:t>
      </w:r>
      <w:r>
        <w:rPr>
          <w:spacing w:val="-3"/>
        </w:rPr>
        <w:t xml:space="preserve"> </w:t>
      </w:r>
      <w:r>
        <w:t>of</w:t>
      </w:r>
      <w:r>
        <w:rPr>
          <w:spacing w:val="-3"/>
        </w:rPr>
        <w:t xml:space="preserve"> </w:t>
      </w:r>
      <w:r>
        <w:t>your</w:t>
      </w:r>
      <w:r>
        <w:rPr>
          <w:spacing w:val="-3"/>
        </w:rPr>
        <w:t xml:space="preserve"> </w:t>
      </w:r>
      <w:r>
        <w:t>company’s</w:t>
      </w:r>
      <w:r>
        <w:rPr>
          <w:spacing w:val="-3"/>
        </w:rPr>
        <w:t xml:space="preserve"> </w:t>
      </w:r>
      <w:r>
        <w:t>invoice</w:t>
      </w:r>
      <w:r>
        <w:rPr>
          <w:spacing w:val="-3"/>
        </w:rPr>
        <w:t xml:space="preserve"> </w:t>
      </w:r>
      <w:r>
        <w:t>consistent</w:t>
      </w:r>
      <w:r>
        <w:rPr>
          <w:spacing w:val="-5"/>
        </w:rPr>
        <w:t xml:space="preserve"> </w:t>
      </w:r>
      <w:r>
        <w:t>with</w:t>
      </w:r>
      <w:r>
        <w:rPr>
          <w:spacing w:val="-4"/>
        </w:rPr>
        <w:t xml:space="preserve"> </w:t>
      </w:r>
      <w:r>
        <w:t>the</w:t>
      </w:r>
      <w:r>
        <w:rPr>
          <w:spacing w:val="-3"/>
        </w:rPr>
        <w:t xml:space="preserve"> </w:t>
      </w:r>
      <w:r>
        <w:t>pricing</w:t>
      </w:r>
      <w:r>
        <w:rPr>
          <w:spacing w:val="-2"/>
        </w:rPr>
        <w:t xml:space="preserve"> </w:t>
      </w:r>
      <w:r>
        <w:t>proposals</w:t>
      </w:r>
      <w:r>
        <w:rPr>
          <w:spacing w:val="-3"/>
        </w:rPr>
        <w:t xml:space="preserve"> </w:t>
      </w:r>
      <w:r>
        <w:t>in</w:t>
      </w:r>
      <w:r>
        <w:rPr>
          <w:spacing w:val="-4"/>
        </w:rPr>
        <w:t xml:space="preserve"> </w:t>
      </w:r>
      <w:r>
        <w:t>this</w:t>
      </w:r>
      <w:r>
        <w:rPr>
          <w:spacing w:val="-3"/>
        </w:rPr>
        <w:t xml:space="preserve"> </w:t>
      </w:r>
      <w:r>
        <w:t>RFP.</w:t>
      </w:r>
    </w:p>
    <w:p w:rsidR="005D7BE7" w:rsidRDefault="005D7BE7">
      <w:pPr>
        <w:pStyle w:val="BodyText"/>
        <w:spacing w:before="7"/>
        <w:rPr>
          <w:sz w:val="34"/>
        </w:rPr>
      </w:pPr>
    </w:p>
    <w:p w:rsidR="005D7BE7" w:rsidRDefault="00C95928">
      <w:pPr>
        <w:ind w:left="603"/>
        <w:rPr>
          <w:b/>
        </w:rPr>
      </w:pPr>
      <w:r>
        <w:rPr>
          <w:b/>
          <w:u w:val="single"/>
        </w:rPr>
        <w:t>Please note:</w:t>
      </w:r>
    </w:p>
    <w:p w:rsidR="005D7BE7" w:rsidRDefault="00C95928">
      <w:pPr>
        <w:pStyle w:val="ListParagraph"/>
        <w:numPr>
          <w:ilvl w:val="0"/>
          <w:numId w:val="42"/>
        </w:numPr>
        <w:tabs>
          <w:tab w:val="left" w:pos="633"/>
        </w:tabs>
        <w:spacing w:before="153"/>
        <w:ind w:hanging="360"/>
        <w:jc w:val="left"/>
      </w:pPr>
      <w:r>
        <w:t>UCOP</w:t>
      </w:r>
      <w:r>
        <w:rPr>
          <w:spacing w:val="-2"/>
        </w:rPr>
        <w:t xml:space="preserve"> </w:t>
      </w:r>
      <w:r>
        <w:t>has</w:t>
      </w:r>
      <w:r>
        <w:rPr>
          <w:spacing w:val="-3"/>
        </w:rPr>
        <w:t xml:space="preserve"> </w:t>
      </w:r>
      <w:r>
        <w:t>the</w:t>
      </w:r>
      <w:r>
        <w:rPr>
          <w:spacing w:val="-3"/>
        </w:rPr>
        <w:t xml:space="preserve"> </w:t>
      </w:r>
      <w:r>
        <w:t>right</w:t>
      </w:r>
      <w:r>
        <w:rPr>
          <w:spacing w:val="-5"/>
        </w:rPr>
        <w:t xml:space="preserve"> </w:t>
      </w:r>
      <w:r>
        <w:t>to</w:t>
      </w:r>
      <w:r>
        <w:rPr>
          <w:spacing w:val="-5"/>
        </w:rPr>
        <w:t xml:space="preserve"> </w:t>
      </w:r>
      <w:r>
        <w:t>audit</w:t>
      </w:r>
      <w:r>
        <w:rPr>
          <w:spacing w:val="-5"/>
        </w:rPr>
        <w:t xml:space="preserve"> </w:t>
      </w:r>
      <w:r>
        <w:t>your</w:t>
      </w:r>
      <w:r>
        <w:rPr>
          <w:spacing w:val="1"/>
        </w:rPr>
        <w:t xml:space="preserve"> </w:t>
      </w:r>
      <w:r>
        <w:t>company’s</w:t>
      </w:r>
      <w:r>
        <w:rPr>
          <w:spacing w:val="-3"/>
        </w:rPr>
        <w:t xml:space="preserve"> </w:t>
      </w:r>
      <w:r>
        <w:t>billing</w:t>
      </w:r>
      <w:r>
        <w:rPr>
          <w:spacing w:val="-2"/>
        </w:rPr>
        <w:t xml:space="preserve"> </w:t>
      </w:r>
      <w:r>
        <w:t>process</w:t>
      </w:r>
      <w:r>
        <w:rPr>
          <w:spacing w:val="-3"/>
        </w:rPr>
        <w:t xml:space="preserve"> </w:t>
      </w:r>
      <w:r>
        <w:t>at</w:t>
      </w:r>
      <w:r>
        <w:rPr>
          <w:spacing w:val="-5"/>
        </w:rPr>
        <w:t xml:space="preserve"> </w:t>
      </w:r>
      <w:r>
        <w:t>any</w:t>
      </w:r>
      <w:r>
        <w:rPr>
          <w:spacing w:val="2"/>
        </w:rPr>
        <w:t xml:space="preserve"> </w:t>
      </w:r>
      <w:r>
        <w:t>time</w:t>
      </w:r>
      <w:r>
        <w:rPr>
          <w:spacing w:val="-3"/>
        </w:rPr>
        <w:t xml:space="preserve"> </w:t>
      </w:r>
      <w:r>
        <w:t>during</w:t>
      </w:r>
      <w:r>
        <w:rPr>
          <w:spacing w:val="-2"/>
        </w:rPr>
        <w:t xml:space="preserve"> </w:t>
      </w:r>
      <w:r>
        <w:t>the</w:t>
      </w:r>
      <w:r>
        <w:rPr>
          <w:spacing w:val="-3"/>
        </w:rPr>
        <w:t xml:space="preserve"> </w:t>
      </w:r>
      <w:r>
        <w:t>term</w:t>
      </w:r>
      <w:r>
        <w:rPr>
          <w:spacing w:val="-2"/>
        </w:rPr>
        <w:t xml:space="preserve"> </w:t>
      </w:r>
      <w:r>
        <w:t>of</w:t>
      </w:r>
      <w:r>
        <w:rPr>
          <w:spacing w:val="-3"/>
        </w:rPr>
        <w:t xml:space="preserve"> </w:t>
      </w:r>
      <w:r>
        <w:t>contract.</w:t>
      </w:r>
    </w:p>
    <w:p w:rsidR="005D7BE7" w:rsidRDefault="00C95928">
      <w:pPr>
        <w:pStyle w:val="ListParagraph"/>
        <w:numPr>
          <w:ilvl w:val="0"/>
          <w:numId w:val="42"/>
        </w:numPr>
        <w:tabs>
          <w:tab w:val="left" w:pos="633"/>
        </w:tabs>
        <w:spacing w:before="82" w:line="268" w:lineRule="auto"/>
        <w:ind w:right="231" w:hanging="360"/>
        <w:jc w:val="left"/>
      </w:pPr>
      <w:r>
        <w:t>Please specify any and all ancillary charges and how these charges will be assessed and measured. Any fees, charges, costs, or other monetary invoicing expenses that are not included in your pricing proposals</w:t>
      </w:r>
      <w:r>
        <w:rPr>
          <w:spacing w:val="-3"/>
        </w:rPr>
        <w:t xml:space="preserve"> </w:t>
      </w:r>
      <w:r>
        <w:t>hereto,</w:t>
      </w:r>
      <w:r>
        <w:rPr>
          <w:spacing w:val="-6"/>
        </w:rPr>
        <w:t xml:space="preserve"> </w:t>
      </w:r>
      <w:r>
        <w:t>but</w:t>
      </w:r>
      <w:r>
        <w:rPr>
          <w:spacing w:val="-5"/>
        </w:rPr>
        <w:t xml:space="preserve"> </w:t>
      </w:r>
      <w:r>
        <w:t>are</w:t>
      </w:r>
      <w:r>
        <w:rPr>
          <w:spacing w:val="-3"/>
        </w:rPr>
        <w:t xml:space="preserve"> </w:t>
      </w:r>
      <w:r>
        <w:t>later</w:t>
      </w:r>
      <w:r>
        <w:rPr>
          <w:spacing w:val="-3"/>
        </w:rPr>
        <w:t xml:space="preserve"> </w:t>
      </w:r>
      <w:r>
        <w:t>presented</w:t>
      </w:r>
      <w:r>
        <w:rPr>
          <w:spacing w:val="1"/>
        </w:rPr>
        <w:t xml:space="preserve"> </w:t>
      </w:r>
      <w:r>
        <w:t>to</w:t>
      </w:r>
      <w:r>
        <w:rPr>
          <w:spacing w:val="-5"/>
        </w:rPr>
        <w:t xml:space="preserve"> </w:t>
      </w:r>
      <w:r>
        <w:t>UCOP</w:t>
      </w:r>
      <w:r>
        <w:rPr>
          <w:spacing w:val="-2"/>
        </w:rPr>
        <w:t xml:space="preserve"> </w:t>
      </w:r>
      <w:r>
        <w:t>to</w:t>
      </w:r>
      <w:r>
        <w:rPr>
          <w:spacing w:val="-5"/>
        </w:rPr>
        <w:t xml:space="preserve"> </w:t>
      </w:r>
      <w:r>
        <w:t>beco</w:t>
      </w:r>
      <w:r>
        <w:t>me</w:t>
      </w:r>
      <w:r>
        <w:rPr>
          <w:spacing w:val="-3"/>
        </w:rPr>
        <w:t xml:space="preserve"> </w:t>
      </w:r>
      <w:r>
        <w:t>part</w:t>
      </w:r>
      <w:r>
        <w:rPr>
          <w:spacing w:val="-5"/>
        </w:rPr>
        <w:t xml:space="preserve"> </w:t>
      </w:r>
      <w:r>
        <w:t>of</w:t>
      </w:r>
      <w:r>
        <w:rPr>
          <w:spacing w:val="1"/>
        </w:rPr>
        <w:t xml:space="preserve"> </w:t>
      </w:r>
      <w:r>
        <w:t>the</w:t>
      </w:r>
      <w:r>
        <w:rPr>
          <w:spacing w:val="-3"/>
        </w:rPr>
        <w:t xml:space="preserve"> </w:t>
      </w:r>
      <w:r>
        <w:t>contract</w:t>
      </w:r>
      <w:r>
        <w:rPr>
          <w:spacing w:val="-5"/>
        </w:rPr>
        <w:t xml:space="preserve"> </w:t>
      </w:r>
      <w:r>
        <w:t>negotiation</w:t>
      </w:r>
      <w:r>
        <w:rPr>
          <w:spacing w:val="-4"/>
        </w:rPr>
        <w:t xml:space="preserve"> </w:t>
      </w:r>
      <w:r>
        <w:t>process for this engagement, may be rejected by UCOP at the sole discretion of UCOP; moreover, such non- disclosures may disqualify bidder from this</w:t>
      </w:r>
      <w:r>
        <w:rPr>
          <w:spacing w:val="-21"/>
        </w:rPr>
        <w:t xml:space="preserve"> </w:t>
      </w:r>
      <w:r>
        <w:t>engagement.</w:t>
      </w:r>
    </w:p>
    <w:p w:rsidR="005D7BE7" w:rsidRDefault="00C95928">
      <w:pPr>
        <w:pStyle w:val="ListParagraph"/>
        <w:numPr>
          <w:ilvl w:val="0"/>
          <w:numId w:val="42"/>
        </w:numPr>
        <w:tabs>
          <w:tab w:val="left" w:pos="633"/>
        </w:tabs>
        <w:spacing w:before="45" w:line="256" w:lineRule="auto"/>
        <w:ind w:right="1080" w:hanging="360"/>
        <w:jc w:val="left"/>
      </w:pPr>
      <w:r>
        <w:t>Please indicate in detail what factors will be used to adju</w:t>
      </w:r>
      <w:r>
        <w:t>st pricing (if applicable) upward and downward, during the term of the</w:t>
      </w:r>
      <w:r>
        <w:rPr>
          <w:spacing w:val="-21"/>
        </w:rPr>
        <w:t xml:space="preserve"> </w:t>
      </w:r>
      <w:r>
        <w:t>contract.</w:t>
      </w:r>
    </w:p>
    <w:p w:rsidR="005D7BE7" w:rsidRDefault="005D7BE7">
      <w:pPr>
        <w:spacing w:line="256" w:lineRule="auto"/>
        <w:sectPr w:rsidR="005D7BE7">
          <w:pgSz w:w="12240" w:h="15840"/>
          <w:pgMar w:top="1240" w:right="1140" w:bottom="280" w:left="1120" w:header="1010" w:footer="0" w:gutter="0"/>
          <w:cols w:space="720"/>
        </w:sectPr>
      </w:pPr>
    </w:p>
    <w:p w:rsidR="005D7BE7" w:rsidRDefault="005D7BE7">
      <w:pPr>
        <w:pStyle w:val="BodyText"/>
        <w:spacing w:before="3"/>
        <w:rPr>
          <w:sz w:val="17"/>
        </w:rPr>
      </w:pPr>
    </w:p>
    <w:p w:rsidR="005D7BE7" w:rsidRDefault="00C95928">
      <w:pPr>
        <w:pStyle w:val="ListParagraph"/>
        <w:numPr>
          <w:ilvl w:val="0"/>
          <w:numId w:val="42"/>
        </w:numPr>
        <w:tabs>
          <w:tab w:val="left" w:pos="792"/>
        </w:tabs>
        <w:spacing w:before="56" w:line="252" w:lineRule="auto"/>
        <w:ind w:left="791" w:right="138" w:hanging="360"/>
        <w:jc w:val="left"/>
      </w:pPr>
      <w:r>
        <w:t>Net</w:t>
      </w:r>
      <w:r>
        <w:rPr>
          <w:spacing w:val="-4"/>
        </w:rPr>
        <w:t xml:space="preserve"> </w:t>
      </w:r>
      <w:r>
        <w:t>terms</w:t>
      </w:r>
      <w:r>
        <w:rPr>
          <w:spacing w:val="-2"/>
        </w:rPr>
        <w:t xml:space="preserve"> </w:t>
      </w:r>
      <w:r>
        <w:t>are</w:t>
      </w:r>
      <w:r>
        <w:rPr>
          <w:spacing w:val="-2"/>
        </w:rPr>
        <w:t xml:space="preserve"> </w:t>
      </w:r>
      <w:r>
        <w:t>thirty</w:t>
      </w:r>
      <w:r>
        <w:rPr>
          <w:spacing w:val="-2"/>
        </w:rPr>
        <w:t xml:space="preserve"> </w:t>
      </w:r>
      <w:r>
        <w:t>(30)</w:t>
      </w:r>
      <w:r>
        <w:rPr>
          <w:spacing w:val="-2"/>
        </w:rPr>
        <w:t xml:space="preserve"> </w:t>
      </w:r>
      <w:r>
        <w:t>days</w:t>
      </w:r>
      <w:r>
        <w:rPr>
          <w:spacing w:val="-2"/>
        </w:rPr>
        <w:t xml:space="preserve"> </w:t>
      </w:r>
      <w:r>
        <w:t>from</w:t>
      </w:r>
      <w:r>
        <w:rPr>
          <w:spacing w:val="-2"/>
        </w:rPr>
        <w:t xml:space="preserve"> </w:t>
      </w:r>
      <w:r>
        <w:t>receipt of</w:t>
      </w:r>
      <w:r>
        <w:rPr>
          <w:spacing w:val="-2"/>
        </w:rPr>
        <w:t xml:space="preserve"> </w:t>
      </w:r>
      <w:r>
        <w:t>undisputed</w:t>
      </w:r>
      <w:r>
        <w:rPr>
          <w:spacing w:val="-3"/>
        </w:rPr>
        <w:t xml:space="preserve"> </w:t>
      </w:r>
      <w:r>
        <w:t>invoices,</w:t>
      </w:r>
      <w:r>
        <w:rPr>
          <w:spacing w:val="-6"/>
        </w:rPr>
        <w:t xml:space="preserve"> </w:t>
      </w:r>
      <w:r>
        <w:t>with</w:t>
      </w:r>
      <w:r>
        <w:rPr>
          <w:spacing w:val="-3"/>
        </w:rPr>
        <w:t xml:space="preserve"> </w:t>
      </w:r>
      <w:r>
        <w:t>no</w:t>
      </w:r>
      <w:r>
        <w:rPr>
          <w:spacing w:val="-4"/>
        </w:rPr>
        <w:t xml:space="preserve"> </w:t>
      </w:r>
      <w:r>
        <w:t>fees</w:t>
      </w:r>
      <w:r>
        <w:rPr>
          <w:spacing w:val="-2"/>
        </w:rPr>
        <w:t xml:space="preserve"> </w:t>
      </w:r>
      <w:r>
        <w:t>or</w:t>
      </w:r>
      <w:r>
        <w:rPr>
          <w:spacing w:val="-2"/>
        </w:rPr>
        <w:t xml:space="preserve"> </w:t>
      </w:r>
      <w:r>
        <w:t>interest</w:t>
      </w:r>
      <w:r>
        <w:rPr>
          <w:spacing w:val="-4"/>
        </w:rPr>
        <w:t xml:space="preserve"> </w:t>
      </w:r>
      <w:r>
        <w:t>for</w:t>
      </w:r>
      <w:r>
        <w:rPr>
          <w:spacing w:val="1"/>
        </w:rPr>
        <w:t xml:space="preserve"> </w:t>
      </w:r>
      <w:r>
        <w:t>untimely payment.</w:t>
      </w:r>
    </w:p>
    <w:p w:rsidR="005D7BE7" w:rsidRDefault="005D7BE7">
      <w:pPr>
        <w:pStyle w:val="BodyText"/>
        <w:spacing w:before="9"/>
        <w:rPr>
          <w:sz w:val="28"/>
        </w:rPr>
      </w:pPr>
    </w:p>
    <w:p w:rsidR="005D7BE7" w:rsidRDefault="00C95928">
      <w:pPr>
        <w:tabs>
          <w:tab w:val="left" w:pos="6844"/>
          <w:tab w:val="left" w:pos="8284"/>
          <w:tab w:val="left" w:pos="9479"/>
        </w:tabs>
        <w:ind w:left="479"/>
        <w:rPr>
          <w:b/>
        </w:rPr>
      </w:pPr>
      <w:r>
        <w:rPr>
          <w:i/>
        </w:rPr>
        <w:t>I have read, understand, and accept the Instructions</w:t>
      </w:r>
      <w:r>
        <w:rPr>
          <w:i/>
          <w:spacing w:val="-19"/>
        </w:rPr>
        <w:t xml:space="preserve"> </w:t>
      </w:r>
      <w:r>
        <w:rPr>
          <w:i/>
          <w:spacing w:val="-3"/>
        </w:rPr>
        <w:t>for</w:t>
      </w:r>
      <w:r>
        <w:rPr>
          <w:i/>
          <w:spacing w:val="-1"/>
        </w:rPr>
        <w:t xml:space="preserve"> </w:t>
      </w:r>
      <w:r>
        <w:rPr>
          <w:i/>
        </w:rPr>
        <w:t>Pricing.</w:t>
      </w:r>
      <w:r>
        <w:rPr>
          <w:i/>
        </w:rPr>
        <w:tab/>
      </w:r>
      <w:r>
        <w:rPr>
          <w:b/>
        </w:rPr>
        <w:t>Initial</w:t>
      </w:r>
      <w:r>
        <w:rPr>
          <w:b/>
          <w:u w:val="thick"/>
        </w:rPr>
        <w:tab/>
      </w:r>
      <w:r>
        <w:rPr>
          <w:b/>
        </w:rPr>
        <w:t>Date</w:t>
      </w:r>
      <w:r>
        <w:rPr>
          <w:b/>
          <w:spacing w:val="-3"/>
        </w:rPr>
        <w:t xml:space="preserve"> </w:t>
      </w:r>
      <w:r>
        <w:rPr>
          <w:b/>
          <w:u w:val="thick"/>
        </w:rPr>
        <w:t xml:space="preserve"> </w:t>
      </w:r>
      <w:r>
        <w:rPr>
          <w:b/>
          <w:u w:val="thick"/>
        </w:rPr>
        <w:tab/>
      </w:r>
    </w:p>
    <w:p w:rsidR="005D7BE7" w:rsidRDefault="00C95928">
      <w:pPr>
        <w:pStyle w:val="ListParagraph"/>
        <w:numPr>
          <w:ilvl w:val="0"/>
          <w:numId w:val="49"/>
        </w:numPr>
        <w:tabs>
          <w:tab w:val="left" w:pos="725"/>
        </w:tabs>
        <w:spacing w:before="192"/>
        <w:ind w:left="724" w:hanging="259"/>
        <w:jc w:val="left"/>
        <w:rPr>
          <w:b/>
        </w:rPr>
      </w:pPr>
      <w:bookmarkStart w:id="31" w:name="U._Supplier_Guidelines_(Questionnaires_a"/>
      <w:bookmarkEnd w:id="31"/>
      <w:r>
        <w:rPr>
          <w:b/>
          <w:u w:val="single"/>
        </w:rPr>
        <w:t>Supplier Guidelines (Questionnaires and</w:t>
      </w:r>
      <w:r>
        <w:rPr>
          <w:b/>
          <w:spacing w:val="-26"/>
          <w:u w:val="single"/>
        </w:rPr>
        <w:t xml:space="preserve"> </w:t>
      </w:r>
      <w:r>
        <w:rPr>
          <w:b/>
          <w:u w:val="single"/>
        </w:rPr>
        <w:t>Attachments)</w:t>
      </w:r>
    </w:p>
    <w:p w:rsidR="005D7BE7" w:rsidRDefault="005D7BE7">
      <w:pPr>
        <w:pStyle w:val="BodyText"/>
        <w:spacing w:before="6"/>
        <w:rPr>
          <w:b/>
          <w:sz w:val="11"/>
        </w:rPr>
      </w:pPr>
    </w:p>
    <w:p w:rsidR="005D7BE7" w:rsidRDefault="00C95928">
      <w:pPr>
        <w:spacing w:before="52"/>
        <w:ind w:left="480"/>
        <w:jc w:val="both"/>
        <w:rPr>
          <w:sz w:val="24"/>
        </w:rPr>
      </w:pPr>
      <w:r>
        <w:rPr>
          <w:sz w:val="24"/>
        </w:rPr>
        <w:t>The following Questionnaires and additional documents are included with the RFP:</w:t>
      </w:r>
    </w:p>
    <w:p w:rsidR="005D7BE7" w:rsidRDefault="00C95928">
      <w:pPr>
        <w:pStyle w:val="ListParagraph"/>
        <w:numPr>
          <w:ilvl w:val="0"/>
          <w:numId w:val="41"/>
        </w:numPr>
        <w:tabs>
          <w:tab w:val="left" w:pos="1047"/>
        </w:tabs>
        <w:spacing w:before="57"/>
        <w:jc w:val="both"/>
        <w:rPr>
          <w:sz w:val="24"/>
        </w:rPr>
      </w:pPr>
      <w:r>
        <w:rPr>
          <w:sz w:val="24"/>
        </w:rPr>
        <w:t>Supplier Information (Excel</w:t>
      </w:r>
      <w:r>
        <w:rPr>
          <w:spacing w:val="-17"/>
          <w:sz w:val="24"/>
        </w:rPr>
        <w:t xml:space="preserve"> </w:t>
      </w:r>
      <w:r>
        <w:rPr>
          <w:sz w:val="24"/>
        </w:rPr>
        <w:t>spreadsheet)</w:t>
      </w:r>
    </w:p>
    <w:p w:rsidR="005D7BE7" w:rsidRDefault="00C95928">
      <w:pPr>
        <w:pStyle w:val="ListParagraph"/>
        <w:numPr>
          <w:ilvl w:val="0"/>
          <w:numId w:val="41"/>
        </w:numPr>
        <w:tabs>
          <w:tab w:val="left" w:pos="1047"/>
        </w:tabs>
        <w:spacing w:before="71"/>
        <w:jc w:val="both"/>
        <w:rPr>
          <w:sz w:val="24"/>
        </w:rPr>
      </w:pPr>
      <w:r>
        <w:rPr>
          <w:sz w:val="24"/>
        </w:rPr>
        <w:t>Project Proposal</w:t>
      </w:r>
      <w:r>
        <w:rPr>
          <w:spacing w:val="-18"/>
          <w:sz w:val="24"/>
        </w:rPr>
        <w:t xml:space="preserve"> </w:t>
      </w:r>
      <w:r>
        <w:rPr>
          <w:sz w:val="24"/>
        </w:rPr>
        <w:t>Questions</w:t>
      </w:r>
    </w:p>
    <w:p w:rsidR="005D7BE7" w:rsidRDefault="00C95928">
      <w:pPr>
        <w:pStyle w:val="ListParagraph"/>
        <w:numPr>
          <w:ilvl w:val="0"/>
          <w:numId w:val="41"/>
        </w:numPr>
        <w:tabs>
          <w:tab w:val="left" w:pos="1047"/>
        </w:tabs>
        <w:spacing w:before="66"/>
        <w:jc w:val="both"/>
        <w:rPr>
          <w:sz w:val="24"/>
        </w:rPr>
      </w:pPr>
      <w:r>
        <w:rPr>
          <w:sz w:val="24"/>
        </w:rPr>
        <w:t>UC Terms and Conditions of</w:t>
      </w:r>
      <w:r>
        <w:rPr>
          <w:spacing w:val="-16"/>
          <w:sz w:val="24"/>
        </w:rPr>
        <w:t xml:space="preserve"> </w:t>
      </w:r>
      <w:r>
        <w:rPr>
          <w:sz w:val="24"/>
        </w:rPr>
        <w:t>Purchase</w:t>
      </w:r>
    </w:p>
    <w:p w:rsidR="005D7BE7" w:rsidRDefault="00C95928">
      <w:pPr>
        <w:pStyle w:val="ListParagraph"/>
        <w:numPr>
          <w:ilvl w:val="0"/>
          <w:numId w:val="41"/>
        </w:numPr>
        <w:tabs>
          <w:tab w:val="left" w:pos="1047"/>
        </w:tabs>
        <w:spacing w:before="71"/>
        <w:jc w:val="both"/>
        <w:rPr>
          <w:sz w:val="24"/>
        </w:rPr>
      </w:pPr>
      <w:r>
        <w:rPr>
          <w:sz w:val="24"/>
        </w:rPr>
        <w:t>UC Business Associate</w:t>
      </w:r>
      <w:r>
        <w:rPr>
          <w:spacing w:val="-18"/>
          <w:sz w:val="24"/>
        </w:rPr>
        <w:t xml:space="preserve"> </w:t>
      </w:r>
      <w:r>
        <w:rPr>
          <w:sz w:val="24"/>
        </w:rPr>
        <w:t>Appendix</w:t>
      </w:r>
    </w:p>
    <w:p w:rsidR="005D7BE7" w:rsidRDefault="00C95928">
      <w:pPr>
        <w:pStyle w:val="ListParagraph"/>
        <w:numPr>
          <w:ilvl w:val="0"/>
          <w:numId w:val="41"/>
        </w:numPr>
        <w:tabs>
          <w:tab w:val="left" w:pos="1047"/>
        </w:tabs>
        <w:spacing w:before="66"/>
        <w:jc w:val="both"/>
        <w:rPr>
          <w:sz w:val="24"/>
        </w:rPr>
      </w:pPr>
      <w:r>
        <w:rPr>
          <w:sz w:val="24"/>
        </w:rPr>
        <w:t>UC Data Security</w:t>
      </w:r>
      <w:r>
        <w:rPr>
          <w:spacing w:val="-15"/>
          <w:sz w:val="24"/>
        </w:rPr>
        <w:t xml:space="preserve"> </w:t>
      </w:r>
      <w:r>
        <w:rPr>
          <w:sz w:val="24"/>
        </w:rPr>
        <w:t>Appendix</w:t>
      </w:r>
    </w:p>
    <w:p w:rsidR="00E8045A" w:rsidRPr="00E8045A" w:rsidRDefault="00E8045A" w:rsidP="00E8045A">
      <w:pPr>
        <w:pStyle w:val="ListParagraph"/>
        <w:numPr>
          <w:ilvl w:val="0"/>
          <w:numId w:val="41"/>
        </w:numPr>
        <w:tabs>
          <w:tab w:val="left" w:pos="1047"/>
        </w:tabs>
        <w:spacing w:before="66"/>
        <w:jc w:val="both"/>
        <w:rPr>
          <w:sz w:val="24"/>
        </w:rPr>
      </w:pPr>
      <w:r w:rsidRPr="00E8045A">
        <w:rPr>
          <w:sz w:val="24"/>
        </w:rPr>
        <w:t>General Data Protection Regulation Appendix</w:t>
      </w:r>
    </w:p>
    <w:p w:rsidR="00E8045A" w:rsidRDefault="00E8045A" w:rsidP="00E8045A">
      <w:pPr>
        <w:pStyle w:val="ListParagraph"/>
        <w:numPr>
          <w:ilvl w:val="0"/>
          <w:numId w:val="41"/>
        </w:numPr>
        <w:tabs>
          <w:tab w:val="left" w:pos="1047"/>
        </w:tabs>
        <w:spacing w:before="66"/>
        <w:rPr>
          <w:sz w:val="24"/>
        </w:rPr>
      </w:pPr>
      <w:bookmarkStart w:id="32" w:name="_GoBack"/>
      <w:bookmarkEnd w:id="32"/>
      <w:r w:rsidRPr="00E8045A">
        <w:rPr>
          <w:sz w:val="24"/>
        </w:rPr>
        <w:t>Addendum A: Scope of Processing Data</w:t>
      </w:r>
    </w:p>
    <w:p w:rsidR="005D7BE7" w:rsidRDefault="005D7BE7">
      <w:pPr>
        <w:pStyle w:val="BodyText"/>
        <w:spacing w:before="8"/>
        <w:rPr>
          <w:sz w:val="35"/>
        </w:rPr>
      </w:pPr>
    </w:p>
    <w:p w:rsidR="005D7BE7" w:rsidRDefault="00C95928">
      <w:pPr>
        <w:spacing w:line="249" w:lineRule="auto"/>
        <w:ind w:left="479" w:right="443"/>
        <w:jc w:val="both"/>
        <w:rPr>
          <w:sz w:val="24"/>
        </w:rPr>
      </w:pPr>
      <w:r>
        <w:rPr>
          <w:sz w:val="24"/>
        </w:rPr>
        <w:t>Each of the documents listed above requires the proposer to attach a set of responses. Please label the attachments with your company name and the title of the document, e.g., “</w:t>
      </w:r>
      <w:r>
        <w:rPr>
          <w:i/>
          <w:sz w:val="24"/>
        </w:rPr>
        <w:t>Company XYZ Supplier Information Questionnaire”</w:t>
      </w:r>
      <w:r>
        <w:rPr>
          <w:sz w:val="24"/>
        </w:rPr>
        <w:t>.</w:t>
      </w:r>
    </w:p>
    <w:p w:rsidR="005D7BE7" w:rsidRDefault="005D7BE7">
      <w:pPr>
        <w:pStyle w:val="BodyText"/>
        <w:spacing w:before="9"/>
        <w:rPr>
          <w:sz w:val="23"/>
        </w:rPr>
      </w:pPr>
    </w:p>
    <w:p w:rsidR="005D7BE7" w:rsidRDefault="00C95928">
      <w:pPr>
        <w:spacing w:line="252" w:lineRule="auto"/>
        <w:ind w:left="489" w:right="676" w:hanging="10"/>
        <w:rPr>
          <w:sz w:val="24"/>
        </w:rPr>
      </w:pPr>
      <w:r>
        <w:rPr>
          <w:sz w:val="24"/>
        </w:rPr>
        <w:t>Failure to provide the inform</w:t>
      </w:r>
      <w:r>
        <w:rPr>
          <w:sz w:val="24"/>
        </w:rPr>
        <w:t>ation necessary to fully evaluate the bid response may result in disqualification of the bid.</w:t>
      </w:r>
    </w:p>
    <w:p w:rsidR="005D7BE7" w:rsidRDefault="00C95928">
      <w:pPr>
        <w:tabs>
          <w:tab w:val="left" w:pos="1559"/>
        </w:tabs>
        <w:spacing w:before="4" w:line="247" w:lineRule="auto"/>
        <w:ind w:left="489" w:right="623" w:hanging="10"/>
        <w:rPr>
          <w:sz w:val="24"/>
        </w:rPr>
      </w:pPr>
      <w:r>
        <w:rPr>
          <w:b/>
          <w:sz w:val="24"/>
        </w:rPr>
        <w:t>NOTICE:</w:t>
      </w:r>
      <w:r>
        <w:rPr>
          <w:b/>
          <w:sz w:val="24"/>
        </w:rPr>
        <w:tab/>
      </w:r>
      <w:r>
        <w:rPr>
          <w:sz w:val="24"/>
        </w:rPr>
        <w:t>The responses to the questions included in these documents are scored as</w:t>
      </w:r>
      <w:r>
        <w:rPr>
          <w:spacing w:val="-35"/>
          <w:sz w:val="24"/>
        </w:rPr>
        <w:t xml:space="preserve"> </w:t>
      </w:r>
      <w:r>
        <w:rPr>
          <w:sz w:val="24"/>
        </w:rPr>
        <w:t>part</w:t>
      </w:r>
      <w:r>
        <w:rPr>
          <w:spacing w:val="-4"/>
          <w:sz w:val="24"/>
        </w:rPr>
        <w:t xml:space="preserve"> </w:t>
      </w:r>
      <w:r>
        <w:rPr>
          <w:sz w:val="24"/>
        </w:rPr>
        <w:t>of basis for</w:t>
      </w:r>
      <w:r>
        <w:rPr>
          <w:spacing w:val="-10"/>
          <w:sz w:val="24"/>
        </w:rPr>
        <w:t xml:space="preserve"> </w:t>
      </w:r>
      <w:r>
        <w:rPr>
          <w:sz w:val="24"/>
        </w:rPr>
        <w:t>award.</w:t>
      </w:r>
    </w:p>
    <w:p w:rsidR="005D7BE7" w:rsidRDefault="005D7BE7">
      <w:pPr>
        <w:pStyle w:val="BodyText"/>
        <w:rPr>
          <w:sz w:val="24"/>
        </w:rPr>
      </w:pPr>
    </w:p>
    <w:p w:rsidR="005D7BE7" w:rsidRDefault="005D7BE7">
      <w:pPr>
        <w:pStyle w:val="BodyText"/>
        <w:rPr>
          <w:sz w:val="24"/>
        </w:rPr>
      </w:pPr>
    </w:p>
    <w:p w:rsidR="005D7BE7" w:rsidRDefault="005D7BE7">
      <w:pPr>
        <w:pStyle w:val="BodyText"/>
        <w:spacing w:before="7"/>
        <w:rPr>
          <w:sz w:val="23"/>
        </w:rPr>
      </w:pPr>
    </w:p>
    <w:p w:rsidR="005D7BE7" w:rsidRDefault="00C95928">
      <w:pPr>
        <w:pStyle w:val="Heading6"/>
        <w:tabs>
          <w:tab w:val="left" w:pos="696"/>
        </w:tabs>
        <w:ind w:left="120"/>
      </w:pPr>
      <w:bookmarkStart w:id="33" w:name="V.___Certification_of_Proposal"/>
      <w:bookmarkEnd w:id="33"/>
      <w:r>
        <w:rPr>
          <w:rFonts w:ascii="Arial"/>
          <w:sz w:val="20"/>
        </w:rPr>
        <w:t>V.</w:t>
      </w:r>
      <w:r>
        <w:rPr>
          <w:rFonts w:ascii="Arial"/>
          <w:sz w:val="20"/>
        </w:rPr>
        <w:tab/>
      </w:r>
      <w:r>
        <w:rPr>
          <w:u w:val="single"/>
        </w:rPr>
        <w:t>Certification of</w:t>
      </w:r>
      <w:r>
        <w:rPr>
          <w:spacing w:val="-4"/>
          <w:u w:val="single"/>
        </w:rPr>
        <w:t xml:space="preserve"> </w:t>
      </w:r>
      <w:r>
        <w:rPr>
          <w:u w:val="single"/>
        </w:rPr>
        <w:t>Proposal</w:t>
      </w:r>
    </w:p>
    <w:p w:rsidR="005D7BE7" w:rsidRDefault="00C95928">
      <w:pPr>
        <w:tabs>
          <w:tab w:val="left" w:pos="3940"/>
          <w:tab w:val="left" w:pos="9700"/>
          <w:tab w:val="left" w:pos="9748"/>
        </w:tabs>
        <w:spacing w:before="153" w:line="372" w:lineRule="auto"/>
        <w:ind w:left="686" w:right="389"/>
        <w:jc w:val="both"/>
      </w:pPr>
      <w:r>
        <w:t>Company</w:t>
      </w:r>
      <w:r>
        <w:rPr>
          <w:spacing w:val="3"/>
        </w:rPr>
        <w:t xml:space="preserve"> </w:t>
      </w:r>
      <w:r>
        <w:t>Name</w:t>
      </w:r>
      <w:r>
        <w:tab/>
      </w:r>
      <w:r>
        <w:rPr>
          <w:u w:val="single"/>
        </w:rPr>
        <w:t xml:space="preserve"> </w:t>
      </w:r>
      <w:r>
        <w:rPr>
          <w:u w:val="single"/>
        </w:rPr>
        <w:tab/>
      </w:r>
      <w:r>
        <w:t xml:space="preserve"> Federal </w:t>
      </w:r>
      <w:r>
        <w:t>Employer</w:t>
      </w:r>
      <w:r>
        <w:rPr>
          <w:spacing w:val="-7"/>
        </w:rPr>
        <w:t xml:space="preserve"> </w:t>
      </w:r>
      <w:r>
        <w:t>Identification</w:t>
      </w:r>
      <w:r>
        <w:rPr>
          <w:spacing w:val="-6"/>
        </w:rPr>
        <w:t xml:space="preserve"> </w:t>
      </w:r>
      <w:r>
        <w:t xml:space="preserve">#     </w:t>
      </w:r>
      <w:r>
        <w:rPr>
          <w:spacing w:val="-15"/>
        </w:rPr>
        <w:t xml:space="preserve"> </w:t>
      </w:r>
      <w:r>
        <w:rPr>
          <w:u w:val="single"/>
        </w:rPr>
        <w:t xml:space="preserve"> </w:t>
      </w:r>
      <w:r>
        <w:rPr>
          <w:u w:val="single"/>
        </w:rPr>
        <w:tab/>
      </w:r>
      <w:r>
        <w:rPr>
          <w:u w:val="single"/>
        </w:rPr>
        <w:tab/>
      </w:r>
      <w:r>
        <w:t xml:space="preserve"> Contact</w:t>
      </w:r>
      <w:r>
        <w:rPr>
          <w:spacing w:val="-8"/>
        </w:rPr>
        <w:t xml:space="preserve"> </w:t>
      </w:r>
      <w:r>
        <w:t>Person/Title</w:t>
      </w:r>
      <w:r>
        <w:tab/>
      </w:r>
      <w:r>
        <w:rPr>
          <w:u w:val="single"/>
        </w:rPr>
        <w:t xml:space="preserve"> </w:t>
      </w:r>
      <w:r>
        <w:rPr>
          <w:u w:val="single"/>
        </w:rPr>
        <w:tab/>
      </w:r>
      <w:r>
        <w:t xml:space="preserve">                                                                                                                                     Address</w:t>
      </w:r>
      <w:r>
        <w:tab/>
      </w:r>
      <w:r>
        <w:rPr>
          <w:u w:val="single"/>
        </w:rPr>
        <w:t xml:space="preserve"> </w:t>
      </w:r>
      <w:r>
        <w:rPr>
          <w:u w:val="single"/>
        </w:rPr>
        <w:tab/>
      </w:r>
    </w:p>
    <w:p w:rsidR="005D7BE7" w:rsidRDefault="00C95928">
      <w:pPr>
        <w:tabs>
          <w:tab w:val="left" w:pos="3935"/>
          <w:tab w:val="left" w:pos="6681"/>
          <w:tab w:val="left" w:pos="6968"/>
          <w:tab w:val="left" w:pos="9637"/>
        </w:tabs>
        <w:spacing w:before="5"/>
        <w:ind w:left="681"/>
      </w:pPr>
      <w:r>
        <w:t>Telephone</w:t>
      </w:r>
      <w:r>
        <w:rPr>
          <w:spacing w:val="-2"/>
        </w:rPr>
        <w:t xml:space="preserve"> </w:t>
      </w:r>
      <w:r>
        <w:t>Number</w:t>
      </w:r>
      <w:r>
        <w:tab/>
      </w:r>
      <w:r>
        <w:rPr>
          <w:u w:val="single"/>
        </w:rPr>
        <w:t xml:space="preserve"> </w:t>
      </w:r>
      <w:r>
        <w:rPr>
          <w:u w:val="single"/>
        </w:rPr>
        <w:tab/>
      </w:r>
      <w:r>
        <w:tab/>
        <w:t>Fax</w:t>
      </w:r>
      <w:r>
        <w:rPr>
          <w:spacing w:val="-3"/>
        </w:rPr>
        <w:t xml:space="preserve"> </w:t>
      </w:r>
      <w:r>
        <w:t>-</w:t>
      </w:r>
      <w:r>
        <w:rPr>
          <w:spacing w:val="-2"/>
        </w:rPr>
        <w:t xml:space="preserve"> </w:t>
      </w:r>
      <w:r>
        <w:rPr>
          <w:u w:val="single"/>
        </w:rPr>
        <w:t xml:space="preserve"> </w:t>
      </w:r>
      <w:r>
        <w:rPr>
          <w:u w:val="single"/>
        </w:rPr>
        <w:tab/>
      </w:r>
    </w:p>
    <w:p w:rsidR="005D7BE7" w:rsidRDefault="005D7BE7">
      <w:pPr>
        <w:pStyle w:val="BodyText"/>
        <w:rPr>
          <w:sz w:val="20"/>
        </w:rPr>
      </w:pPr>
    </w:p>
    <w:p w:rsidR="005D7BE7" w:rsidRDefault="005D7BE7">
      <w:pPr>
        <w:pStyle w:val="BodyText"/>
        <w:spacing w:before="7"/>
      </w:pPr>
    </w:p>
    <w:p w:rsidR="005D7BE7" w:rsidRDefault="00C95928">
      <w:pPr>
        <w:spacing w:before="57" w:line="252" w:lineRule="auto"/>
        <w:ind w:left="119"/>
      </w:pPr>
      <w:r>
        <w:t>I certify that I am authorized to sign on behalf of the organization I represent for this offer, and agree to all terms and conditions described herein.</w:t>
      </w:r>
    </w:p>
    <w:p w:rsidR="005D7BE7" w:rsidRDefault="005D7BE7">
      <w:pPr>
        <w:pStyle w:val="BodyText"/>
        <w:rPr>
          <w:sz w:val="20"/>
        </w:rPr>
      </w:pPr>
    </w:p>
    <w:p w:rsidR="005D7BE7" w:rsidRDefault="005D7BE7">
      <w:pPr>
        <w:pStyle w:val="BodyText"/>
        <w:spacing w:before="1"/>
        <w:rPr>
          <w:sz w:val="19"/>
        </w:rPr>
      </w:pPr>
    </w:p>
    <w:p w:rsidR="005D7BE7" w:rsidRDefault="00C95928">
      <w:pPr>
        <w:tabs>
          <w:tab w:val="left" w:pos="4900"/>
          <w:tab w:val="left" w:pos="5187"/>
          <w:tab w:val="left" w:pos="7497"/>
          <w:tab w:val="left" w:pos="8817"/>
          <w:tab w:val="left" w:pos="9056"/>
        </w:tabs>
        <w:spacing w:before="57"/>
        <w:ind w:left="623"/>
      </w:pPr>
      <w:r>
        <w:rPr>
          <w:u w:val="single"/>
        </w:rPr>
        <w:t xml:space="preserve"> </w:t>
      </w:r>
      <w:r>
        <w:rPr>
          <w:u w:val="single"/>
        </w:rPr>
        <w:tab/>
      </w:r>
      <w:r>
        <w:tab/>
        <w:t>Authorized</w:t>
      </w:r>
      <w:r>
        <w:rPr>
          <w:spacing w:val="-3"/>
        </w:rPr>
        <w:t xml:space="preserve"> </w:t>
      </w:r>
      <w:r>
        <w:t>Signature</w:t>
      </w:r>
      <w:r>
        <w:tab/>
      </w:r>
      <w:r>
        <w:rPr>
          <w:u w:val="single"/>
        </w:rPr>
        <w:t xml:space="preserve"> </w:t>
      </w:r>
      <w:r>
        <w:rPr>
          <w:u w:val="single"/>
        </w:rPr>
        <w:tab/>
      </w:r>
      <w:r>
        <w:tab/>
        <w:t>Date</w:t>
      </w:r>
    </w:p>
    <w:p w:rsidR="005D7BE7" w:rsidRDefault="005D7BE7">
      <w:pPr>
        <w:pStyle w:val="BodyText"/>
        <w:rPr>
          <w:sz w:val="20"/>
        </w:rPr>
      </w:pPr>
    </w:p>
    <w:p w:rsidR="005D7BE7" w:rsidRDefault="005D7BE7">
      <w:pPr>
        <w:pStyle w:val="BodyText"/>
        <w:rPr>
          <w:sz w:val="21"/>
        </w:rPr>
      </w:pPr>
    </w:p>
    <w:p w:rsidR="005D7BE7" w:rsidRDefault="00C95928">
      <w:pPr>
        <w:tabs>
          <w:tab w:val="left" w:pos="4900"/>
          <w:tab w:val="left" w:pos="5187"/>
        </w:tabs>
        <w:spacing w:before="57"/>
        <w:ind w:left="623"/>
      </w:pPr>
      <w:r>
        <w:rPr>
          <w:u w:val="single"/>
        </w:rPr>
        <w:t xml:space="preserve"> </w:t>
      </w:r>
      <w:r>
        <w:rPr>
          <w:u w:val="single"/>
        </w:rPr>
        <w:tab/>
      </w:r>
      <w:r>
        <w:tab/>
        <w:t>Printed</w:t>
      </w:r>
      <w:r>
        <w:rPr>
          <w:spacing w:val="1"/>
        </w:rPr>
        <w:t xml:space="preserve"> </w:t>
      </w:r>
      <w:r>
        <w:t>Name</w:t>
      </w:r>
    </w:p>
    <w:p w:rsidR="005D7BE7" w:rsidRDefault="005D7BE7">
      <w:pPr>
        <w:sectPr w:rsidR="005D7BE7">
          <w:pgSz w:w="12240" w:h="15840"/>
          <w:pgMar w:top="1240" w:right="1140" w:bottom="280" w:left="960" w:header="1010" w:footer="0" w:gutter="0"/>
          <w:cols w:space="720"/>
        </w:sectPr>
      </w:pPr>
    </w:p>
    <w:p w:rsidR="005D7BE7" w:rsidRDefault="005D7BE7">
      <w:pPr>
        <w:pStyle w:val="BodyText"/>
        <w:spacing w:before="3"/>
        <w:rPr>
          <w:sz w:val="12"/>
        </w:rPr>
      </w:pPr>
    </w:p>
    <w:p w:rsidR="005D7BE7" w:rsidRDefault="00C95928">
      <w:pPr>
        <w:pStyle w:val="Heading2"/>
        <w:ind w:left="2308" w:right="3216"/>
      </w:pPr>
      <w:r>
        <w:t>Exhibits</w:t>
      </w:r>
    </w:p>
    <w:p w:rsidR="005D7BE7" w:rsidRDefault="005D7BE7">
      <w:pPr>
        <w:pStyle w:val="BodyText"/>
        <w:rPr>
          <w:sz w:val="35"/>
        </w:rPr>
      </w:pPr>
    </w:p>
    <w:p w:rsidR="005D7BE7" w:rsidRDefault="00C95928">
      <w:pPr>
        <w:ind w:left="2304" w:right="3216"/>
        <w:jc w:val="center"/>
        <w:rPr>
          <w:rFonts w:ascii="Arial"/>
          <w:b/>
          <w:sz w:val="23"/>
        </w:rPr>
      </w:pPr>
      <w:r>
        <w:rPr>
          <w:rFonts w:ascii="Arial"/>
          <w:b/>
          <w:sz w:val="23"/>
        </w:rPr>
        <w:t>Project Proposal Questions</w:t>
      </w:r>
    </w:p>
    <w:p w:rsidR="005D7BE7" w:rsidRDefault="005D7BE7">
      <w:pPr>
        <w:pStyle w:val="BodyText"/>
        <w:rPr>
          <w:rFonts w:ascii="Arial"/>
          <w:b/>
          <w:sz w:val="26"/>
        </w:rPr>
      </w:pPr>
    </w:p>
    <w:p w:rsidR="005D7BE7" w:rsidRDefault="00C95928">
      <w:pPr>
        <w:spacing w:before="228"/>
        <w:ind w:left="110" w:right="1023" w:hanging="10"/>
        <w:rPr>
          <w:rFonts w:ascii="Arial" w:hAnsi="Arial"/>
          <w:sz w:val="21"/>
        </w:rPr>
      </w:pPr>
      <w:r>
        <w:rPr>
          <w:rFonts w:ascii="Arial" w:hAnsi="Arial"/>
          <w:sz w:val="21"/>
        </w:rPr>
        <w:t>Provide a proposal detailing the Supplier’s process to be used in providing the services described herein. The proposal should clearly indicate any major requirements that cannot be met by the Supplier. Highlight the major features of the proposal to ass</w:t>
      </w:r>
      <w:r>
        <w:rPr>
          <w:rFonts w:ascii="Arial" w:hAnsi="Arial"/>
          <w:sz w:val="21"/>
        </w:rPr>
        <w:t>ist the reader in determining generally how the qualifications of the Supplier and the proposal meets and exceeds the requirements proposed by the University.</w:t>
      </w:r>
    </w:p>
    <w:p w:rsidR="005D7BE7" w:rsidRDefault="005D7BE7">
      <w:pPr>
        <w:pStyle w:val="BodyText"/>
        <w:spacing w:before="1"/>
        <w:rPr>
          <w:rFonts w:ascii="Arial"/>
          <w:sz w:val="21"/>
        </w:rPr>
      </w:pPr>
    </w:p>
    <w:p w:rsidR="005D7BE7" w:rsidRDefault="00C95928">
      <w:pPr>
        <w:ind w:left="100"/>
        <w:rPr>
          <w:rFonts w:ascii="Arial"/>
          <w:sz w:val="21"/>
        </w:rPr>
      </w:pPr>
      <w:r>
        <w:rPr>
          <w:rFonts w:ascii="Arial"/>
          <w:sz w:val="21"/>
        </w:rPr>
        <w:t>Please include the following information, at minimum, in your proposal:</w:t>
      </w:r>
    </w:p>
    <w:p w:rsidR="005D7BE7" w:rsidRDefault="005D7BE7">
      <w:pPr>
        <w:pStyle w:val="BodyText"/>
        <w:spacing w:before="7"/>
        <w:rPr>
          <w:rFonts w:ascii="Arial"/>
          <w:sz w:val="20"/>
        </w:rPr>
      </w:pPr>
    </w:p>
    <w:p w:rsidR="005D7BE7" w:rsidRDefault="00C95928">
      <w:pPr>
        <w:pStyle w:val="ListParagraph"/>
        <w:numPr>
          <w:ilvl w:val="0"/>
          <w:numId w:val="40"/>
        </w:numPr>
        <w:tabs>
          <w:tab w:val="left" w:pos="336"/>
        </w:tabs>
        <w:spacing w:line="242" w:lineRule="auto"/>
        <w:ind w:right="1095" w:hanging="10"/>
        <w:rPr>
          <w:rFonts w:ascii="Arial"/>
          <w:sz w:val="21"/>
        </w:rPr>
      </w:pPr>
      <w:r>
        <w:rPr>
          <w:rFonts w:ascii="Arial"/>
          <w:spacing w:val="-4"/>
          <w:sz w:val="21"/>
        </w:rPr>
        <w:t xml:space="preserve">Your </w:t>
      </w:r>
      <w:r>
        <w:rPr>
          <w:rFonts w:ascii="Arial"/>
          <w:sz w:val="21"/>
        </w:rPr>
        <w:t xml:space="preserve">experience with </w:t>
      </w:r>
      <w:r>
        <w:rPr>
          <w:rFonts w:ascii="Arial"/>
          <w:spacing w:val="-3"/>
          <w:sz w:val="21"/>
        </w:rPr>
        <w:t xml:space="preserve">Annual </w:t>
      </w:r>
      <w:r>
        <w:rPr>
          <w:rFonts w:ascii="Arial"/>
          <w:sz w:val="21"/>
        </w:rPr>
        <w:t>340B Independent auditing of covered entities; a minimum of three (3) years of experience is required to be considered for</w:t>
      </w:r>
      <w:r>
        <w:rPr>
          <w:rFonts w:ascii="Arial"/>
          <w:spacing w:val="-36"/>
          <w:sz w:val="21"/>
        </w:rPr>
        <w:t xml:space="preserve"> </w:t>
      </w:r>
      <w:r>
        <w:rPr>
          <w:rFonts w:ascii="Arial"/>
          <w:sz w:val="21"/>
        </w:rPr>
        <w:t>engagement.</w:t>
      </w:r>
    </w:p>
    <w:p w:rsidR="005D7BE7" w:rsidRDefault="005D7BE7">
      <w:pPr>
        <w:pStyle w:val="BodyText"/>
        <w:spacing w:before="5"/>
        <w:rPr>
          <w:rFonts w:ascii="Arial"/>
          <w:sz w:val="20"/>
        </w:rPr>
      </w:pPr>
    </w:p>
    <w:p w:rsidR="005D7BE7" w:rsidRDefault="00C95928">
      <w:pPr>
        <w:pStyle w:val="ListParagraph"/>
        <w:numPr>
          <w:ilvl w:val="0"/>
          <w:numId w:val="40"/>
        </w:numPr>
        <w:tabs>
          <w:tab w:val="left" w:pos="336"/>
        </w:tabs>
        <w:spacing w:line="242" w:lineRule="auto"/>
        <w:ind w:right="1456" w:hanging="10"/>
        <w:rPr>
          <w:rFonts w:ascii="Arial" w:hAnsi="Arial"/>
          <w:sz w:val="21"/>
        </w:rPr>
      </w:pPr>
      <w:r>
        <w:rPr>
          <w:rFonts w:ascii="Arial" w:hAnsi="Arial"/>
          <w:spacing w:val="-4"/>
          <w:sz w:val="21"/>
        </w:rPr>
        <w:t xml:space="preserve">Your </w:t>
      </w:r>
      <w:r>
        <w:rPr>
          <w:rFonts w:ascii="Arial" w:hAnsi="Arial"/>
          <w:sz w:val="21"/>
        </w:rPr>
        <w:t>experience auditing disproportionate share hospitals (DSH), federally qualified health centers (FQHC), hemophilia treatment centers (HTC), and Children’s</w:t>
      </w:r>
      <w:r>
        <w:rPr>
          <w:rFonts w:ascii="Arial" w:hAnsi="Arial"/>
          <w:spacing w:val="-30"/>
          <w:sz w:val="21"/>
        </w:rPr>
        <w:t xml:space="preserve"> </w:t>
      </w:r>
      <w:r>
        <w:rPr>
          <w:rFonts w:ascii="Arial" w:hAnsi="Arial"/>
          <w:sz w:val="21"/>
        </w:rPr>
        <w:t>Hospitals.</w:t>
      </w:r>
    </w:p>
    <w:p w:rsidR="005D7BE7" w:rsidRDefault="005D7BE7">
      <w:pPr>
        <w:pStyle w:val="BodyText"/>
        <w:spacing w:before="5"/>
        <w:rPr>
          <w:rFonts w:ascii="Arial"/>
          <w:sz w:val="20"/>
        </w:rPr>
      </w:pPr>
    </w:p>
    <w:p w:rsidR="005D7BE7" w:rsidRDefault="00C95928">
      <w:pPr>
        <w:pStyle w:val="ListParagraph"/>
        <w:numPr>
          <w:ilvl w:val="0"/>
          <w:numId w:val="40"/>
        </w:numPr>
        <w:tabs>
          <w:tab w:val="left" w:pos="336"/>
        </w:tabs>
        <w:ind w:right="1015" w:hanging="10"/>
        <w:rPr>
          <w:rFonts w:ascii="Arial"/>
          <w:sz w:val="21"/>
        </w:rPr>
      </w:pPr>
      <w:r>
        <w:rPr>
          <w:rFonts w:ascii="Arial"/>
          <w:spacing w:val="-4"/>
          <w:sz w:val="21"/>
        </w:rPr>
        <w:t xml:space="preserve">Your </w:t>
      </w:r>
      <w:r>
        <w:rPr>
          <w:rFonts w:ascii="Arial"/>
          <w:sz w:val="21"/>
        </w:rPr>
        <w:t>experience auditing for the specific requirements of the State of California Medicaid</w:t>
      </w:r>
      <w:r>
        <w:rPr>
          <w:rFonts w:ascii="Arial"/>
          <w:sz w:val="21"/>
        </w:rPr>
        <w:t xml:space="preserve"> (Medi-Cal). Including but not limited to the requirements of fee-for-service and managed care pharmacy</w:t>
      </w:r>
      <w:r>
        <w:rPr>
          <w:rFonts w:ascii="Arial"/>
          <w:spacing w:val="-5"/>
          <w:sz w:val="21"/>
        </w:rPr>
        <w:t xml:space="preserve"> </w:t>
      </w:r>
      <w:r>
        <w:rPr>
          <w:rFonts w:ascii="Arial"/>
          <w:sz w:val="21"/>
        </w:rPr>
        <w:t>claims.</w:t>
      </w:r>
    </w:p>
    <w:p w:rsidR="005D7BE7" w:rsidRDefault="005D7BE7">
      <w:pPr>
        <w:pStyle w:val="BodyText"/>
        <w:spacing w:before="7"/>
        <w:rPr>
          <w:rFonts w:ascii="Arial"/>
          <w:sz w:val="20"/>
        </w:rPr>
      </w:pPr>
    </w:p>
    <w:p w:rsidR="005D7BE7" w:rsidRDefault="00C95928">
      <w:pPr>
        <w:pStyle w:val="ListParagraph"/>
        <w:numPr>
          <w:ilvl w:val="0"/>
          <w:numId w:val="40"/>
        </w:numPr>
        <w:tabs>
          <w:tab w:val="left" w:pos="336"/>
        </w:tabs>
        <w:spacing w:line="242" w:lineRule="auto"/>
        <w:ind w:right="1145" w:hanging="10"/>
        <w:rPr>
          <w:rFonts w:ascii="Arial"/>
          <w:sz w:val="21"/>
        </w:rPr>
      </w:pPr>
      <w:r>
        <w:rPr>
          <w:rFonts w:ascii="Arial"/>
          <w:spacing w:val="-4"/>
          <w:sz w:val="21"/>
        </w:rPr>
        <w:t xml:space="preserve">Your </w:t>
      </w:r>
      <w:r>
        <w:rPr>
          <w:rFonts w:ascii="Arial"/>
          <w:sz w:val="21"/>
        </w:rPr>
        <w:t>experience auditing covered entities utilizing both EPIC (EMR) &amp; MacroHelix (split billing).</w:t>
      </w:r>
    </w:p>
    <w:p w:rsidR="005D7BE7" w:rsidRDefault="005D7BE7">
      <w:pPr>
        <w:pStyle w:val="BodyText"/>
        <w:spacing w:before="5"/>
        <w:rPr>
          <w:rFonts w:ascii="Arial"/>
          <w:sz w:val="20"/>
        </w:rPr>
      </w:pPr>
    </w:p>
    <w:p w:rsidR="005D7BE7" w:rsidRDefault="00C95928">
      <w:pPr>
        <w:pStyle w:val="ListParagraph"/>
        <w:numPr>
          <w:ilvl w:val="0"/>
          <w:numId w:val="40"/>
        </w:numPr>
        <w:tabs>
          <w:tab w:val="left" w:pos="331"/>
        </w:tabs>
        <w:spacing w:line="242" w:lineRule="auto"/>
        <w:ind w:right="1090" w:hanging="10"/>
        <w:rPr>
          <w:rFonts w:ascii="Arial"/>
          <w:sz w:val="21"/>
        </w:rPr>
      </w:pPr>
      <w:r>
        <w:rPr>
          <w:rFonts w:ascii="Arial"/>
          <w:sz w:val="21"/>
        </w:rPr>
        <w:t xml:space="preserve">Information demonstrating </w:t>
      </w:r>
      <w:r>
        <w:rPr>
          <w:rFonts w:ascii="Arial"/>
          <w:spacing w:val="-3"/>
          <w:sz w:val="21"/>
        </w:rPr>
        <w:t xml:space="preserve">your </w:t>
      </w:r>
      <w:r>
        <w:rPr>
          <w:rFonts w:ascii="Arial"/>
          <w:sz w:val="21"/>
        </w:rPr>
        <w:t>capability in</w:t>
      </w:r>
      <w:r>
        <w:rPr>
          <w:rFonts w:ascii="Arial"/>
          <w:sz w:val="21"/>
        </w:rPr>
        <w:t xml:space="preserve"> meeting and performing all specifications </w:t>
      </w:r>
      <w:r>
        <w:rPr>
          <w:rFonts w:ascii="Arial"/>
          <w:spacing w:val="-3"/>
          <w:sz w:val="21"/>
        </w:rPr>
        <w:t xml:space="preserve">of </w:t>
      </w:r>
      <w:r>
        <w:rPr>
          <w:rFonts w:ascii="Arial"/>
          <w:sz w:val="21"/>
        </w:rPr>
        <w:t>this</w:t>
      </w:r>
      <w:r>
        <w:rPr>
          <w:rFonts w:ascii="Arial"/>
          <w:spacing w:val="-2"/>
          <w:sz w:val="21"/>
        </w:rPr>
        <w:t xml:space="preserve"> </w:t>
      </w:r>
      <w:r>
        <w:rPr>
          <w:rFonts w:ascii="Arial"/>
          <w:sz w:val="21"/>
        </w:rPr>
        <w:t>RFP.</w:t>
      </w:r>
    </w:p>
    <w:p w:rsidR="005D7BE7" w:rsidRDefault="005D7BE7">
      <w:pPr>
        <w:pStyle w:val="BodyText"/>
        <w:spacing w:before="5"/>
        <w:rPr>
          <w:rFonts w:ascii="Arial"/>
          <w:sz w:val="20"/>
        </w:rPr>
      </w:pPr>
    </w:p>
    <w:p w:rsidR="005D7BE7" w:rsidRDefault="00C95928">
      <w:pPr>
        <w:pStyle w:val="ListParagraph"/>
        <w:numPr>
          <w:ilvl w:val="0"/>
          <w:numId w:val="40"/>
        </w:numPr>
        <w:tabs>
          <w:tab w:val="left" w:pos="331"/>
        </w:tabs>
        <w:spacing w:line="242" w:lineRule="auto"/>
        <w:ind w:right="1415" w:hanging="10"/>
        <w:rPr>
          <w:rFonts w:ascii="Arial" w:hAnsi="Arial"/>
          <w:sz w:val="21"/>
        </w:rPr>
      </w:pPr>
      <w:r>
        <w:rPr>
          <w:rFonts w:ascii="Arial" w:hAnsi="Arial"/>
          <w:sz w:val="21"/>
        </w:rPr>
        <w:t>Describe the project team’s approach to assuring timely completion of these</w:t>
      </w:r>
      <w:r>
        <w:rPr>
          <w:rFonts w:ascii="Arial" w:hAnsi="Arial"/>
          <w:spacing w:val="-33"/>
          <w:sz w:val="21"/>
        </w:rPr>
        <w:t xml:space="preserve"> </w:t>
      </w:r>
      <w:r>
        <w:rPr>
          <w:rFonts w:ascii="Arial" w:hAnsi="Arial"/>
          <w:sz w:val="21"/>
        </w:rPr>
        <w:t xml:space="preserve">service, including methods </w:t>
      </w:r>
      <w:r>
        <w:rPr>
          <w:rFonts w:ascii="Arial" w:hAnsi="Arial"/>
          <w:spacing w:val="-3"/>
          <w:sz w:val="21"/>
        </w:rPr>
        <w:t xml:space="preserve">you </w:t>
      </w:r>
      <w:r>
        <w:rPr>
          <w:rFonts w:ascii="Arial" w:hAnsi="Arial"/>
          <w:sz w:val="21"/>
        </w:rPr>
        <w:t>will</w:t>
      </w:r>
      <w:r>
        <w:rPr>
          <w:rFonts w:ascii="Arial" w:hAnsi="Arial"/>
          <w:spacing w:val="2"/>
          <w:sz w:val="21"/>
        </w:rPr>
        <w:t xml:space="preserve"> </w:t>
      </w:r>
      <w:r>
        <w:rPr>
          <w:rFonts w:ascii="Arial" w:hAnsi="Arial"/>
          <w:sz w:val="21"/>
        </w:rPr>
        <w:t>utilize.</w:t>
      </w:r>
    </w:p>
    <w:p w:rsidR="005D7BE7" w:rsidRDefault="005D7BE7">
      <w:pPr>
        <w:pStyle w:val="BodyText"/>
        <w:spacing w:before="5"/>
        <w:rPr>
          <w:rFonts w:ascii="Arial"/>
          <w:sz w:val="20"/>
        </w:rPr>
      </w:pPr>
    </w:p>
    <w:p w:rsidR="005D7BE7" w:rsidRDefault="00C95928">
      <w:pPr>
        <w:pStyle w:val="ListParagraph"/>
        <w:numPr>
          <w:ilvl w:val="0"/>
          <w:numId w:val="40"/>
        </w:numPr>
        <w:tabs>
          <w:tab w:val="left" w:pos="331"/>
        </w:tabs>
        <w:ind w:right="1140" w:hanging="10"/>
        <w:rPr>
          <w:rFonts w:ascii="Arial"/>
          <w:sz w:val="21"/>
        </w:rPr>
      </w:pPr>
      <w:r>
        <w:rPr>
          <w:rFonts w:ascii="Arial"/>
          <w:sz w:val="21"/>
        </w:rPr>
        <w:t xml:space="preserve">Provide a description of the audit methodology with specific risks and areas </w:t>
      </w:r>
      <w:r>
        <w:rPr>
          <w:rFonts w:ascii="Arial"/>
          <w:sz w:val="21"/>
        </w:rPr>
        <w:t xml:space="preserve">of focus including how each is addressed under the audit approach, and a description outlining </w:t>
      </w:r>
      <w:r>
        <w:rPr>
          <w:rFonts w:ascii="Arial"/>
          <w:spacing w:val="-3"/>
          <w:sz w:val="21"/>
        </w:rPr>
        <w:t xml:space="preserve">the </w:t>
      </w:r>
      <w:r>
        <w:rPr>
          <w:rFonts w:ascii="Arial"/>
          <w:sz w:val="21"/>
        </w:rPr>
        <w:t>detailed testing procedures of each audit phase identified in the Scope of Services of this RFP.</w:t>
      </w:r>
    </w:p>
    <w:p w:rsidR="005D7BE7" w:rsidRDefault="005D7BE7">
      <w:pPr>
        <w:pStyle w:val="BodyText"/>
        <w:spacing w:before="1"/>
        <w:rPr>
          <w:rFonts w:ascii="Arial"/>
          <w:sz w:val="21"/>
        </w:rPr>
      </w:pPr>
    </w:p>
    <w:p w:rsidR="005D7BE7" w:rsidRDefault="00C95928">
      <w:pPr>
        <w:pStyle w:val="ListParagraph"/>
        <w:numPr>
          <w:ilvl w:val="0"/>
          <w:numId w:val="40"/>
        </w:numPr>
        <w:tabs>
          <w:tab w:val="left" w:pos="331"/>
        </w:tabs>
        <w:ind w:right="1338" w:hanging="10"/>
        <w:rPr>
          <w:rFonts w:ascii="Arial"/>
          <w:sz w:val="21"/>
        </w:rPr>
      </w:pPr>
      <w:r>
        <w:rPr>
          <w:rFonts w:ascii="Arial"/>
          <w:sz w:val="21"/>
        </w:rPr>
        <w:t xml:space="preserve">Describe the types of reports or </w:t>
      </w:r>
      <w:r>
        <w:rPr>
          <w:rFonts w:ascii="Arial"/>
          <w:spacing w:val="-3"/>
          <w:sz w:val="21"/>
        </w:rPr>
        <w:t xml:space="preserve">other </w:t>
      </w:r>
      <w:r>
        <w:rPr>
          <w:rFonts w:ascii="Arial"/>
          <w:sz w:val="21"/>
        </w:rPr>
        <w:t xml:space="preserve">written documents Supplier will provide and </w:t>
      </w:r>
      <w:r>
        <w:rPr>
          <w:rFonts w:ascii="Arial"/>
          <w:spacing w:val="-3"/>
          <w:sz w:val="21"/>
        </w:rPr>
        <w:t xml:space="preserve">the </w:t>
      </w:r>
      <w:r>
        <w:rPr>
          <w:rFonts w:ascii="Arial"/>
          <w:sz w:val="21"/>
        </w:rPr>
        <w:t>frequency of</w:t>
      </w:r>
      <w:r>
        <w:rPr>
          <w:rFonts w:ascii="Arial"/>
          <w:spacing w:val="-5"/>
          <w:sz w:val="21"/>
        </w:rPr>
        <w:t xml:space="preserve"> </w:t>
      </w:r>
      <w:r>
        <w:rPr>
          <w:rFonts w:ascii="Arial"/>
          <w:sz w:val="21"/>
        </w:rPr>
        <w:t>reporting.</w:t>
      </w:r>
    </w:p>
    <w:p w:rsidR="005D7BE7" w:rsidRDefault="005D7BE7">
      <w:pPr>
        <w:rPr>
          <w:rFonts w:ascii="Arial"/>
          <w:sz w:val="21"/>
        </w:rPr>
        <w:sectPr w:rsidR="005D7BE7">
          <w:headerReference w:type="default" r:id="rId19"/>
          <w:footerReference w:type="default" r:id="rId20"/>
          <w:pgSz w:w="12240" w:h="15840"/>
          <w:pgMar w:top="1240" w:right="1460" w:bottom="1080" w:left="1200" w:header="1010" w:footer="890" w:gutter="0"/>
          <w:pgNumType w:start="15"/>
          <w:cols w:space="720"/>
        </w:sectPr>
      </w:pPr>
    </w:p>
    <w:p w:rsidR="005D7BE7" w:rsidRDefault="005D7BE7">
      <w:pPr>
        <w:pStyle w:val="BodyText"/>
        <w:rPr>
          <w:rFonts w:ascii="Arial"/>
          <w:sz w:val="13"/>
        </w:rPr>
      </w:pPr>
    </w:p>
    <w:p w:rsidR="005D7BE7" w:rsidRDefault="00C95928">
      <w:pPr>
        <w:spacing w:before="36"/>
        <w:ind w:left="979"/>
        <w:rPr>
          <w:sz w:val="32"/>
        </w:rPr>
      </w:pPr>
      <w:r>
        <w:rPr>
          <w:sz w:val="32"/>
        </w:rPr>
        <w:t>UC HEALTH TERMS AND CONDITIONS – 05/04/2020</w:t>
      </w:r>
    </w:p>
    <w:p w:rsidR="005D7BE7" w:rsidRDefault="005D7BE7">
      <w:pPr>
        <w:pStyle w:val="BodyText"/>
        <w:rPr>
          <w:sz w:val="32"/>
        </w:rPr>
      </w:pPr>
    </w:p>
    <w:p w:rsidR="005D7BE7" w:rsidRDefault="00C95928">
      <w:pPr>
        <w:pStyle w:val="Heading8"/>
        <w:spacing w:before="273"/>
      </w:pPr>
      <w:r>
        <w:t xml:space="preserve">ARTICLE 1 </w:t>
      </w:r>
      <w:r>
        <w:rPr>
          <w:b w:val="0"/>
        </w:rPr>
        <w:t xml:space="preserve">– </w:t>
      </w:r>
      <w:r>
        <w:t>GENERAL</w:t>
      </w:r>
    </w:p>
    <w:p w:rsidR="005D7BE7" w:rsidRDefault="00C95928">
      <w:pPr>
        <w:pStyle w:val="BodyText"/>
        <w:spacing w:before="15" w:line="249" w:lineRule="auto"/>
        <w:ind w:left="110" w:right="1023" w:hanging="10"/>
      </w:pPr>
      <w:r>
        <w:t>The equipment, materials, or supplies (“Goods”) and/or services (“Services”) furnished by Supplier (together, the “Goods and Services”) and covered by the UC Purchase Order (“PO”) and/or other agreement (which, when combined with these Terms and Conditions</w:t>
      </w:r>
      <w:r>
        <w:t xml:space="preserve"> and any other documents incorporated by reference, will constitute the “Agreement”) are governed by the terms and conditions set forth herein. As used herein, the term "Supplier" includes Supplier and its sub-suppliers at any tier. As used herein, </w:t>
      </w:r>
      <w:r>
        <w:rPr>
          <w:spacing w:val="-3"/>
        </w:rPr>
        <w:t xml:space="preserve">“UC” </w:t>
      </w:r>
      <w:r>
        <w:t>re</w:t>
      </w:r>
      <w:r>
        <w:t xml:space="preserve">fers to The Regents </w:t>
      </w:r>
      <w:r>
        <w:rPr>
          <w:spacing w:val="-3"/>
        </w:rPr>
        <w:t xml:space="preserve">of </w:t>
      </w:r>
      <w:r>
        <w:t xml:space="preserve">the University </w:t>
      </w:r>
      <w:r>
        <w:rPr>
          <w:spacing w:val="-3"/>
        </w:rPr>
        <w:t xml:space="preserve">of </w:t>
      </w:r>
      <w:r>
        <w:t xml:space="preserve">California, a corporation described in California Constitution Art. </w:t>
      </w:r>
      <w:r>
        <w:rPr>
          <w:spacing w:val="-3"/>
        </w:rPr>
        <w:t xml:space="preserve">IX, </w:t>
      </w:r>
      <w:r>
        <w:t xml:space="preserve">Sec. 9, on behalf </w:t>
      </w:r>
      <w:r>
        <w:rPr>
          <w:spacing w:val="-3"/>
        </w:rPr>
        <w:t xml:space="preserve">of </w:t>
      </w:r>
      <w:r>
        <w:t>the UC Locations identified in the Agreement and/or the PO. UC and Supplier individually will be referred to as “Party” an</w:t>
      </w:r>
      <w:r>
        <w:t xml:space="preserve">d collectively as “Parties.” Any defined terms not defined in these Terms and Conditions </w:t>
      </w:r>
      <w:r>
        <w:rPr>
          <w:spacing w:val="-3"/>
        </w:rPr>
        <w:t xml:space="preserve">of </w:t>
      </w:r>
      <w:r>
        <w:t xml:space="preserve">Purchase will have the meaning ascribed to such term in any </w:t>
      </w:r>
      <w:r>
        <w:rPr>
          <w:spacing w:val="-3"/>
        </w:rPr>
        <w:t xml:space="preserve">of </w:t>
      </w:r>
      <w:r>
        <w:t>the other documents incorporated in and constituting the Agreement. No other terms or conditions will</w:t>
      </w:r>
      <w:r>
        <w:t xml:space="preserve"> be binding upon the Parties unless accepted by </w:t>
      </w:r>
      <w:r>
        <w:rPr>
          <w:spacing w:val="-3"/>
        </w:rPr>
        <w:t xml:space="preserve">them </w:t>
      </w:r>
      <w:r>
        <w:t xml:space="preserve">in writing. Written acceptance or shipment </w:t>
      </w:r>
      <w:r>
        <w:rPr>
          <w:spacing w:val="-3"/>
        </w:rPr>
        <w:t xml:space="preserve">of </w:t>
      </w:r>
      <w:r>
        <w:t xml:space="preserve">all or any portion of the Goods, or the performance </w:t>
      </w:r>
      <w:r>
        <w:rPr>
          <w:spacing w:val="-3"/>
        </w:rPr>
        <w:t xml:space="preserve">of </w:t>
      </w:r>
      <w:r>
        <w:t xml:space="preserve">all or any portion </w:t>
      </w:r>
      <w:r>
        <w:rPr>
          <w:spacing w:val="-3"/>
        </w:rPr>
        <w:t xml:space="preserve">of </w:t>
      </w:r>
      <w:r>
        <w:t xml:space="preserve">the Services, </w:t>
      </w:r>
      <w:r>
        <w:rPr>
          <w:spacing w:val="-3"/>
        </w:rPr>
        <w:t xml:space="preserve">covered </w:t>
      </w:r>
      <w:r>
        <w:t xml:space="preserve">by the Agreement, will constitute Supplier’s unqualified acceptance </w:t>
      </w:r>
      <w:r>
        <w:rPr>
          <w:spacing w:val="-3"/>
        </w:rPr>
        <w:t xml:space="preserve">of </w:t>
      </w:r>
      <w:r>
        <w:t xml:space="preserve">all of the Agreement’s terms and conditions. The terms of any proposal referred to in the Agreement </w:t>
      </w:r>
      <w:r>
        <w:rPr>
          <w:spacing w:val="-3"/>
        </w:rPr>
        <w:t xml:space="preserve">are </w:t>
      </w:r>
      <w:r>
        <w:t xml:space="preserve">included and made a part </w:t>
      </w:r>
      <w:r>
        <w:rPr>
          <w:spacing w:val="-3"/>
        </w:rPr>
        <w:t xml:space="preserve">of </w:t>
      </w:r>
      <w:r>
        <w:t>the Agreement only to the extent the proposal specifi</w:t>
      </w:r>
      <w:r>
        <w:t xml:space="preserve">es the Goods and/or Services ordered, the price therefor, and the delivery thereof, and then only to the extent that such terms are consistent with the terms and conditions </w:t>
      </w:r>
      <w:r>
        <w:rPr>
          <w:spacing w:val="-3"/>
        </w:rPr>
        <w:t xml:space="preserve">of </w:t>
      </w:r>
      <w:r>
        <w:t>the</w:t>
      </w:r>
      <w:r>
        <w:rPr>
          <w:spacing w:val="-18"/>
        </w:rPr>
        <w:t xml:space="preserve"> </w:t>
      </w:r>
      <w:r>
        <w:t>Agreement.</w:t>
      </w:r>
    </w:p>
    <w:p w:rsidR="005D7BE7" w:rsidRDefault="005D7BE7">
      <w:pPr>
        <w:pStyle w:val="BodyText"/>
        <w:spacing w:before="4"/>
        <w:rPr>
          <w:sz w:val="19"/>
        </w:rPr>
      </w:pPr>
    </w:p>
    <w:p w:rsidR="005D7BE7" w:rsidRDefault="00C95928">
      <w:pPr>
        <w:pStyle w:val="BodyText"/>
        <w:spacing w:line="249" w:lineRule="auto"/>
        <w:ind w:left="111" w:right="1268" w:hanging="10"/>
        <w:jc w:val="both"/>
      </w:pPr>
      <w:r>
        <w:t>UC Health represents five academic medical centers located at the Davis, Irvine, Los Angeles, San Diego, and San Francisco campuses, as well as UC’s medical and health professional schools, and associated research programs, and student health and counselin</w:t>
      </w:r>
      <w:r>
        <w:t>g centers.</w:t>
      </w:r>
    </w:p>
    <w:p w:rsidR="005D7BE7" w:rsidRDefault="00C95928">
      <w:pPr>
        <w:pStyle w:val="ListParagraph"/>
        <w:numPr>
          <w:ilvl w:val="0"/>
          <w:numId w:val="39"/>
        </w:numPr>
        <w:tabs>
          <w:tab w:val="left" w:pos="460"/>
          <w:tab w:val="left" w:pos="461"/>
        </w:tabs>
        <w:spacing w:before="6"/>
        <w:ind w:hanging="360"/>
        <w:rPr>
          <w:sz w:val="18"/>
        </w:rPr>
      </w:pPr>
      <w:r>
        <w:rPr>
          <w:sz w:val="18"/>
          <w:u w:val="single"/>
        </w:rPr>
        <w:t>Additional UC</w:t>
      </w:r>
      <w:r>
        <w:rPr>
          <w:spacing w:val="-5"/>
          <w:sz w:val="18"/>
          <w:u w:val="single"/>
        </w:rPr>
        <w:t xml:space="preserve"> </w:t>
      </w:r>
      <w:r>
        <w:rPr>
          <w:sz w:val="18"/>
          <w:u w:val="single"/>
        </w:rPr>
        <w:t>Locations.</w:t>
      </w:r>
    </w:p>
    <w:p w:rsidR="005D7BE7" w:rsidRDefault="00C95928">
      <w:pPr>
        <w:pStyle w:val="ListParagraph"/>
        <w:numPr>
          <w:ilvl w:val="1"/>
          <w:numId w:val="39"/>
        </w:numPr>
        <w:tabs>
          <w:tab w:val="left" w:pos="820"/>
          <w:tab w:val="left" w:pos="821"/>
        </w:tabs>
        <w:ind w:right="138" w:hanging="360"/>
        <w:rPr>
          <w:sz w:val="18"/>
        </w:rPr>
      </w:pPr>
      <w:r>
        <w:rPr>
          <w:sz w:val="18"/>
        </w:rPr>
        <w:t>As used herein, “Additional UC Location” shall mean: (i) any UC campus, medical center, affiliated national laboratory, or program, as further described at https://</w:t>
      </w:r>
      <w:hyperlink r:id="rId21">
        <w:r>
          <w:rPr>
            <w:sz w:val="18"/>
          </w:rPr>
          <w:t>www.universityofcalifornia.edu/uc-system/parts-of-uc;</w:t>
        </w:r>
      </w:hyperlink>
      <w:r>
        <w:rPr>
          <w:sz w:val="18"/>
        </w:rPr>
        <w:t xml:space="preserve"> (ii) any entity that, after the full execution of this Agreement, is acquired or created </w:t>
      </w:r>
      <w:r>
        <w:rPr>
          <w:spacing w:val="-3"/>
          <w:sz w:val="18"/>
        </w:rPr>
        <w:t xml:space="preserve">by </w:t>
      </w:r>
      <w:r>
        <w:rPr>
          <w:sz w:val="18"/>
        </w:rPr>
        <w:t>any location referenced in (i); and (iii) any entity that merges into or consolidate</w:t>
      </w:r>
      <w:r>
        <w:rPr>
          <w:sz w:val="18"/>
        </w:rPr>
        <w:t xml:space="preserve">s </w:t>
      </w:r>
      <w:r>
        <w:rPr>
          <w:spacing w:val="-3"/>
          <w:sz w:val="18"/>
        </w:rPr>
        <w:t xml:space="preserve">with </w:t>
      </w:r>
      <w:r>
        <w:rPr>
          <w:sz w:val="18"/>
        </w:rPr>
        <w:t>any location referenced in (i) and, after such merger or consolidation, the surviving entity is a location as referenced in</w:t>
      </w:r>
      <w:r>
        <w:rPr>
          <w:spacing w:val="-18"/>
          <w:sz w:val="18"/>
        </w:rPr>
        <w:t xml:space="preserve"> </w:t>
      </w:r>
      <w:r>
        <w:rPr>
          <w:sz w:val="18"/>
        </w:rPr>
        <w:t>(i).</w:t>
      </w:r>
    </w:p>
    <w:p w:rsidR="005D7BE7" w:rsidRDefault="00C95928">
      <w:pPr>
        <w:pStyle w:val="ListParagraph"/>
        <w:numPr>
          <w:ilvl w:val="1"/>
          <w:numId w:val="39"/>
        </w:numPr>
        <w:tabs>
          <w:tab w:val="left" w:pos="820"/>
          <w:tab w:val="left" w:pos="822"/>
        </w:tabs>
        <w:ind w:left="821" w:right="232" w:hanging="360"/>
        <w:rPr>
          <w:sz w:val="18"/>
        </w:rPr>
      </w:pPr>
      <w:r>
        <w:rPr>
          <w:sz w:val="18"/>
        </w:rPr>
        <w:t xml:space="preserve">Supplier </w:t>
      </w:r>
      <w:r>
        <w:rPr>
          <w:spacing w:val="-3"/>
          <w:sz w:val="18"/>
        </w:rPr>
        <w:t xml:space="preserve">agrees </w:t>
      </w:r>
      <w:r>
        <w:rPr>
          <w:sz w:val="18"/>
        </w:rPr>
        <w:t>to provide the Goods and/or Services described in the Agreement and as priced in this Agreement to any A</w:t>
      </w:r>
      <w:r>
        <w:rPr>
          <w:sz w:val="18"/>
        </w:rPr>
        <w:t xml:space="preserve">dditional UC Location executing a UC Health Statement </w:t>
      </w:r>
      <w:r>
        <w:rPr>
          <w:spacing w:val="-3"/>
          <w:sz w:val="18"/>
        </w:rPr>
        <w:t xml:space="preserve">of </w:t>
      </w:r>
      <w:r>
        <w:rPr>
          <w:sz w:val="18"/>
        </w:rPr>
        <w:t>Work (SOW), the form of which is attached to this Agreement as Attachment A, or submitting a PO to Supplier. By execution of such Statement of Work or PO, such Additional UC Location on the one hand,</w:t>
      </w:r>
      <w:r>
        <w:rPr>
          <w:sz w:val="18"/>
        </w:rPr>
        <w:t xml:space="preserve"> and Supplier, on the other hand, shall be deemed, respectively, to have executed the </w:t>
      </w:r>
      <w:r>
        <w:rPr>
          <w:spacing w:val="-3"/>
          <w:sz w:val="18"/>
        </w:rPr>
        <w:t xml:space="preserve">Agreement </w:t>
      </w:r>
      <w:r>
        <w:rPr>
          <w:sz w:val="18"/>
        </w:rPr>
        <w:t xml:space="preserve">(with appropriate changes to the signature </w:t>
      </w:r>
      <w:r>
        <w:rPr>
          <w:spacing w:val="-3"/>
          <w:sz w:val="18"/>
        </w:rPr>
        <w:t xml:space="preserve">block) </w:t>
      </w:r>
      <w:r>
        <w:rPr>
          <w:sz w:val="18"/>
        </w:rPr>
        <w:t xml:space="preserve">as Parties, </w:t>
      </w:r>
      <w:r>
        <w:rPr>
          <w:spacing w:val="-3"/>
          <w:sz w:val="18"/>
        </w:rPr>
        <w:t xml:space="preserve">with </w:t>
      </w:r>
      <w:r>
        <w:rPr>
          <w:sz w:val="18"/>
        </w:rPr>
        <w:t xml:space="preserve">such Additional UC Location taking on the obligations </w:t>
      </w:r>
      <w:r>
        <w:rPr>
          <w:spacing w:val="-3"/>
          <w:sz w:val="18"/>
        </w:rPr>
        <w:t xml:space="preserve">of </w:t>
      </w:r>
      <w:r>
        <w:rPr>
          <w:sz w:val="18"/>
        </w:rPr>
        <w:t xml:space="preserve">the UC Location and Supplier taking </w:t>
      </w:r>
      <w:r>
        <w:rPr>
          <w:spacing w:val="-3"/>
          <w:sz w:val="18"/>
        </w:rPr>
        <w:t xml:space="preserve">on </w:t>
      </w:r>
      <w:r>
        <w:rPr>
          <w:sz w:val="18"/>
        </w:rPr>
        <w:t>its obligations to such Additional UC Location.</w:t>
      </w:r>
    </w:p>
    <w:p w:rsidR="005D7BE7" w:rsidRDefault="00C95928">
      <w:pPr>
        <w:pStyle w:val="ListParagraph"/>
        <w:numPr>
          <w:ilvl w:val="1"/>
          <w:numId w:val="39"/>
        </w:numPr>
        <w:tabs>
          <w:tab w:val="left" w:pos="821"/>
          <w:tab w:val="left" w:pos="822"/>
        </w:tabs>
        <w:ind w:left="821" w:right="237" w:hanging="360"/>
        <w:rPr>
          <w:sz w:val="18"/>
        </w:rPr>
      </w:pPr>
      <w:r>
        <w:rPr>
          <w:sz w:val="18"/>
        </w:rPr>
        <w:t xml:space="preserve">Any change to a </w:t>
      </w:r>
      <w:r>
        <w:rPr>
          <w:spacing w:val="-3"/>
          <w:sz w:val="18"/>
        </w:rPr>
        <w:t xml:space="preserve">SOW </w:t>
      </w:r>
      <w:r>
        <w:rPr>
          <w:sz w:val="18"/>
        </w:rPr>
        <w:t xml:space="preserve">or PO shall </w:t>
      </w:r>
      <w:r>
        <w:rPr>
          <w:spacing w:val="-3"/>
          <w:sz w:val="18"/>
        </w:rPr>
        <w:t xml:space="preserve">be </w:t>
      </w:r>
      <w:r>
        <w:rPr>
          <w:sz w:val="18"/>
        </w:rPr>
        <w:t>applicable only to such UC Location and to such SOW or PO. Each UC Location is financially separate and each shall be fully and solely responsible for its respective indi</w:t>
      </w:r>
      <w:r>
        <w:rPr>
          <w:sz w:val="18"/>
        </w:rPr>
        <w:t xml:space="preserve">vidual commitments, financial or otherwise, and none shall be responsible for performance or non-performance of any </w:t>
      </w:r>
      <w:r>
        <w:rPr>
          <w:spacing w:val="-3"/>
          <w:sz w:val="18"/>
        </w:rPr>
        <w:t xml:space="preserve">of </w:t>
      </w:r>
      <w:r>
        <w:rPr>
          <w:sz w:val="18"/>
        </w:rPr>
        <w:t>the others. Any delay in payment or other operational issue involving one UC Location shall not adversely affect any other UC Location, a</w:t>
      </w:r>
      <w:r>
        <w:rPr>
          <w:sz w:val="18"/>
        </w:rPr>
        <w:t xml:space="preserve">nd any breach of a UC Location’s obligations </w:t>
      </w:r>
      <w:r>
        <w:rPr>
          <w:spacing w:val="-3"/>
          <w:sz w:val="18"/>
        </w:rPr>
        <w:t xml:space="preserve">will </w:t>
      </w:r>
      <w:r>
        <w:rPr>
          <w:sz w:val="18"/>
        </w:rPr>
        <w:t xml:space="preserve">subject only such UC Location to the applicable corrective action, but otherwise will have no adverse impact </w:t>
      </w:r>
      <w:r>
        <w:rPr>
          <w:spacing w:val="-3"/>
          <w:sz w:val="18"/>
        </w:rPr>
        <w:t xml:space="preserve">on </w:t>
      </w:r>
      <w:r>
        <w:rPr>
          <w:sz w:val="18"/>
        </w:rPr>
        <w:t>any other UC</w:t>
      </w:r>
      <w:r>
        <w:rPr>
          <w:spacing w:val="-11"/>
          <w:sz w:val="18"/>
        </w:rPr>
        <w:t xml:space="preserve"> </w:t>
      </w:r>
      <w:r>
        <w:rPr>
          <w:sz w:val="18"/>
        </w:rPr>
        <w:t>Location.</w:t>
      </w:r>
    </w:p>
    <w:p w:rsidR="005D7BE7" w:rsidRDefault="00C95928">
      <w:pPr>
        <w:pStyle w:val="ListParagraph"/>
        <w:numPr>
          <w:ilvl w:val="0"/>
          <w:numId w:val="39"/>
        </w:numPr>
        <w:tabs>
          <w:tab w:val="left" w:pos="460"/>
          <w:tab w:val="left" w:pos="461"/>
        </w:tabs>
        <w:spacing w:line="218" w:lineRule="exact"/>
        <w:ind w:hanging="360"/>
        <w:rPr>
          <w:sz w:val="18"/>
        </w:rPr>
      </w:pPr>
      <w:r>
        <w:rPr>
          <w:sz w:val="18"/>
          <w:u w:val="single"/>
        </w:rPr>
        <w:t>UC</w:t>
      </w:r>
      <w:r>
        <w:rPr>
          <w:spacing w:val="-3"/>
          <w:sz w:val="18"/>
          <w:u w:val="single"/>
        </w:rPr>
        <w:t xml:space="preserve"> </w:t>
      </w:r>
      <w:r>
        <w:rPr>
          <w:sz w:val="18"/>
          <w:u w:val="single"/>
        </w:rPr>
        <w:t>Affiliates</w:t>
      </w:r>
      <w:r>
        <w:rPr>
          <w:sz w:val="18"/>
        </w:rPr>
        <w:t>.</w:t>
      </w:r>
    </w:p>
    <w:p w:rsidR="005D7BE7" w:rsidRDefault="00C95928">
      <w:pPr>
        <w:pStyle w:val="ListParagraph"/>
        <w:numPr>
          <w:ilvl w:val="1"/>
          <w:numId w:val="39"/>
        </w:numPr>
        <w:tabs>
          <w:tab w:val="left" w:pos="820"/>
          <w:tab w:val="left" w:pos="821"/>
        </w:tabs>
        <w:ind w:right="240" w:hanging="360"/>
        <w:rPr>
          <w:sz w:val="18"/>
        </w:rPr>
      </w:pPr>
      <w:r>
        <w:rPr>
          <w:sz w:val="18"/>
        </w:rPr>
        <w:t>UC has entered, or will enter, into agreements with UC A</w:t>
      </w:r>
      <w:r>
        <w:rPr>
          <w:sz w:val="18"/>
        </w:rPr>
        <w:t xml:space="preserve">ffiliates that seek, through collaboration, to combine health care delivery services, procurement and/or contracting activities with efforts to obtain the best value goods and services while reducing total acquisition costs. As used herein, “UC Affiliate” </w:t>
      </w:r>
      <w:r>
        <w:rPr>
          <w:sz w:val="18"/>
        </w:rPr>
        <w:t xml:space="preserve">shall mean: (i) any school, campus, facility, healthcare provider or payer, or entity that is not a UC Location (including any Additional UC Location) and that is, in whole or in part, owned or controlled by, or under </w:t>
      </w:r>
      <w:r>
        <w:rPr>
          <w:spacing w:val="-3"/>
          <w:sz w:val="18"/>
        </w:rPr>
        <w:t xml:space="preserve">common </w:t>
      </w:r>
      <w:r>
        <w:rPr>
          <w:sz w:val="18"/>
        </w:rPr>
        <w:t xml:space="preserve">ownership with, UC, or that is </w:t>
      </w:r>
      <w:r>
        <w:rPr>
          <w:sz w:val="18"/>
        </w:rPr>
        <w:t>managed, in whole or in part, by UC; (ii) any entity that, after the full execution of this Agreement, merges into or consolidates with any UC Location and which UC designates as a UC Affiliate; (iii) any entity into which any UC Location or UC Affiliate m</w:t>
      </w:r>
      <w:r>
        <w:rPr>
          <w:sz w:val="18"/>
        </w:rPr>
        <w:t xml:space="preserve">erges or consolidates and, after such merger or consolidation, the surviving entity is not a UC Location or UC Affiliate, and </w:t>
      </w:r>
      <w:r>
        <w:rPr>
          <w:spacing w:val="-3"/>
          <w:sz w:val="18"/>
        </w:rPr>
        <w:t xml:space="preserve">which </w:t>
      </w:r>
      <w:r>
        <w:rPr>
          <w:sz w:val="18"/>
        </w:rPr>
        <w:t xml:space="preserve">UC designates </w:t>
      </w:r>
      <w:r>
        <w:rPr>
          <w:spacing w:val="-3"/>
          <w:sz w:val="18"/>
        </w:rPr>
        <w:t xml:space="preserve">as </w:t>
      </w:r>
      <w:r>
        <w:rPr>
          <w:sz w:val="18"/>
        </w:rPr>
        <w:t xml:space="preserve">a UC Affiliate; (iv) any entity that merges into or consolidates </w:t>
      </w:r>
      <w:r>
        <w:rPr>
          <w:spacing w:val="-3"/>
          <w:sz w:val="18"/>
        </w:rPr>
        <w:t xml:space="preserve">with </w:t>
      </w:r>
      <w:r>
        <w:rPr>
          <w:sz w:val="18"/>
        </w:rPr>
        <w:t>a UC Affiliate and, after such merger</w:t>
      </w:r>
      <w:r>
        <w:rPr>
          <w:sz w:val="18"/>
        </w:rPr>
        <w:t xml:space="preserve"> or consolidation, the surviving entity is a UC Affiliate; and (v) any entity, other than those described above, that UC and Supplier may agree in writing may be a UC</w:t>
      </w:r>
      <w:r>
        <w:rPr>
          <w:spacing w:val="-26"/>
          <w:sz w:val="18"/>
        </w:rPr>
        <w:t xml:space="preserve"> </w:t>
      </w:r>
      <w:r>
        <w:rPr>
          <w:sz w:val="18"/>
        </w:rPr>
        <w:t>Affiliate.</w:t>
      </w:r>
    </w:p>
    <w:p w:rsidR="005D7BE7" w:rsidRDefault="00C95928">
      <w:pPr>
        <w:pStyle w:val="ListParagraph"/>
        <w:numPr>
          <w:ilvl w:val="1"/>
          <w:numId w:val="39"/>
        </w:numPr>
        <w:tabs>
          <w:tab w:val="left" w:pos="820"/>
          <w:tab w:val="left" w:pos="822"/>
        </w:tabs>
        <w:spacing w:before="2"/>
        <w:ind w:left="821" w:right="213" w:hanging="360"/>
        <w:rPr>
          <w:sz w:val="18"/>
        </w:rPr>
      </w:pPr>
      <w:r>
        <w:rPr>
          <w:sz w:val="18"/>
        </w:rPr>
        <w:t xml:space="preserve">Supplier </w:t>
      </w:r>
      <w:r>
        <w:rPr>
          <w:spacing w:val="-3"/>
          <w:sz w:val="18"/>
        </w:rPr>
        <w:t xml:space="preserve">agrees </w:t>
      </w:r>
      <w:r>
        <w:rPr>
          <w:sz w:val="18"/>
        </w:rPr>
        <w:t xml:space="preserve">to provide the Goods and/or Services described in this Agreement and as priced in this </w:t>
      </w:r>
      <w:r>
        <w:rPr>
          <w:spacing w:val="-3"/>
          <w:sz w:val="18"/>
        </w:rPr>
        <w:t xml:space="preserve">Agreement </w:t>
      </w:r>
      <w:r>
        <w:rPr>
          <w:sz w:val="18"/>
        </w:rPr>
        <w:t xml:space="preserve">to any UC Affiliate executing a SOW. By execution of such </w:t>
      </w:r>
      <w:r>
        <w:rPr>
          <w:spacing w:val="-3"/>
          <w:sz w:val="18"/>
        </w:rPr>
        <w:t xml:space="preserve">SOW, </w:t>
      </w:r>
      <w:r>
        <w:rPr>
          <w:sz w:val="18"/>
        </w:rPr>
        <w:t>such UC Affiliate Location on the one hand,</w:t>
      </w:r>
      <w:r>
        <w:rPr>
          <w:spacing w:val="-23"/>
          <w:sz w:val="18"/>
        </w:rPr>
        <w:t xml:space="preserve"> </w:t>
      </w:r>
      <w:r>
        <w:rPr>
          <w:sz w:val="18"/>
        </w:rPr>
        <w:t>and</w:t>
      </w:r>
    </w:p>
    <w:p w:rsidR="005D7BE7" w:rsidRDefault="005D7BE7">
      <w:pPr>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8" w:line="237" w:lineRule="auto"/>
        <w:ind w:left="820" w:right="445"/>
      </w:pPr>
      <w:r>
        <w:t>Supplier, on the other hand, shall be deemed, respectively, to have executed the Agreement (with changes to the appropriate signature block) as Parties, with such UC Affiliate taking on the obligations of the UC Location and Supplier taking on its obligati</w:t>
      </w:r>
      <w:r>
        <w:t>ons to such UC Affiliate.</w:t>
      </w:r>
    </w:p>
    <w:p w:rsidR="005D7BE7" w:rsidRDefault="00C95928">
      <w:pPr>
        <w:pStyle w:val="ListParagraph"/>
        <w:numPr>
          <w:ilvl w:val="1"/>
          <w:numId w:val="39"/>
        </w:numPr>
        <w:tabs>
          <w:tab w:val="left" w:pos="820"/>
          <w:tab w:val="left" w:pos="821"/>
        </w:tabs>
        <w:spacing w:before="1"/>
        <w:ind w:right="132" w:hanging="360"/>
        <w:rPr>
          <w:sz w:val="18"/>
        </w:rPr>
      </w:pPr>
      <w:r>
        <w:rPr>
          <w:sz w:val="18"/>
        </w:rPr>
        <w:t xml:space="preserve">UC and each </w:t>
      </w:r>
      <w:r>
        <w:rPr>
          <w:spacing w:val="-3"/>
          <w:sz w:val="18"/>
        </w:rPr>
        <w:t xml:space="preserve">of </w:t>
      </w:r>
      <w:r>
        <w:rPr>
          <w:sz w:val="18"/>
        </w:rPr>
        <w:t>the UC Affiliates are separate and distinct legal entities and no fiduciary responsibility exists between UC and any UC Affiliate. As such, each UC Affiliate Location, is financially and legally separate and each sh</w:t>
      </w:r>
      <w:r>
        <w:rPr>
          <w:sz w:val="18"/>
        </w:rPr>
        <w:t xml:space="preserve">all be fully and solely responsible for its respective individual commitments, financial or otherwise, and none shall be responsible for performance or non-performance of any </w:t>
      </w:r>
      <w:r>
        <w:rPr>
          <w:spacing w:val="-3"/>
          <w:sz w:val="18"/>
        </w:rPr>
        <w:t xml:space="preserve">of </w:t>
      </w:r>
      <w:r>
        <w:rPr>
          <w:sz w:val="18"/>
        </w:rPr>
        <w:t>the others. Any delay in payment or other operational issue involving one UC A</w:t>
      </w:r>
      <w:r>
        <w:rPr>
          <w:sz w:val="18"/>
        </w:rPr>
        <w:t xml:space="preserve">ffiliate shall not adversely affect any UC Location or other UC Affiliate, and any breach </w:t>
      </w:r>
      <w:r>
        <w:rPr>
          <w:spacing w:val="-3"/>
          <w:sz w:val="18"/>
        </w:rPr>
        <w:t xml:space="preserve">of </w:t>
      </w:r>
      <w:r>
        <w:rPr>
          <w:sz w:val="18"/>
        </w:rPr>
        <w:t xml:space="preserve">a UC Affiliate’s obligations will subject only such UC Affiliate to the applicable corrective action, but otherwise will have no adverse impact on any UC Location </w:t>
      </w:r>
      <w:r>
        <w:rPr>
          <w:sz w:val="18"/>
        </w:rPr>
        <w:t xml:space="preserve">or other UC Affiliate. Any change to a </w:t>
      </w:r>
      <w:r>
        <w:rPr>
          <w:spacing w:val="-3"/>
          <w:sz w:val="18"/>
        </w:rPr>
        <w:t xml:space="preserve">SOW </w:t>
      </w:r>
      <w:r>
        <w:rPr>
          <w:sz w:val="18"/>
        </w:rPr>
        <w:t xml:space="preserve">or PO shall be applicable only to such UC Affiliate and to such </w:t>
      </w:r>
      <w:r>
        <w:rPr>
          <w:spacing w:val="-3"/>
          <w:sz w:val="18"/>
        </w:rPr>
        <w:t xml:space="preserve">SOW </w:t>
      </w:r>
      <w:r>
        <w:rPr>
          <w:sz w:val="18"/>
        </w:rPr>
        <w:t>or</w:t>
      </w:r>
      <w:r>
        <w:rPr>
          <w:spacing w:val="3"/>
          <w:sz w:val="18"/>
        </w:rPr>
        <w:t xml:space="preserve"> </w:t>
      </w:r>
      <w:r>
        <w:rPr>
          <w:sz w:val="18"/>
        </w:rPr>
        <w:t>PO.</w:t>
      </w:r>
    </w:p>
    <w:p w:rsidR="005D7BE7" w:rsidRDefault="00C95928">
      <w:pPr>
        <w:pStyle w:val="ListParagraph"/>
        <w:numPr>
          <w:ilvl w:val="1"/>
          <w:numId w:val="39"/>
        </w:numPr>
        <w:tabs>
          <w:tab w:val="left" w:pos="821"/>
        </w:tabs>
        <w:spacing w:line="242" w:lineRule="auto"/>
        <w:ind w:right="670" w:hanging="360"/>
        <w:jc w:val="both"/>
        <w:rPr>
          <w:sz w:val="18"/>
        </w:rPr>
      </w:pPr>
      <w:r>
        <w:rPr>
          <w:sz w:val="18"/>
        </w:rPr>
        <w:t xml:space="preserve">For the avoidance of doubt, UC is not responsible for the acts or omissions </w:t>
      </w:r>
      <w:r>
        <w:rPr>
          <w:spacing w:val="-3"/>
          <w:sz w:val="18"/>
        </w:rPr>
        <w:t xml:space="preserve">of </w:t>
      </w:r>
      <w:r>
        <w:rPr>
          <w:sz w:val="18"/>
        </w:rPr>
        <w:t>any UC Affiliate. UC Affiliate shall remain liable for each</w:t>
      </w:r>
      <w:r>
        <w:rPr>
          <w:sz w:val="18"/>
        </w:rPr>
        <w:t xml:space="preserve"> such UC Affiliate’s compliance or non-compliance with the terms of this Agreement as it pertains to POs or </w:t>
      </w:r>
      <w:r>
        <w:rPr>
          <w:spacing w:val="-3"/>
          <w:sz w:val="18"/>
        </w:rPr>
        <w:t xml:space="preserve">SOWs </w:t>
      </w:r>
      <w:r>
        <w:rPr>
          <w:sz w:val="18"/>
        </w:rPr>
        <w:t>of such UC Affiliate.</w:t>
      </w:r>
    </w:p>
    <w:p w:rsidR="005D7BE7" w:rsidRDefault="00C95928">
      <w:pPr>
        <w:pStyle w:val="ListParagraph"/>
        <w:numPr>
          <w:ilvl w:val="0"/>
          <w:numId w:val="39"/>
        </w:numPr>
        <w:tabs>
          <w:tab w:val="left" w:pos="460"/>
          <w:tab w:val="left" w:pos="461"/>
        </w:tabs>
        <w:spacing w:before="2"/>
        <w:ind w:right="146" w:hanging="360"/>
        <w:rPr>
          <w:sz w:val="18"/>
        </w:rPr>
      </w:pPr>
      <w:r>
        <w:rPr>
          <w:sz w:val="18"/>
          <w:u w:val="single"/>
        </w:rPr>
        <w:t>Amendments</w:t>
      </w:r>
      <w:r>
        <w:rPr>
          <w:sz w:val="18"/>
        </w:rPr>
        <w:t>. Except with respect to the type(s) Goods and or Services that will be provided to a UC Location or UC Affilia</w:t>
      </w:r>
      <w:r>
        <w:rPr>
          <w:sz w:val="18"/>
        </w:rPr>
        <w:t>te, no Additional UC Location or UC Affiliate shall amend, alter or otherwise modify the terms of this Agreement applicable to UC, including the Incorporated Documents, as defined herein. All modifications, amendments and alterations to this Agreement, inc</w:t>
      </w:r>
      <w:r>
        <w:rPr>
          <w:sz w:val="18"/>
        </w:rPr>
        <w:t xml:space="preserve">luding the Incorporated Documents, shall be mutually agreed to by the original UC Location entering into the Agreement and Supplier. All other modifications, amendments and alterations shall be null and void to the extent applicable to </w:t>
      </w:r>
      <w:r>
        <w:rPr>
          <w:spacing w:val="-3"/>
          <w:sz w:val="18"/>
        </w:rPr>
        <w:t xml:space="preserve">UC. </w:t>
      </w:r>
      <w:r>
        <w:rPr>
          <w:sz w:val="18"/>
        </w:rPr>
        <w:t xml:space="preserve">In the event </w:t>
      </w:r>
      <w:r>
        <w:rPr>
          <w:spacing w:val="-3"/>
          <w:sz w:val="18"/>
        </w:rPr>
        <w:t xml:space="preserve">an </w:t>
      </w:r>
      <w:r>
        <w:rPr>
          <w:sz w:val="18"/>
        </w:rPr>
        <w:t xml:space="preserve">Additional UC Location or UC Affiliate desires to add terms that </w:t>
      </w:r>
      <w:r>
        <w:rPr>
          <w:spacing w:val="-3"/>
          <w:sz w:val="18"/>
        </w:rPr>
        <w:t xml:space="preserve">do </w:t>
      </w:r>
      <w:r>
        <w:rPr>
          <w:sz w:val="18"/>
        </w:rPr>
        <w:t xml:space="preserve">not amend, alter or otherwise revise any term applicable to other UC Locations that is contained in this Agreement, including the Incorporated Documents, such terms may </w:t>
      </w:r>
      <w:r>
        <w:rPr>
          <w:spacing w:val="-3"/>
          <w:sz w:val="18"/>
        </w:rPr>
        <w:t xml:space="preserve">be </w:t>
      </w:r>
      <w:r>
        <w:rPr>
          <w:sz w:val="18"/>
        </w:rPr>
        <w:t>incorporated int</w:t>
      </w:r>
      <w:r>
        <w:rPr>
          <w:sz w:val="18"/>
        </w:rPr>
        <w:t>o the SOW or other agreement directly between the Supplier and such Additional UC Location or UC</w:t>
      </w:r>
      <w:r>
        <w:rPr>
          <w:spacing w:val="-11"/>
          <w:sz w:val="18"/>
        </w:rPr>
        <w:t xml:space="preserve"> </w:t>
      </w:r>
      <w:r>
        <w:rPr>
          <w:sz w:val="18"/>
        </w:rPr>
        <w:t>Affiliate.</w:t>
      </w:r>
    </w:p>
    <w:p w:rsidR="005D7BE7" w:rsidRDefault="005D7BE7">
      <w:pPr>
        <w:pStyle w:val="BodyText"/>
        <w:spacing w:before="7"/>
        <w:rPr>
          <w:sz w:val="19"/>
        </w:rPr>
      </w:pPr>
    </w:p>
    <w:p w:rsidR="005D7BE7" w:rsidRDefault="00C95928">
      <w:pPr>
        <w:pStyle w:val="Heading8"/>
        <w:spacing w:before="1"/>
      </w:pPr>
      <w:r>
        <w:t>ARTICLE 2 – TERM AND TERMINATION</w:t>
      </w:r>
    </w:p>
    <w:p w:rsidR="005D7BE7" w:rsidRDefault="00C95928">
      <w:pPr>
        <w:pStyle w:val="ListParagraph"/>
        <w:numPr>
          <w:ilvl w:val="0"/>
          <w:numId w:val="38"/>
        </w:numPr>
        <w:tabs>
          <w:tab w:val="left" w:pos="460"/>
          <w:tab w:val="left" w:pos="462"/>
        </w:tabs>
        <w:spacing w:before="126"/>
        <w:ind w:right="113" w:hanging="360"/>
        <w:rPr>
          <w:sz w:val="18"/>
        </w:rPr>
      </w:pPr>
      <w:r>
        <w:rPr>
          <w:sz w:val="18"/>
        </w:rPr>
        <w:t>As applicable, the term of the Agreement (“Initial Term”) will be stated in the Agreement. Following the Initial T</w:t>
      </w:r>
      <w:r>
        <w:rPr>
          <w:sz w:val="18"/>
        </w:rPr>
        <w:t>erm, the Agreement may be extended by written mutual</w:t>
      </w:r>
      <w:r>
        <w:rPr>
          <w:spacing w:val="-17"/>
          <w:sz w:val="18"/>
        </w:rPr>
        <w:t xml:space="preserve"> </w:t>
      </w:r>
      <w:r>
        <w:rPr>
          <w:sz w:val="18"/>
        </w:rPr>
        <w:t>agreement.</w:t>
      </w:r>
    </w:p>
    <w:p w:rsidR="005D7BE7" w:rsidRDefault="00C95928">
      <w:pPr>
        <w:pStyle w:val="ListParagraph"/>
        <w:numPr>
          <w:ilvl w:val="0"/>
          <w:numId w:val="38"/>
        </w:numPr>
        <w:tabs>
          <w:tab w:val="left" w:pos="462"/>
        </w:tabs>
        <w:spacing w:before="3" w:line="237" w:lineRule="auto"/>
        <w:ind w:right="113" w:hanging="360"/>
        <w:jc w:val="both"/>
        <w:rPr>
          <w:sz w:val="18"/>
        </w:rPr>
      </w:pPr>
      <w:r>
        <w:rPr>
          <w:sz w:val="18"/>
        </w:rPr>
        <w:t>UC’s</w:t>
      </w:r>
      <w:r>
        <w:rPr>
          <w:spacing w:val="-4"/>
          <w:sz w:val="18"/>
        </w:rPr>
        <w:t xml:space="preserve"> </w:t>
      </w:r>
      <w:r>
        <w:rPr>
          <w:sz w:val="18"/>
        </w:rPr>
        <w:t>obligation</w:t>
      </w:r>
      <w:r>
        <w:rPr>
          <w:spacing w:val="-8"/>
          <w:sz w:val="18"/>
        </w:rPr>
        <w:t xml:space="preserve"> </w:t>
      </w:r>
      <w:r>
        <w:rPr>
          <w:sz w:val="18"/>
        </w:rPr>
        <w:t>to</w:t>
      </w:r>
      <w:r>
        <w:rPr>
          <w:spacing w:val="-5"/>
          <w:sz w:val="18"/>
        </w:rPr>
        <w:t xml:space="preserve"> </w:t>
      </w:r>
      <w:r>
        <w:rPr>
          <w:sz w:val="18"/>
        </w:rPr>
        <w:t>proceed</w:t>
      </w:r>
      <w:r>
        <w:rPr>
          <w:spacing w:val="-8"/>
          <w:sz w:val="18"/>
        </w:rPr>
        <w:t xml:space="preserve"> </w:t>
      </w:r>
      <w:r>
        <w:rPr>
          <w:sz w:val="18"/>
        </w:rPr>
        <w:t>is</w:t>
      </w:r>
      <w:r>
        <w:rPr>
          <w:spacing w:val="-4"/>
          <w:sz w:val="18"/>
        </w:rPr>
        <w:t xml:space="preserve"> </w:t>
      </w:r>
      <w:r>
        <w:rPr>
          <w:sz w:val="18"/>
        </w:rPr>
        <w:t>conditioned</w:t>
      </w:r>
      <w:r>
        <w:rPr>
          <w:spacing w:val="-5"/>
          <w:sz w:val="18"/>
        </w:rPr>
        <w:t xml:space="preserve"> </w:t>
      </w:r>
      <w:r>
        <w:rPr>
          <w:sz w:val="18"/>
        </w:rPr>
        <w:t>upon</w:t>
      </w:r>
      <w:r>
        <w:rPr>
          <w:spacing w:val="-5"/>
          <w:sz w:val="18"/>
        </w:rPr>
        <w:t xml:space="preserve"> </w:t>
      </w:r>
      <w:r>
        <w:rPr>
          <w:sz w:val="18"/>
        </w:rPr>
        <w:t>the</w:t>
      </w:r>
      <w:r>
        <w:rPr>
          <w:spacing w:val="-4"/>
          <w:sz w:val="18"/>
        </w:rPr>
        <w:t xml:space="preserve"> </w:t>
      </w:r>
      <w:r>
        <w:rPr>
          <w:sz w:val="18"/>
        </w:rPr>
        <w:t>appropriation</w:t>
      </w:r>
      <w:r>
        <w:rPr>
          <w:spacing w:val="-5"/>
          <w:sz w:val="18"/>
        </w:rPr>
        <w:t xml:space="preserve"> </w:t>
      </w:r>
      <w:r>
        <w:rPr>
          <w:spacing w:val="-3"/>
          <w:sz w:val="18"/>
        </w:rPr>
        <w:t xml:space="preserve">of </w:t>
      </w:r>
      <w:r>
        <w:rPr>
          <w:sz w:val="18"/>
        </w:rPr>
        <w:t>state,</w:t>
      </w:r>
      <w:r>
        <w:rPr>
          <w:spacing w:val="-7"/>
          <w:sz w:val="18"/>
        </w:rPr>
        <w:t xml:space="preserve"> </w:t>
      </w:r>
      <w:r>
        <w:rPr>
          <w:sz w:val="18"/>
        </w:rPr>
        <w:t>federal</w:t>
      </w:r>
      <w:r>
        <w:rPr>
          <w:spacing w:val="-3"/>
          <w:sz w:val="18"/>
        </w:rPr>
        <w:t xml:space="preserve"> </w:t>
      </w:r>
      <w:r>
        <w:rPr>
          <w:sz w:val="18"/>
        </w:rPr>
        <w:t>and</w:t>
      </w:r>
      <w:r>
        <w:rPr>
          <w:spacing w:val="-5"/>
          <w:sz w:val="18"/>
        </w:rPr>
        <w:t xml:space="preserve"> </w:t>
      </w:r>
      <w:r>
        <w:rPr>
          <w:sz w:val="18"/>
        </w:rPr>
        <w:t>other</w:t>
      </w:r>
      <w:r>
        <w:rPr>
          <w:spacing w:val="-6"/>
          <w:sz w:val="18"/>
        </w:rPr>
        <w:t xml:space="preserve"> </w:t>
      </w:r>
      <w:r>
        <w:rPr>
          <w:sz w:val="18"/>
        </w:rPr>
        <w:t>sources</w:t>
      </w:r>
      <w:r>
        <w:rPr>
          <w:spacing w:val="-4"/>
          <w:sz w:val="18"/>
        </w:rPr>
        <w:t xml:space="preserve"> </w:t>
      </w:r>
      <w:r>
        <w:rPr>
          <w:sz w:val="18"/>
        </w:rPr>
        <w:t>of</w:t>
      </w:r>
      <w:r>
        <w:rPr>
          <w:spacing w:val="-7"/>
          <w:sz w:val="18"/>
        </w:rPr>
        <w:t xml:space="preserve"> </w:t>
      </w:r>
      <w:r>
        <w:rPr>
          <w:sz w:val="18"/>
        </w:rPr>
        <w:t>funds</w:t>
      </w:r>
      <w:r>
        <w:rPr>
          <w:spacing w:val="-8"/>
          <w:sz w:val="18"/>
        </w:rPr>
        <w:t xml:space="preserve"> </w:t>
      </w:r>
      <w:r>
        <w:rPr>
          <w:sz w:val="18"/>
        </w:rPr>
        <w:t>not</w:t>
      </w:r>
      <w:r>
        <w:rPr>
          <w:spacing w:val="-4"/>
          <w:sz w:val="18"/>
        </w:rPr>
        <w:t xml:space="preserve"> </w:t>
      </w:r>
      <w:r>
        <w:rPr>
          <w:sz w:val="18"/>
        </w:rPr>
        <w:t>controlled by UC</w:t>
      </w:r>
      <w:r>
        <w:rPr>
          <w:spacing w:val="-10"/>
          <w:sz w:val="18"/>
        </w:rPr>
        <w:t xml:space="preserve"> </w:t>
      </w:r>
      <w:r>
        <w:rPr>
          <w:sz w:val="18"/>
        </w:rPr>
        <w:t>("Funding").</w:t>
      </w:r>
      <w:r>
        <w:rPr>
          <w:spacing w:val="-2"/>
          <w:sz w:val="18"/>
        </w:rPr>
        <w:t xml:space="preserve"> </w:t>
      </w:r>
      <w:r>
        <w:rPr>
          <w:sz w:val="18"/>
        </w:rPr>
        <w:t>UC</w:t>
      </w:r>
      <w:r>
        <w:rPr>
          <w:spacing w:val="-5"/>
          <w:sz w:val="18"/>
        </w:rPr>
        <w:t xml:space="preserve"> </w:t>
      </w:r>
      <w:r>
        <w:rPr>
          <w:sz w:val="18"/>
        </w:rPr>
        <w:t>will</w:t>
      </w:r>
      <w:r>
        <w:rPr>
          <w:spacing w:val="-2"/>
          <w:sz w:val="18"/>
        </w:rPr>
        <w:t xml:space="preserve"> </w:t>
      </w:r>
      <w:r>
        <w:rPr>
          <w:sz w:val="18"/>
        </w:rPr>
        <w:t>have</w:t>
      </w:r>
      <w:r>
        <w:rPr>
          <w:spacing w:val="-3"/>
          <w:sz w:val="18"/>
        </w:rPr>
        <w:t xml:space="preserve"> </w:t>
      </w:r>
      <w:r>
        <w:rPr>
          <w:sz w:val="18"/>
        </w:rPr>
        <w:t>the</w:t>
      </w:r>
      <w:r>
        <w:rPr>
          <w:spacing w:val="-3"/>
          <w:sz w:val="18"/>
        </w:rPr>
        <w:t xml:space="preserve"> </w:t>
      </w:r>
      <w:r>
        <w:rPr>
          <w:sz w:val="18"/>
        </w:rPr>
        <w:t>right</w:t>
      </w:r>
      <w:r>
        <w:rPr>
          <w:spacing w:val="-7"/>
          <w:sz w:val="18"/>
        </w:rPr>
        <w:t xml:space="preserve"> </w:t>
      </w:r>
      <w:r>
        <w:rPr>
          <w:sz w:val="18"/>
        </w:rPr>
        <w:t>to</w:t>
      </w:r>
      <w:r>
        <w:rPr>
          <w:spacing w:val="-4"/>
          <w:sz w:val="18"/>
        </w:rPr>
        <w:t xml:space="preserve"> </w:t>
      </w:r>
      <w:r>
        <w:rPr>
          <w:sz w:val="18"/>
        </w:rPr>
        <w:t>terminate</w:t>
      </w:r>
      <w:r>
        <w:rPr>
          <w:spacing w:val="-8"/>
          <w:sz w:val="18"/>
        </w:rPr>
        <w:t xml:space="preserve"> </w:t>
      </w:r>
      <w:r>
        <w:rPr>
          <w:sz w:val="18"/>
        </w:rPr>
        <w:t>the</w:t>
      </w:r>
      <w:r>
        <w:rPr>
          <w:spacing w:val="-8"/>
          <w:sz w:val="18"/>
        </w:rPr>
        <w:t xml:space="preserve"> </w:t>
      </w:r>
      <w:r>
        <w:rPr>
          <w:sz w:val="18"/>
        </w:rPr>
        <w:t>Agreement</w:t>
      </w:r>
      <w:r>
        <w:rPr>
          <w:spacing w:val="-2"/>
          <w:sz w:val="18"/>
        </w:rPr>
        <w:t xml:space="preserve"> </w:t>
      </w:r>
      <w:r>
        <w:rPr>
          <w:sz w:val="18"/>
        </w:rPr>
        <w:t>without</w:t>
      </w:r>
      <w:r>
        <w:rPr>
          <w:spacing w:val="-2"/>
          <w:sz w:val="18"/>
        </w:rPr>
        <w:t xml:space="preserve"> </w:t>
      </w:r>
      <w:r>
        <w:rPr>
          <w:sz w:val="18"/>
        </w:rPr>
        <w:t>damage,</w:t>
      </w:r>
      <w:r>
        <w:rPr>
          <w:spacing w:val="-6"/>
          <w:sz w:val="18"/>
        </w:rPr>
        <w:t xml:space="preserve"> </w:t>
      </w:r>
      <w:r>
        <w:rPr>
          <w:sz w:val="18"/>
        </w:rPr>
        <w:t>penalty,</w:t>
      </w:r>
      <w:r>
        <w:rPr>
          <w:spacing w:val="-1"/>
          <w:sz w:val="18"/>
        </w:rPr>
        <w:t xml:space="preserve"> </w:t>
      </w:r>
      <w:r>
        <w:rPr>
          <w:sz w:val="18"/>
        </w:rPr>
        <w:t>cost</w:t>
      </w:r>
      <w:r>
        <w:rPr>
          <w:spacing w:val="-7"/>
          <w:sz w:val="18"/>
        </w:rPr>
        <w:t xml:space="preserve"> </w:t>
      </w:r>
      <w:r>
        <w:rPr>
          <w:sz w:val="18"/>
        </w:rPr>
        <w:t>or</w:t>
      </w:r>
      <w:r>
        <w:rPr>
          <w:spacing w:val="-5"/>
          <w:sz w:val="18"/>
        </w:rPr>
        <w:t xml:space="preserve"> </w:t>
      </w:r>
      <w:r>
        <w:rPr>
          <w:sz w:val="18"/>
        </w:rPr>
        <w:t>further</w:t>
      </w:r>
      <w:r>
        <w:rPr>
          <w:spacing w:val="-5"/>
          <w:sz w:val="18"/>
        </w:rPr>
        <w:t xml:space="preserve"> </w:t>
      </w:r>
      <w:r>
        <w:rPr>
          <w:sz w:val="18"/>
        </w:rPr>
        <w:t>obligation</w:t>
      </w:r>
      <w:r>
        <w:rPr>
          <w:spacing w:val="-4"/>
          <w:sz w:val="18"/>
        </w:rPr>
        <w:t xml:space="preserve"> </w:t>
      </w:r>
      <w:r>
        <w:rPr>
          <w:sz w:val="18"/>
        </w:rPr>
        <w:t xml:space="preserve">in the event that through no action or inaction on the part </w:t>
      </w:r>
      <w:r>
        <w:rPr>
          <w:spacing w:val="-3"/>
          <w:sz w:val="18"/>
        </w:rPr>
        <w:t xml:space="preserve">of </w:t>
      </w:r>
      <w:r>
        <w:rPr>
          <w:sz w:val="18"/>
        </w:rPr>
        <w:t>UC, the Funding is</w:t>
      </w:r>
      <w:r>
        <w:rPr>
          <w:spacing w:val="-14"/>
          <w:sz w:val="18"/>
        </w:rPr>
        <w:t xml:space="preserve"> </w:t>
      </w:r>
      <w:r>
        <w:rPr>
          <w:sz w:val="18"/>
        </w:rPr>
        <w:t>withdrawn.</w:t>
      </w:r>
    </w:p>
    <w:p w:rsidR="005D7BE7" w:rsidRDefault="00C95928">
      <w:pPr>
        <w:pStyle w:val="ListParagraph"/>
        <w:numPr>
          <w:ilvl w:val="0"/>
          <w:numId w:val="38"/>
        </w:numPr>
        <w:tabs>
          <w:tab w:val="left" w:pos="462"/>
        </w:tabs>
        <w:spacing w:before="1"/>
        <w:ind w:right="112" w:hanging="360"/>
        <w:jc w:val="both"/>
        <w:rPr>
          <w:sz w:val="18"/>
        </w:rPr>
      </w:pPr>
      <w:r>
        <w:rPr>
          <w:sz w:val="18"/>
        </w:rPr>
        <w:t>UC</w:t>
      </w:r>
      <w:r>
        <w:rPr>
          <w:spacing w:val="-1"/>
          <w:sz w:val="18"/>
        </w:rPr>
        <w:t xml:space="preserve"> </w:t>
      </w:r>
      <w:r>
        <w:rPr>
          <w:sz w:val="18"/>
        </w:rPr>
        <w:t>may,</w:t>
      </w:r>
      <w:r>
        <w:rPr>
          <w:spacing w:val="-6"/>
          <w:sz w:val="18"/>
        </w:rPr>
        <w:t xml:space="preserve"> </w:t>
      </w:r>
      <w:r>
        <w:rPr>
          <w:sz w:val="18"/>
        </w:rPr>
        <w:t>by</w:t>
      </w:r>
      <w:r>
        <w:rPr>
          <w:spacing w:val="-5"/>
          <w:sz w:val="18"/>
        </w:rPr>
        <w:t xml:space="preserve"> </w:t>
      </w:r>
      <w:r>
        <w:rPr>
          <w:sz w:val="18"/>
        </w:rPr>
        <w:t>written</w:t>
      </w:r>
      <w:r>
        <w:rPr>
          <w:spacing w:val="-5"/>
          <w:sz w:val="18"/>
        </w:rPr>
        <w:t xml:space="preserve"> </w:t>
      </w:r>
      <w:r>
        <w:rPr>
          <w:sz w:val="18"/>
        </w:rPr>
        <w:t>notice</w:t>
      </w:r>
      <w:r>
        <w:rPr>
          <w:spacing w:val="-4"/>
          <w:sz w:val="18"/>
        </w:rPr>
        <w:t xml:space="preserve"> </w:t>
      </w:r>
      <w:r>
        <w:rPr>
          <w:sz w:val="18"/>
        </w:rPr>
        <w:t>stating</w:t>
      </w:r>
      <w:r>
        <w:rPr>
          <w:spacing w:val="-4"/>
          <w:sz w:val="18"/>
        </w:rPr>
        <w:t xml:space="preserve"> </w:t>
      </w:r>
      <w:r>
        <w:rPr>
          <w:sz w:val="18"/>
        </w:rPr>
        <w:t>the</w:t>
      </w:r>
      <w:r>
        <w:rPr>
          <w:spacing w:val="-4"/>
          <w:sz w:val="18"/>
        </w:rPr>
        <w:t xml:space="preserve"> </w:t>
      </w:r>
      <w:r>
        <w:rPr>
          <w:sz w:val="18"/>
        </w:rPr>
        <w:t>extent</w:t>
      </w:r>
      <w:r>
        <w:rPr>
          <w:spacing w:val="-3"/>
          <w:sz w:val="18"/>
        </w:rPr>
        <w:t xml:space="preserve"> </w:t>
      </w:r>
      <w:r>
        <w:rPr>
          <w:sz w:val="18"/>
        </w:rPr>
        <w:t>and</w:t>
      </w:r>
      <w:r>
        <w:rPr>
          <w:spacing w:val="-5"/>
          <w:sz w:val="18"/>
        </w:rPr>
        <w:t xml:space="preserve"> </w:t>
      </w:r>
      <w:r>
        <w:rPr>
          <w:sz w:val="18"/>
        </w:rPr>
        <w:t>effective</w:t>
      </w:r>
      <w:r>
        <w:rPr>
          <w:spacing w:val="-4"/>
          <w:sz w:val="18"/>
        </w:rPr>
        <w:t xml:space="preserve"> </w:t>
      </w:r>
      <w:r>
        <w:rPr>
          <w:sz w:val="18"/>
        </w:rPr>
        <w:t>date</w:t>
      </w:r>
      <w:r>
        <w:rPr>
          <w:spacing w:val="-4"/>
          <w:sz w:val="18"/>
        </w:rPr>
        <w:t xml:space="preserve"> </w:t>
      </w:r>
      <w:r>
        <w:rPr>
          <w:sz w:val="18"/>
        </w:rPr>
        <w:t>thereof,</w:t>
      </w:r>
      <w:r>
        <w:rPr>
          <w:spacing w:val="-6"/>
          <w:sz w:val="18"/>
        </w:rPr>
        <w:t xml:space="preserve"> </w:t>
      </w:r>
      <w:r>
        <w:rPr>
          <w:sz w:val="18"/>
        </w:rPr>
        <w:t>terminate</w:t>
      </w:r>
      <w:r>
        <w:rPr>
          <w:spacing w:val="-4"/>
          <w:sz w:val="18"/>
        </w:rPr>
        <w:t xml:space="preserve"> </w:t>
      </w:r>
      <w:r>
        <w:rPr>
          <w:sz w:val="18"/>
        </w:rPr>
        <w:t>the</w:t>
      </w:r>
      <w:r>
        <w:rPr>
          <w:spacing w:val="-4"/>
          <w:sz w:val="18"/>
        </w:rPr>
        <w:t xml:space="preserve"> </w:t>
      </w:r>
      <w:r>
        <w:rPr>
          <w:sz w:val="18"/>
        </w:rPr>
        <w:t>Agreement</w:t>
      </w:r>
      <w:r>
        <w:rPr>
          <w:spacing w:val="-7"/>
          <w:sz w:val="18"/>
        </w:rPr>
        <w:t xml:space="preserve"> </w:t>
      </w:r>
      <w:r>
        <w:rPr>
          <w:sz w:val="18"/>
        </w:rPr>
        <w:t>for</w:t>
      </w:r>
      <w:r>
        <w:rPr>
          <w:spacing w:val="-5"/>
          <w:sz w:val="18"/>
        </w:rPr>
        <w:t xml:space="preserve"> </w:t>
      </w:r>
      <w:r>
        <w:rPr>
          <w:sz w:val="18"/>
        </w:rPr>
        <w:t>convenience</w:t>
      </w:r>
      <w:r>
        <w:rPr>
          <w:spacing w:val="-4"/>
          <w:sz w:val="18"/>
        </w:rPr>
        <w:t xml:space="preserve"> </w:t>
      </w:r>
      <w:r>
        <w:rPr>
          <w:sz w:val="18"/>
        </w:rPr>
        <w:t>in</w:t>
      </w:r>
      <w:r>
        <w:rPr>
          <w:spacing w:val="-5"/>
          <w:sz w:val="18"/>
        </w:rPr>
        <w:t xml:space="preserve"> </w:t>
      </w:r>
      <w:r>
        <w:rPr>
          <w:sz w:val="18"/>
        </w:rPr>
        <w:t>whole or</w:t>
      </w:r>
      <w:r>
        <w:rPr>
          <w:spacing w:val="-5"/>
          <w:sz w:val="18"/>
        </w:rPr>
        <w:t xml:space="preserve"> </w:t>
      </w:r>
      <w:r>
        <w:rPr>
          <w:sz w:val="18"/>
        </w:rPr>
        <w:t>in</w:t>
      </w:r>
      <w:r>
        <w:rPr>
          <w:spacing w:val="-4"/>
          <w:sz w:val="18"/>
        </w:rPr>
        <w:t xml:space="preserve"> </w:t>
      </w:r>
      <w:r>
        <w:rPr>
          <w:sz w:val="18"/>
        </w:rPr>
        <w:t>part,</w:t>
      </w:r>
      <w:r>
        <w:rPr>
          <w:spacing w:val="-6"/>
          <w:sz w:val="18"/>
        </w:rPr>
        <w:t xml:space="preserve"> </w:t>
      </w:r>
      <w:r>
        <w:rPr>
          <w:sz w:val="18"/>
        </w:rPr>
        <w:t>at</w:t>
      </w:r>
      <w:r>
        <w:rPr>
          <w:spacing w:val="-2"/>
          <w:sz w:val="18"/>
        </w:rPr>
        <w:t xml:space="preserve"> </w:t>
      </w:r>
      <w:r>
        <w:rPr>
          <w:sz w:val="18"/>
        </w:rPr>
        <w:t>any</w:t>
      </w:r>
      <w:r>
        <w:rPr>
          <w:spacing w:val="-10"/>
          <w:sz w:val="18"/>
        </w:rPr>
        <w:t xml:space="preserve"> </w:t>
      </w:r>
      <w:r>
        <w:rPr>
          <w:sz w:val="18"/>
        </w:rPr>
        <w:t>time.</w:t>
      </w:r>
      <w:r>
        <w:rPr>
          <w:spacing w:val="-7"/>
          <w:sz w:val="18"/>
        </w:rPr>
        <w:t xml:space="preserve"> </w:t>
      </w:r>
      <w:r>
        <w:rPr>
          <w:sz w:val="18"/>
        </w:rPr>
        <w:t>The</w:t>
      </w:r>
      <w:r>
        <w:rPr>
          <w:spacing w:val="-3"/>
          <w:sz w:val="18"/>
        </w:rPr>
        <w:t xml:space="preserve"> </w:t>
      </w:r>
      <w:r>
        <w:rPr>
          <w:sz w:val="18"/>
        </w:rPr>
        <w:t>effective</w:t>
      </w:r>
      <w:r>
        <w:rPr>
          <w:spacing w:val="-3"/>
          <w:sz w:val="18"/>
        </w:rPr>
        <w:t xml:space="preserve"> </w:t>
      </w:r>
      <w:r>
        <w:rPr>
          <w:sz w:val="18"/>
        </w:rPr>
        <w:t>date</w:t>
      </w:r>
      <w:r>
        <w:rPr>
          <w:spacing w:val="-3"/>
          <w:sz w:val="18"/>
        </w:rPr>
        <w:t xml:space="preserve"> of</w:t>
      </w:r>
      <w:r>
        <w:rPr>
          <w:spacing w:val="-2"/>
          <w:sz w:val="18"/>
        </w:rPr>
        <w:t xml:space="preserve"> </w:t>
      </w:r>
      <w:r>
        <w:rPr>
          <w:sz w:val="18"/>
        </w:rPr>
        <w:t>such</w:t>
      </w:r>
      <w:r>
        <w:rPr>
          <w:spacing w:val="-4"/>
          <w:sz w:val="18"/>
        </w:rPr>
        <w:t xml:space="preserve"> </w:t>
      </w:r>
      <w:r>
        <w:rPr>
          <w:sz w:val="18"/>
        </w:rPr>
        <w:t>termination</w:t>
      </w:r>
      <w:r>
        <w:rPr>
          <w:spacing w:val="-4"/>
          <w:sz w:val="18"/>
        </w:rPr>
        <w:t xml:space="preserve"> </w:t>
      </w:r>
      <w:r>
        <w:rPr>
          <w:sz w:val="18"/>
        </w:rPr>
        <w:t>shall</w:t>
      </w:r>
      <w:r>
        <w:rPr>
          <w:spacing w:val="-7"/>
          <w:sz w:val="18"/>
        </w:rPr>
        <w:t xml:space="preserve"> </w:t>
      </w:r>
      <w:r>
        <w:rPr>
          <w:sz w:val="18"/>
        </w:rPr>
        <w:t>be</w:t>
      </w:r>
      <w:r>
        <w:rPr>
          <w:spacing w:val="-3"/>
          <w:sz w:val="18"/>
        </w:rPr>
        <w:t xml:space="preserve"> </w:t>
      </w:r>
      <w:r>
        <w:rPr>
          <w:sz w:val="18"/>
        </w:rPr>
        <w:t>consistent</w:t>
      </w:r>
      <w:r>
        <w:rPr>
          <w:spacing w:val="-2"/>
          <w:sz w:val="18"/>
        </w:rPr>
        <w:t xml:space="preserve"> </w:t>
      </w:r>
      <w:r>
        <w:rPr>
          <w:sz w:val="18"/>
        </w:rPr>
        <w:t>with</w:t>
      </w:r>
      <w:r>
        <w:rPr>
          <w:spacing w:val="-4"/>
          <w:sz w:val="18"/>
        </w:rPr>
        <w:t xml:space="preserve"> </w:t>
      </w:r>
      <w:r>
        <w:rPr>
          <w:sz w:val="18"/>
        </w:rPr>
        <w:t>any</w:t>
      </w:r>
      <w:r>
        <w:rPr>
          <w:spacing w:val="-5"/>
          <w:sz w:val="18"/>
        </w:rPr>
        <w:t xml:space="preserve"> </w:t>
      </w:r>
      <w:r>
        <w:rPr>
          <w:sz w:val="18"/>
        </w:rPr>
        <w:t>requirements</w:t>
      </w:r>
      <w:r>
        <w:rPr>
          <w:spacing w:val="-3"/>
          <w:sz w:val="18"/>
        </w:rPr>
        <w:t xml:space="preserve"> </w:t>
      </w:r>
      <w:r>
        <w:rPr>
          <w:sz w:val="18"/>
        </w:rPr>
        <w:t>for</w:t>
      </w:r>
      <w:r>
        <w:rPr>
          <w:spacing w:val="-5"/>
          <w:sz w:val="18"/>
        </w:rPr>
        <w:t xml:space="preserve"> </w:t>
      </w:r>
      <w:r>
        <w:rPr>
          <w:sz w:val="18"/>
        </w:rPr>
        <w:t>providing</w:t>
      </w:r>
      <w:r>
        <w:rPr>
          <w:spacing w:val="-3"/>
          <w:sz w:val="18"/>
        </w:rPr>
        <w:t xml:space="preserve"> </w:t>
      </w:r>
      <w:r>
        <w:rPr>
          <w:sz w:val="18"/>
        </w:rPr>
        <w:t>notice specified in the Agreement, or immediate if no such terms are set forth in the Agreement. As specified in th</w:t>
      </w:r>
      <w:r>
        <w:rPr>
          <w:sz w:val="18"/>
        </w:rPr>
        <w:t>e termination notice,</w:t>
      </w:r>
      <w:r>
        <w:rPr>
          <w:spacing w:val="-5"/>
          <w:sz w:val="18"/>
        </w:rPr>
        <w:t xml:space="preserve"> </w:t>
      </w:r>
      <w:r>
        <w:rPr>
          <w:sz w:val="18"/>
        </w:rPr>
        <w:t>UC</w:t>
      </w:r>
      <w:r>
        <w:rPr>
          <w:spacing w:val="-9"/>
          <w:sz w:val="18"/>
        </w:rPr>
        <w:t xml:space="preserve"> </w:t>
      </w:r>
      <w:r>
        <w:rPr>
          <w:sz w:val="18"/>
        </w:rPr>
        <w:t>will</w:t>
      </w:r>
      <w:r>
        <w:rPr>
          <w:spacing w:val="-6"/>
          <w:sz w:val="18"/>
        </w:rPr>
        <w:t xml:space="preserve"> </w:t>
      </w:r>
      <w:r>
        <w:rPr>
          <w:sz w:val="18"/>
        </w:rPr>
        <w:t>pay</w:t>
      </w:r>
      <w:r>
        <w:rPr>
          <w:spacing w:val="-9"/>
          <w:sz w:val="18"/>
        </w:rPr>
        <w:t xml:space="preserve"> </w:t>
      </w:r>
      <w:r>
        <w:rPr>
          <w:sz w:val="18"/>
        </w:rPr>
        <w:t>Supplier</w:t>
      </w:r>
      <w:r>
        <w:rPr>
          <w:spacing w:val="-4"/>
          <w:sz w:val="18"/>
        </w:rPr>
        <w:t xml:space="preserve"> </w:t>
      </w:r>
      <w:r>
        <w:rPr>
          <w:spacing w:val="-3"/>
          <w:sz w:val="18"/>
        </w:rPr>
        <w:t>as</w:t>
      </w:r>
      <w:r>
        <w:rPr>
          <w:spacing w:val="-7"/>
          <w:sz w:val="18"/>
        </w:rPr>
        <w:t xml:space="preserve"> </w:t>
      </w:r>
      <w:r>
        <w:rPr>
          <w:sz w:val="18"/>
        </w:rPr>
        <w:t>full</w:t>
      </w:r>
      <w:r>
        <w:rPr>
          <w:spacing w:val="-6"/>
          <w:sz w:val="18"/>
        </w:rPr>
        <w:t xml:space="preserve"> </w:t>
      </w:r>
      <w:r>
        <w:rPr>
          <w:sz w:val="18"/>
        </w:rPr>
        <w:t>compensation</w:t>
      </w:r>
      <w:r>
        <w:rPr>
          <w:spacing w:val="-7"/>
          <w:sz w:val="18"/>
        </w:rPr>
        <w:t xml:space="preserve"> </w:t>
      </w:r>
      <w:r>
        <w:rPr>
          <w:sz w:val="18"/>
        </w:rPr>
        <w:t>the</w:t>
      </w:r>
      <w:r>
        <w:rPr>
          <w:spacing w:val="-7"/>
          <w:sz w:val="18"/>
        </w:rPr>
        <w:t xml:space="preserve"> </w:t>
      </w:r>
      <w:r>
        <w:rPr>
          <w:sz w:val="18"/>
        </w:rPr>
        <w:t>pro</w:t>
      </w:r>
      <w:r>
        <w:rPr>
          <w:spacing w:val="-8"/>
          <w:sz w:val="18"/>
        </w:rPr>
        <w:t xml:space="preserve"> </w:t>
      </w:r>
      <w:r>
        <w:rPr>
          <w:sz w:val="18"/>
        </w:rPr>
        <w:t>rata</w:t>
      </w:r>
      <w:r>
        <w:rPr>
          <w:spacing w:val="-9"/>
          <w:sz w:val="18"/>
        </w:rPr>
        <w:t xml:space="preserve"> </w:t>
      </w:r>
      <w:r>
        <w:rPr>
          <w:sz w:val="18"/>
        </w:rPr>
        <w:t>Agreement</w:t>
      </w:r>
      <w:r>
        <w:rPr>
          <w:spacing w:val="-6"/>
          <w:sz w:val="18"/>
        </w:rPr>
        <w:t xml:space="preserve"> </w:t>
      </w:r>
      <w:r>
        <w:rPr>
          <w:sz w:val="18"/>
        </w:rPr>
        <w:t>price</w:t>
      </w:r>
      <w:r>
        <w:rPr>
          <w:spacing w:val="-7"/>
          <w:sz w:val="18"/>
        </w:rPr>
        <w:t xml:space="preserve"> </w:t>
      </w:r>
      <w:r>
        <w:rPr>
          <w:sz w:val="18"/>
        </w:rPr>
        <w:t>for</w:t>
      </w:r>
      <w:r>
        <w:rPr>
          <w:spacing w:val="-9"/>
          <w:sz w:val="18"/>
        </w:rPr>
        <w:t xml:space="preserve"> </w:t>
      </w:r>
      <w:r>
        <w:rPr>
          <w:sz w:val="18"/>
        </w:rPr>
        <w:t>performance</w:t>
      </w:r>
      <w:r>
        <w:rPr>
          <w:spacing w:val="-7"/>
          <w:sz w:val="18"/>
        </w:rPr>
        <w:t xml:space="preserve"> </w:t>
      </w:r>
      <w:r>
        <w:rPr>
          <w:sz w:val="18"/>
        </w:rPr>
        <w:t>through</w:t>
      </w:r>
      <w:r>
        <w:rPr>
          <w:spacing w:val="-7"/>
          <w:sz w:val="18"/>
        </w:rPr>
        <w:t xml:space="preserve"> </w:t>
      </w:r>
      <w:r>
        <w:rPr>
          <w:sz w:val="18"/>
        </w:rPr>
        <w:t>the</w:t>
      </w:r>
      <w:r>
        <w:rPr>
          <w:spacing w:val="-7"/>
          <w:sz w:val="18"/>
        </w:rPr>
        <w:t xml:space="preserve"> </w:t>
      </w:r>
      <w:r>
        <w:rPr>
          <w:sz w:val="18"/>
        </w:rPr>
        <w:t>later</w:t>
      </w:r>
      <w:r>
        <w:rPr>
          <w:spacing w:val="-9"/>
          <w:sz w:val="18"/>
        </w:rPr>
        <w:t xml:space="preserve"> </w:t>
      </w:r>
      <w:r>
        <w:rPr>
          <w:sz w:val="18"/>
        </w:rPr>
        <w:t>of</w:t>
      </w:r>
      <w:r>
        <w:rPr>
          <w:spacing w:val="-10"/>
          <w:sz w:val="18"/>
        </w:rPr>
        <w:t xml:space="preserve"> </w:t>
      </w:r>
      <w:r>
        <w:rPr>
          <w:sz w:val="18"/>
        </w:rPr>
        <w:t>the</w:t>
      </w:r>
      <w:r>
        <w:rPr>
          <w:spacing w:val="-7"/>
          <w:sz w:val="18"/>
        </w:rPr>
        <w:t xml:space="preserve"> </w:t>
      </w:r>
      <w:r>
        <w:rPr>
          <w:sz w:val="18"/>
        </w:rPr>
        <w:t xml:space="preserve">date that (i) UC provided Supplier with notice of termination or (ii) Supplier’s provision </w:t>
      </w:r>
      <w:r>
        <w:rPr>
          <w:spacing w:val="-3"/>
          <w:sz w:val="18"/>
        </w:rPr>
        <w:t xml:space="preserve">of </w:t>
      </w:r>
      <w:r>
        <w:rPr>
          <w:sz w:val="18"/>
        </w:rPr>
        <w:t xml:space="preserve">Goods and/or Services </w:t>
      </w:r>
      <w:r>
        <w:rPr>
          <w:spacing w:val="-3"/>
          <w:sz w:val="18"/>
        </w:rPr>
        <w:t>will</w:t>
      </w:r>
      <w:r>
        <w:rPr>
          <w:spacing w:val="-24"/>
          <w:sz w:val="18"/>
        </w:rPr>
        <w:t xml:space="preserve"> </w:t>
      </w:r>
      <w:r>
        <w:rPr>
          <w:sz w:val="18"/>
        </w:rPr>
        <w:t>terminate.</w:t>
      </w:r>
    </w:p>
    <w:p w:rsidR="005D7BE7" w:rsidRDefault="00C95928">
      <w:pPr>
        <w:pStyle w:val="ListParagraph"/>
        <w:numPr>
          <w:ilvl w:val="0"/>
          <w:numId w:val="38"/>
        </w:numPr>
        <w:tabs>
          <w:tab w:val="left" w:pos="462"/>
        </w:tabs>
        <w:ind w:right="111" w:hanging="360"/>
        <w:jc w:val="both"/>
        <w:rPr>
          <w:sz w:val="18"/>
        </w:rPr>
      </w:pPr>
      <w:r>
        <w:rPr>
          <w:sz w:val="18"/>
        </w:rPr>
        <w:t>UC</w:t>
      </w:r>
      <w:r>
        <w:rPr>
          <w:spacing w:val="1"/>
          <w:sz w:val="18"/>
        </w:rPr>
        <w:t xml:space="preserve"> </w:t>
      </w:r>
      <w:r>
        <w:rPr>
          <w:sz w:val="18"/>
        </w:rPr>
        <w:t>may</w:t>
      </w:r>
      <w:r>
        <w:rPr>
          <w:spacing w:val="-4"/>
          <w:sz w:val="18"/>
        </w:rPr>
        <w:t xml:space="preserve"> </w:t>
      </w:r>
      <w:r>
        <w:rPr>
          <w:sz w:val="18"/>
        </w:rPr>
        <w:t>by</w:t>
      </w:r>
      <w:r>
        <w:rPr>
          <w:spacing w:val="-9"/>
          <w:sz w:val="18"/>
        </w:rPr>
        <w:t xml:space="preserve"> </w:t>
      </w:r>
      <w:r>
        <w:rPr>
          <w:sz w:val="18"/>
        </w:rPr>
        <w:t>written</w:t>
      </w:r>
      <w:r>
        <w:rPr>
          <w:spacing w:val="-7"/>
          <w:sz w:val="18"/>
        </w:rPr>
        <w:t xml:space="preserve"> </w:t>
      </w:r>
      <w:r>
        <w:rPr>
          <w:sz w:val="18"/>
        </w:rPr>
        <w:t>notice</w:t>
      </w:r>
      <w:r>
        <w:rPr>
          <w:spacing w:val="-7"/>
          <w:sz w:val="18"/>
        </w:rPr>
        <w:t xml:space="preserve"> </w:t>
      </w:r>
      <w:r>
        <w:rPr>
          <w:sz w:val="18"/>
        </w:rPr>
        <w:t>terminate</w:t>
      </w:r>
      <w:r>
        <w:rPr>
          <w:spacing w:val="-2"/>
          <w:sz w:val="18"/>
        </w:rPr>
        <w:t xml:space="preserve"> </w:t>
      </w:r>
      <w:r>
        <w:rPr>
          <w:sz w:val="18"/>
        </w:rPr>
        <w:t>the</w:t>
      </w:r>
      <w:r>
        <w:rPr>
          <w:spacing w:val="-2"/>
          <w:sz w:val="18"/>
        </w:rPr>
        <w:t xml:space="preserve"> </w:t>
      </w:r>
      <w:r>
        <w:rPr>
          <w:sz w:val="18"/>
        </w:rPr>
        <w:t>Agreement</w:t>
      </w:r>
      <w:r>
        <w:rPr>
          <w:spacing w:val="-6"/>
          <w:sz w:val="18"/>
        </w:rPr>
        <w:t xml:space="preserve"> </w:t>
      </w:r>
      <w:r>
        <w:rPr>
          <w:sz w:val="18"/>
        </w:rPr>
        <w:t>for</w:t>
      </w:r>
      <w:r>
        <w:rPr>
          <w:spacing w:val="-4"/>
          <w:sz w:val="18"/>
        </w:rPr>
        <w:t xml:space="preserve"> </w:t>
      </w:r>
      <w:r>
        <w:rPr>
          <w:sz w:val="18"/>
        </w:rPr>
        <w:t>Supplier’s</w:t>
      </w:r>
      <w:r>
        <w:rPr>
          <w:spacing w:val="-7"/>
          <w:sz w:val="18"/>
        </w:rPr>
        <w:t xml:space="preserve"> </w:t>
      </w:r>
      <w:r>
        <w:rPr>
          <w:sz w:val="18"/>
        </w:rPr>
        <w:t>breach</w:t>
      </w:r>
      <w:r>
        <w:rPr>
          <w:spacing w:val="-3"/>
          <w:sz w:val="18"/>
        </w:rPr>
        <w:t xml:space="preserve"> of</w:t>
      </w:r>
      <w:r>
        <w:rPr>
          <w:spacing w:val="-1"/>
          <w:sz w:val="18"/>
        </w:rPr>
        <w:t xml:space="preserve"> </w:t>
      </w:r>
      <w:r>
        <w:rPr>
          <w:sz w:val="18"/>
        </w:rPr>
        <w:t>the</w:t>
      </w:r>
      <w:r>
        <w:rPr>
          <w:spacing w:val="-2"/>
          <w:sz w:val="18"/>
        </w:rPr>
        <w:t xml:space="preserve"> </w:t>
      </w:r>
      <w:r>
        <w:rPr>
          <w:sz w:val="18"/>
        </w:rPr>
        <w:t>Agreement,</w:t>
      </w:r>
      <w:r>
        <w:rPr>
          <w:spacing w:val="-5"/>
          <w:sz w:val="18"/>
        </w:rPr>
        <w:t xml:space="preserve"> </w:t>
      </w:r>
      <w:r>
        <w:rPr>
          <w:sz w:val="18"/>
        </w:rPr>
        <w:t>in</w:t>
      </w:r>
      <w:r>
        <w:rPr>
          <w:spacing w:val="-7"/>
          <w:sz w:val="18"/>
        </w:rPr>
        <w:t xml:space="preserve"> </w:t>
      </w:r>
      <w:r>
        <w:rPr>
          <w:sz w:val="18"/>
        </w:rPr>
        <w:t>whole</w:t>
      </w:r>
      <w:r>
        <w:rPr>
          <w:spacing w:val="-2"/>
          <w:sz w:val="18"/>
        </w:rPr>
        <w:t xml:space="preserve"> </w:t>
      </w:r>
      <w:r>
        <w:rPr>
          <w:sz w:val="18"/>
        </w:rPr>
        <w:t>or</w:t>
      </w:r>
      <w:r>
        <w:rPr>
          <w:spacing w:val="-4"/>
          <w:sz w:val="18"/>
        </w:rPr>
        <w:t xml:space="preserve"> </w:t>
      </w:r>
      <w:r>
        <w:rPr>
          <w:sz w:val="18"/>
        </w:rPr>
        <w:t>in</w:t>
      </w:r>
      <w:r>
        <w:rPr>
          <w:spacing w:val="-3"/>
          <w:sz w:val="18"/>
        </w:rPr>
        <w:t xml:space="preserve"> </w:t>
      </w:r>
      <w:r>
        <w:rPr>
          <w:sz w:val="18"/>
        </w:rPr>
        <w:t>part,</w:t>
      </w:r>
      <w:r>
        <w:rPr>
          <w:spacing w:val="-5"/>
          <w:sz w:val="18"/>
        </w:rPr>
        <w:t xml:space="preserve"> </w:t>
      </w:r>
      <w:r>
        <w:rPr>
          <w:sz w:val="18"/>
        </w:rPr>
        <w:t>at</w:t>
      </w:r>
      <w:r>
        <w:rPr>
          <w:spacing w:val="-1"/>
          <w:sz w:val="18"/>
        </w:rPr>
        <w:t xml:space="preserve"> </w:t>
      </w:r>
      <w:r>
        <w:rPr>
          <w:sz w:val="18"/>
        </w:rPr>
        <w:t>any</w:t>
      </w:r>
      <w:r>
        <w:rPr>
          <w:spacing w:val="-4"/>
          <w:sz w:val="18"/>
        </w:rPr>
        <w:t xml:space="preserve"> </w:t>
      </w:r>
      <w:r>
        <w:rPr>
          <w:sz w:val="18"/>
        </w:rPr>
        <w:t xml:space="preserve">time, if Supplier refuses or fails to comply with the provisions </w:t>
      </w:r>
      <w:r>
        <w:rPr>
          <w:spacing w:val="-3"/>
          <w:sz w:val="18"/>
        </w:rPr>
        <w:t xml:space="preserve">of </w:t>
      </w:r>
      <w:r>
        <w:rPr>
          <w:sz w:val="18"/>
        </w:rPr>
        <w:t xml:space="preserve">the Agreement, or so fails to </w:t>
      </w:r>
      <w:r>
        <w:rPr>
          <w:spacing w:val="-3"/>
          <w:sz w:val="18"/>
        </w:rPr>
        <w:t xml:space="preserve">make </w:t>
      </w:r>
      <w:r>
        <w:rPr>
          <w:sz w:val="18"/>
        </w:rPr>
        <w:t>progress as to endanger performance</w:t>
      </w:r>
      <w:r>
        <w:rPr>
          <w:spacing w:val="-3"/>
          <w:sz w:val="18"/>
        </w:rPr>
        <w:t xml:space="preserve"> </w:t>
      </w:r>
      <w:r>
        <w:rPr>
          <w:sz w:val="18"/>
        </w:rPr>
        <w:t>and</w:t>
      </w:r>
      <w:r>
        <w:rPr>
          <w:spacing w:val="-4"/>
          <w:sz w:val="18"/>
        </w:rPr>
        <w:t xml:space="preserve"> </w:t>
      </w:r>
      <w:r>
        <w:rPr>
          <w:sz w:val="18"/>
        </w:rPr>
        <w:t>does</w:t>
      </w:r>
      <w:r>
        <w:rPr>
          <w:spacing w:val="-8"/>
          <w:sz w:val="18"/>
        </w:rPr>
        <w:t xml:space="preserve"> </w:t>
      </w:r>
      <w:r>
        <w:rPr>
          <w:sz w:val="18"/>
        </w:rPr>
        <w:t>not</w:t>
      </w:r>
      <w:r>
        <w:rPr>
          <w:spacing w:val="-2"/>
          <w:sz w:val="18"/>
        </w:rPr>
        <w:t xml:space="preserve"> </w:t>
      </w:r>
      <w:r>
        <w:rPr>
          <w:sz w:val="18"/>
        </w:rPr>
        <w:t>cure</w:t>
      </w:r>
      <w:r>
        <w:rPr>
          <w:spacing w:val="-3"/>
          <w:sz w:val="18"/>
        </w:rPr>
        <w:t xml:space="preserve"> </w:t>
      </w:r>
      <w:r>
        <w:rPr>
          <w:sz w:val="18"/>
        </w:rPr>
        <w:t>such</w:t>
      </w:r>
      <w:r>
        <w:rPr>
          <w:spacing w:val="-8"/>
          <w:sz w:val="18"/>
        </w:rPr>
        <w:t xml:space="preserve"> </w:t>
      </w:r>
      <w:r>
        <w:rPr>
          <w:sz w:val="18"/>
        </w:rPr>
        <w:t>failure</w:t>
      </w:r>
      <w:r>
        <w:rPr>
          <w:spacing w:val="-3"/>
          <w:sz w:val="18"/>
        </w:rPr>
        <w:t xml:space="preserve"> </w:t>
      </w:r>
      <w:r>
        <w:rPr>
          <w:sz w:val="18"/>
        </w:rPr>
        <w:t>within</w:t>
      </w:r>
      <w:r>
        <w:rPr>
          <w:spacing w:val="-8"/>
          <w:sz w:val="18"/>
        </w:rPr>
        <w:t xml:space="preserve"> </w:t>
      </w:r>
      <w:r>
        <w:rPr>
          <w:sz w:val="18"/>
        </w:rPr>
        <w:t>five</w:t>
      </w:r>
      <w:r>
        <w:rPr>
          <w:spacing w:val="-3"/>
          <w:sz w:val="18"/>
        </w:rPr>
        <w:t xml:space="preserve"> </w:t>
      </w:r>
      <w:r>
        <w:rPr>
          <w:sz w:val="18"/>
        </w:rPr>
        <w:t>(5)</w:t>
      </w:r>
      <w:r>
        <w:rPr>
          <w:spacing w:val="-1"/>
          <w:sz w:val="18"/>
        </w:rPr>
        <w:t xml:space="preserve"> </w:t>
      </w:r>
      <w:r>
        <w:rPr>
          <w:sz w:val="18"/>
        </w:rPr>
        <w:t>business</w:t>
      </w:r>
      <w:r>
        <w:rPr>
          <w:spacing w:val="-8"/>
          <w:sz w:val="18"/>
        </w:rPr>
        <w:t xml:space="preserve"> </w:t>
      </w:r>
      <w:r>
        <w:rPr>
          <w:sz w:val="18"/>
        </w:rPr>
        <w:t>days,</w:t>
      </w:r>
      <w:r>
        <w:rPr>
          <w:spacing w:val="-6"/>
          <w:sz w:val="18"/>
        </w:rPr>
        <w:t xml:space="preserve"> </w:t>
      </w:r>
      <w:r>
        <w:rPr>
          <w:sz w:val="18"/>
        </w:rPr>
        <w:t>or</w:t>
      </w:r>
      <w:r>
        <w:rPr>
          <w:spacing w:val="-5"/>
          <w:sz w:val="18"/>
        </w:rPr>
        <w:t xml:space="preserve"> </w:t>
      </w:r>
      <w:r>
        <w:rPr>
          <w:sz w:val="18"/>
        </w:rPr>
        <w:t>fails</w:t>
      </w:r>
      <w:r>
        <w:rPr>
          <w:spacing w:val="-8"/>
          <w:sz w:val="18"/>
        </w:rPr>
        <w:t xml:space="preserve"> </w:t>
      </w:r>
      <w:r>
        <w:rPr>
          <w:sz w:val="18"/>
        </w:rPr>
        <w:t>to</w:t>
      </w:r>
      <w:r>
        <w:rPr>
          <w:spacing w:val="-9"/>
          <w:sz w:val="18"/>
        </w:rPr>
        <w:t xml:space="preserve"> </w:t>
      </w:r>
      <w:r>
        <w:rPr>
          <w:sz w:val="18"/>
        </w:rPr>
        <w:t>supply</w:t>
      </w:r>
      <w:r>
        <w:rPr>
          <w:spacing w:val="-5"/>
          <w:sz w:val="18"/>
        </w:rPr>
        <w:t xml:space="preserve"> </w:t>
      </w:r>
      <w:r>
        <w:rPr>
          <w:sz w:val="18"/>
        </w:rPr>
        <w:t>the</w:t>
      </w:r>
      <w:r>
        <w:rPr>
          <w:spacing w:val="-8"/>
          <w:sz w:val="18"/>
        </w:rPr>
        <w:t xml:space="preserve"> </w:t>
      </w:r>
      <w:r>
        <w:rPr>
          <w:sz w:val="18"/>
        </w:rPr>
        <w:t>Goods</w:t>
      </w:r>
      <w:r>
        <w:rPr>
          <w:spacing w:val="-3"/>
          <w:sz w:val="18"/>
        </w:rPr>
        <w:t xml:space="preserve"> </w:t>
      </w:r>
      <w:r>
        <w:rPr>
          <w:sz w:val="18"/>
        </w:rPr>
        <w:t>and/or</w:t>
      </w:r>
      <w:r>
        <w:rPr>
          <w:spacing w:val="-5"/>
          <w:sz w:val="18"/>
        </w:rPr>
        <w:t xml:space="preserve"> </w:t>
      </w:r>
      <w:r>
        <w:rPr>
          <w:sz w:val="18"/>
        </w:rPr>
        <w:t>Services</w:t>
      </w:r>
      <w:r>
        <w:rPr>
          <w:spacing w:val="-8"/>
          <w:sz w:val="18"/>
        </w:rPr>
        <w:t xml:space="preserve"> </w:t>
      </w:r>
      <w:r>
        <w:rPr>
          <w:sz w:val="18"/>
        </w:rPr>
        <w:t>within the time specified or any written extension thereof. In such event, UC may purchase or otherwise secure Goods and/or Services</w:t>
      </w:r>
      <w:r>
        <w:rPr>
          <w:spacing w:val="-2"/>
          <w:sz w:val="18"/>
        </w:rPr>
        <w:t xml:space="preserve"> </w:t>
      </w:r>
      <w:r>
        <w:rPr>
          <w:sz w:val="18"/>
        </w:rPr>
        <w:t>and,</w:t>
      </w:r>
      <w:r>
        <w:rPr>
          <w:spacing w:val="-5"/>
          <w:sz w:val="18"/>
        </w:rPr>
        <w:t xml:space="preserve"> </w:t>
      </w:r>
      <w:r>
        <w:rPr>
          <w:sz w:val="18"/>
        </w:rPr>
        <w:t>except</w:t>
      </w:r>
      <w:r>
        <w:rPr>
          <w:spacing w:val="-1"/>
          <w:sz w:val="18"/>
        </w:rPr>
        <w:t xml:space="preserve"> </w:t>
      </w:r>
      <w:r>
        <w:rPr>
          <w:sz w:val="18"/>
        </w:rPr>
        <w:t>as</w:t>
      </w:r>
      <w:r>
        <w:rPr>
          <w:spacing w:val="-2"/>
          <w:sz w:val="18"/>
        </w:rPr>
        <w:t xml:space="preserve"> </w:t>
      </w:r>
      <w:r>
        <w:rPr>
          <w:sz w:val="18"/>
        </w:rPr>
        <w:t>otherwise</w:t>
      </w:r>
      <w:r>
        <w:rPr>
          <w:spacing w:val="-2"/>
          <w:sz w:val="18"/>
        </w:rPr>
        <w:t xml:space="preserve"> </w:t>
      </w:r>
      <w:r>
        <w:rPr>
          <w:sz w:val="18"/>
        </w:rPr>
        <w:t>provided</w:t>
      </w:r>
      <w:r>
        <w:rPr>
          <w:spacing w:val="-3"/>
          <w:sz w:val="18"/>
        </w:rPr>
        <w:t xml:space="preserve"> </w:t>
      </w:r>
      <w:r>
        <w:rPr>
          <w:sz w:val="18"/>
        </w:rPr>
        <w:t>herein,</w:t>
      </w:r>
      <w:r>
        <w:rPr>
          <w:spacing w:val="-5"/>
          <w:sz w:val="18"/>
        </w:rPr>
        <w:t xml:space="preserve"> </w:t>
      </w:r>
      <w:r>
        <w:rPr>
          <w:sz w:val="18"/>
        </w:rPr>
        <w:t>Supplier</w:t>
      </w:r>
      <w:r>
        <w:rPr>
          <w:spacing w:val="-4"/>
          <w:sz w:val="18"/>
        </w:rPr>
        <w:t xml:space="preserve"> </w:t>
      </w:r>
      <w:r>
        <w:rPr>
          <w:sz w:val="18"/>
        </w:rPr>
        <w:t>will</w:t>
      </w:r>
      <w:r>
        <w:rPr>
          <w:spacing w:val="-1"/>
          <w:sz w:val="18"/>
        </w:rPr>
        <w:t xml:space="preserve"> </w:t>
      </w:r>
      <w:r>
        <w:rPr>
          <w:sz w:val="18"/>
        </w:rPr>
        <w:t>be</w:t>
      </w:r>
      <w:r>
        <w:rPr>
          <w:spacing w:val="-7"/>
          <w:sz w:val="18"/>
        </w:rPr>
        <w:t xml:space="preserve"> </w:t>
      </w:r>
      <w:r>
        <w:rPr>
          <w:sz w:val="18"/>
        </w:rPr>
        <w:t>liable</w:t>
      </w:r>
      <w:r>
        <w:rPr>
          <w:spacing w:val="-2"/>
          <w:sz w:val="18"/>
        </w:rPr>
        <w:t xml:space="preserve"> </w:t>
      </w:r>
      <w:r>
        <w:rPr>
          <w:sz w:val="18"/>
        </w:rPr>
        <w:t>to</w:t>
      </w:r>
      <w:r>
        <w:rPr>
          <w:spacing w:val="-3"/>
          <w:sz w:val="18"/>
        </w:rPr>
        <w:t xml:space="preserve"> </w:t>
      </w:r>
      <w:r>
        <w:rPr>
          <w:sz w:val="18"/>
        </w:rPr>
        <w:t>UC</w:t>
      </w:r>
      <w:r>
        <w:rPr>
          <w:spacing w:val="-4"/>
          <w:sz w:val="18"/>
        </w:rPr>
        <w:t xml:space="preserve"> </w:t>
      </w:r>
      <w:r>
        <w:rPr>
          <w:sz w:val="18"/>
        </w:rPr>
        <w:t>for</w:t>
      </w:r>
      <w:r>
        <w:rPr>
          <w:spacing w:val="1"/>
          <w:sz w:val="18"/>
        </w:rPr>
        <w:t xml:space="preserve"> </w:t>
      </w:r>
      <w:r>
        <w:rPr>
          <w:sz w:val="18"/>
        </w:rPr>
        <w:t>any</w:t>
      </w:r>
      <w:r>
        <w:rPr>
          <w:spacing w:val="-4"/>
          <w:sz w:val="18"/>
        </w:rPr>
        <w:t xml:space="preserve"> </w:t>
      </w:r>
      <w:r>
        <w:rPr>
          <w:sz w:val="18"/>
        </w:rPr>
        <w:t>excess</w:t>
      </w:r>
      <w:r>
        <w:rPr>
          <w:spacing w:val="-2"/>
          <w:sz w:val="18"/>
        </w:rPr>
        <w:t xml:space="preserve"> </w:t>
      </w:r>
      <w:r>
        <w:rPr>
          <w:sz w:val="18"/>
        </w:rPr>
        <w:t>costs</w:t>
      </w:r>
      <w:r>
        <w:rPr>
          <w:spacing w:val="-2"/>
          <w:sz w:val="18"/>
        </w:rPr>
        <w:t xml:space="preserve"> </w:t>
      </w:r>
      <w:r>
        <w:rPr>
          <w:sz w:val="18"/>
        </w:rPr>
        <w:t>UC</w:t>
      </w:r>
      <w:r>
        <w:rPr>
          <w:spacing w:val="-4"/>
          <w:sz w:val="18"/>
        </w:rPr>
        <w:t xml:space="preserve"> </w:t>
      </w:r>
      <w:r>
        <w:rPr>
          <w:sz w:val="18"/>
        </w:rPr>
        <w:t>incurs</w:t>
      </w:r>
      <w:r>
        <w:rPr>
          <w:spacing w:val="-2"/>
          <w:sz w:val="18"/>
        </w:rPr>
        <w:t xml:space="preserve"> </w:t>
      </w:r>
      <w:r>
        <w:rPr>
          <w:sz w:val="18"/>
        </w:rPr>
        <w:t>thereby.</w:t>
      </w:r>
    </w:p>
    <w:p w:rsidR="005D7BE7" w:rsidRDefault="00C95928">
      <w:pPr>
        <w:pStyle w:val="ListParagraph"/>
        <w:numPr>
          <w:ilvl w:val="0"/>
          <w:numId w:val="38"/>
        </w:numPr>
        <w:tabs>
          <w:tab w:val="left" w:pos="460"/>
          <w:tab w:val="left" w:pos="462"/>
        </w:tabs>
        <w:ind w:right="237" w:hanging="360"/>
        <w:rPr>
          <w:sz w:val="18"/>
        </w:rPr>
      </w:pPr>
      <w:r>
        <w:rPr>
          <w:sz w:val="18"/>
        </w:rPr>
        <w:t>In the even</w:t>
      </w:r>
      <w:r>
        <w:rPr>
          <w:sz w:val="18"/>
        </w:rPr>
        <w:t xml:space="preserve">t the Agreement is terminated prior to the first anniversary of the effective date </w:t>
      </w:r>
      <w:r>
        <w:rPr>
          <w:spacing w:val="-3"/>
          <w:sz w:val="18"/>
        </w:rPr>
        <w:t xml:space="preserve">of </w:t>
      </w:r>
      <w:r>
        <w:rPr>
          <w:sz w:val="18"/>
        </w:rPr>
        <w:t xml:space="preserve">the Agreement, the parties shall not enter into a contract for the same or similar Goods or Services until the first anniversary </w:t>
      </w:r>
      <w:r>
        <w:rPr>
          <w:spacing w:val="-3"/>
          <w:sz w:val="18"/>
        </w:rPr>
        <w:t xml:space="preserve">of </w:t>
      </w:r>
      <w:r>
        <w:rPr>
          <w:sz w:val="18"/>
        </w:rPr>
        <w:t>the effective date of the Agreement has</w:t>
      </w:r>
      <w:r>
        <w:rPr>
          <w:spacing w:val="-5"/>
          <w:sz w:val="18"/>
        </w:rPr>
        <w:t xml:space="preserve"> </w:t>
      </w:r>
      <w:r>
        <w:rPr>
          <w:sz w:val="18"/>
        </w:rPr>
        <w:t>passed.</w:t>
      </w:r>
    </w:p>
    <w:p w:rsidR="005D7BE7" w:rsidRDefault="00C95928">
      <w:pPr>
        <w:pStyle w:val="ListParagraph"/>
        <w:numPr>
          <w:ilvl w:val="0"/>
          <w:numId w:val="38"/>
        </w:numPr>
        <w:tabs>
          <w:tab w:val="left" w:pos="461"/>
          <w:tab w:val="left" w:pos="462"/>
        </w:tabs>
        <w:spacing w:line="242" w:lineRule="auto"/>
        <w:ind w:right="424" w:hanging="360"/>
        <w:rPr>
          <w:sz w:val="18"/>
        </w:rPr>
      </w:pPr>
      <w:r>
        <w:rPr>
          <w:sz w:val="18"/>
        </w:rPr>
        <w:t>To the extent the Agreement extends to Additional UC Locations and UC Affiliates (each a “Customer”), each such Customer shall have the right to terminate the Agreement with respect to such Customer’s SOW and</w:t>
      </w:r>
      <w:r>
        <w:rPr>
          <w:sz w:val="18"/>
        </w:rPr>
        <w:t xml:space="preserve">/or PO(s) only, as provided to UC in the UC Terms and Conditions. Each Customer </w:t>
      </w:r>
      <w:r>
        <w:rPr>
          <w:spacing w:val="-4"/>
          <w:sz w:val="18"/>
        </w:rPr>
        <w:t xml:space="preserve">and </w:t>
      </w:r>
      <w:r>
        <w:rPr>
          <w:sz w:val="18"/>
        </w:rPr>
        <w:t xml:space="preserve">Supplier shall have the same rights and obligations with respect to the termination of such Customer’s </w:t>
      </w:r>
      <w:r>
        <w:rPr>
          <w:spacing w:val="-3"/>
          <w:sz w:val="18"/>
        </w:rPr>
        <w:t xml:space="preserve">SOW </w:t>
      </w:r>
      <w:r>
        <w:rPr>
          <w:sz w:val="18"/>
        </w:rPr>
        <w:t xml:space="preserve">or PO(s) </w:t>
      </w:r>
      <w:r>
        <w:rPr>
          <w:spacing w:val="-3"/>
          <w:sz w:val="18"/>
        </w:rPr>
        <w:t xml:space="preserve">as </w:t>
      </w:r>
      <w:r>
        <w:rPr>
          <w:sz w:val="18"/>
        </w:rPr>
        <w:t>set forth in the UC Terms and</w:t>
      </w:r>
      <w:r>
        <w:rPr>
          <w:spacing w:val="-19"/>
          <w:sz w:val="18"/>
        </w:rPr>
        <w:t xml:space="preserve"> </w:t>
      </w:r>
      <w:r>
        <w:rPr>
          <w:sz w:val="18"/>
        </w:rPr>
        <w:t>Conditions.</w:t>
      </w:r>
    </w:p>
    <w:p w:rsidR="005D7BE7" w:rsidRDefault="00C95928">
      <w:pPr>
        <w:pStyle w:val="ListParagraph"/>
        <w:numPr>
          <w:ilvl w:val="0"/>
          <w:numId w:val="38"/>
        </w:numPr>
        <w:tabs>
          <w:tab w:val="left" w:pos="462"/>
        </w:tabs>
        <w:spacing w:line="242" w:lineRule="auto"/>
        <w:ind w:right="117" w:hanging="360"/>
        <w:rPr>
          <w:sz w:val="18"/>
        </w:rPr>
      </w:pPr>
      <w:r>
        <w:rPr>
          <w:sz w:val="18"/>
        </w:rPr>
        <w:t>UC’s Append</w:t>
      </w:r>
      <w:r>
        <w:rPr>
          <w:sz w:val="18"/>
        </w:rPr>
        <w:t xml:space="preserve">ix – Data Security, Appendix – BAA, and/or Appendix – GDPR will control in the </w:t>
      </w:r>
      <w:r>
        <w:rPr>
          <w:spacing w:val="-3"/>
          <w:sz w:val="18"/>
        </w:rPr>
        <w:t xml:space="preserve">event </w:t>
      </w:r>
      <w:r>
        <w:rPr>
          <w:sz w:val="18"/>
        </w:rPr>
        <w:t xml:space="preserve">that one or </w:t>
      </w:r>
      <w:r>
        <w:rPr>
          <w:spacing w:val="-3"/>
          <w:sz w:val="18"/>
        </w:rPr>
        <w:t xml:space="preserve">more </w:t>
      </w:r>
      <w:r>
        <w:rPr>
          <w:sz w:val="18"/>
        </w:rPr>
        <w:t xml:space="preserve">appendices </w:t>
      </w:r>
      <w:r>
        <w:rPr>
          <w:spacing w:val="-3"/>
          <w:sz w:val="18"/>
        </w:rPr>
        <w:t xml:space="preserve">are </w:t>
      </w:r>
      <w:r>
        <w:rPr>
          <w:sz w:val="18"/>
        </w:rPr>
        <w:t xml:space="preserve">incorporated into the Agreement and conflicts with the provisions </w:t>
      </w:r>
      <w:r>
        <w:rPr>
          <w:spacing w:val="-3"/>
          <w:sz w:val="18"/>
        </w:rPr>
        <w:t xml:space="preserve">of </w:t>
      </w:r>
      <w:r>
        <w:rPr>
          <w:sz w:val="18"/>
        </w:rPr>
        <w:t>this</w:t>
      </w:r>
      <w:r>
        <w:rPr>
          <w:spacing w:val="-11"/>
          <w:sz w:val="18"/>
        </w:rPr>
        <w:t xml:space="preserve"> </w:t>
      </w:r>
      <w:r>
        <w:rPr>
          <w:sz w:val="18"/>
        </w:rPr>
        <w:t>Article.</w:t>
      </w:r>
    </w:p>
    <w:p w:rsidR="005D7BE7" w:rsidRDefault="005D7BE7">
      <w:pPr>
        <w:pStyle w:val="BodyText"/>
        <w:spacing w:before="8"/>
        <w:rPr>
          <w:sz w:val="19"/>
        </w:rPr>
      </w:pPr>
    </w:p>
    <w:p w:rsidR="005D7BE7" w:rsidRDefault="00C95928">
      <w:pPr>
        <w:pStyle w:val="Heading8"/>
      </w:pPr>
      <w:r>
        <w:t>ARTICLE 3 – PRICING, INVOICING METHOD, AND SETTLEMENT M</w:t>
      </w:r>
      <w:r>
        <w:t>ETHOD AND TERMS.</w:t>
      </w:r>
    </w:p>
    <w:p w:rsidR="005D7BE7" w:rsidRDefault="00C95928">
      <w:pPr>
        <w:pStyle w:val="BodyText"/>
        <w:spacing w:before="130" w:line="249" w:lineRule="auto"/>
        <w:ind w:left="110" w:right="1014" w:hanging="10"/>
      </w:pPr>
      <w:r>
        <w:t xml:space="preserve">Pricing is set forth in the Agreement or Purchase Order, and the amount UC is charged and responsible for shall not exceed the </w:t>
      </w:r>
      <w:r>
        <w:rPr>
          <w:spacing w:val="-3"/>
        </w:rPr>
        <w:t xml:space="preserve">amount </w:t>
      </w:r>
      <w:r>
        <w:t>specified in the Agreement unless UC has given prior written approval. Unless otherwise agreed in writing</w:t>
      </w:r>
      <w:r>
        <w:t xml:space="preserve"> by UC, Supplier will use the invoicing method and payment settlement </w:t>
      </w:r>
      <w:r>
        <w:rPr>
          <w:spacing w:val="-2"/>
        </w:rPr>
        <w:t xml:space="preserve">method </w:t>
      </w:r>
      <w:r>
        <w:t xml:space="preserve">(and </w:t>
      </w:r>
      <w:r>
        <w:rPr>
          <w:spacing w:val="-3"/>
        </w:rPr>
        <w:t xml:space="preserve">will </w:t>
      </w:r>
      <w:r>
        <w:t xml:space="preserve">extend the  terms applicable to such settlement method) set forth in UC’s Supplier Invoicing, Terms &amp; Settlement Matrix. UC will pay Supplier, upon submission </w:t>
      </w:r>
      <w:r>
        <w:rPr>
          <w:spacing w:val="-3"/>
        </w:rPr>
        <w:t xml:space="preserve">of </w:t>
      </w:r>
      <w:r>
        <w:t>accepta</w:t>
      </w:r>
      <w:r>
        <w:t xml:space="preserve">ble invoices, for </w:t>
      </w:r>
      <w:r>
        <w:rPr>
          <w:spacing w:val="-3"/>
        </w:rPr>
        <w:t xml:space="preserve">Goods </w:t>
      </w:r>
      <w:r>
        <w:t>and/or Services provided and</w:t>
      </w:r>
      <w:r>
        <w:rPr>
          <w:spacing w:val="9"/>
        </w:rPr>
        <w:t xml:space="preserve"> </w:t>
      </w:r>
      <w:r>
        <w:rPr>
          <w:spacing w:val="-3"/>
        </w:rPr>
        <w:t>accepted.</w:t>
      </w:r>
    </w:p>
    <w:p w:rsidR="005D7BE7" w:rsidRDefault="00C95928">
      <w:pPr>
        <w:pStyle w:val="BodyText"/>
        <w:spacing w:line="217" w:lineRule="exact"/>
        <w:ind w:left="110"/>
      </w:pPr>
      <w:r>
        <w:t>Invoices must be itemized and reference the Agreement or Purchase Order number. UC will not pay shipping,</w:t>
      </w:r>
    </w:p>
    <w:p w:rsidR="005D7BE7" w:rsidRDefault="005D7BE7">
      <w:pPr>
        <w:spacing w:line="217" w:lineRule="exact"/>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line="249" w:lineRule="auto"/>
        <w:ind w:left="110" w:right="1115"/>
      </w:pPr>
      <w:r>
        <w:t>packaging or handling expenses, unless specified in the Agreement or Pur</w:t>
      </w:r>
      <w:r>
        <w:t xml:space="preserve">chase Order. Unless otherwise provided, freight is to be FOB destination. Any of Supplier’s expenses that UC agrees to reimburse will be reimbursed under UC’s Travel Policy, which may be found at </w:t>
      </w:r>
      <w:hyperlink r:id="rId22">
        <w:r>
          <w:t>http:</w:t>
        </w:r>
        <w:r>
          <w:t>//www.ucop.edu/central-travel-</w:t>
        </w:r>
      </w:hyperlink>
      <w:r>
        <w:t xml:space="preserve"> management/resources/index.html. Where applicable, Supplier will pay all taxes imposed on Supplier in connection with its performance under the Agreement, including any federal, state and local income, sales, use, excise and </w:t>
      </w:r>
      <w:r>
        <w:t>other taxes or assessments. Notwithstanding any other provision to the contrary, UC will not be responsible for any fees, interest or surcharges Supplier wishes to impose.</w:t>
      </w:r>
    </w:p>
    <w:p w:rsidR="005D7BE7" w:rsidRDefault="005D7BE7">
      <w:pPr>
        <w:pStyle w:val="BodyText"/>
        <w:spacing w:before="9"/>
        <w:rPr>
          <w:sz w:val="19"/>
        </w:rPr>
      </w:pPr>
    </w:p>
    <w:p w:rsidR="005D7BE7" w:rsidRDefault="00C95928">
      <w:pPr>
        <w:pStyle w:val="BodyText"/>
        <w:spacing w:line="247" w:lineRule="auto"/>
        <w:ind w:left="110" w:right="1330" w:hanging="10"/>
      </w:pPr>
      <w:r>
        <w:t>To the extent the Agreement extends to Additional UC Locations and UC Affiliates, Supplier will submit invoices following the designated invoice method set forth in such Customer’s SOW, or, if not set forth in such SOW, following the designated invoice met</w:t>
      </w:r>
      <w:r>
        <w:t>hod set forth in the Agreement. Each Customer will pay Supplier, upon submission of acceptable invoices, for Goods and/or Services provided and accepted by such Customer.</w:t>
      </w:r>
    </w:p>
    <w:p w:rsidR="005D7BE7" w:rsidRDefault="005D7BE7">
      <w:pPr>
        <w:pStyle w:val="BodyText"/>
        <w:spacing w:before="4"/>
        <w:rPr>
          <w:sz w:val="20"/>
        </w:rPr>
      </w:pPr>
    </w:p>
    <w:p w:rsidR="005D7BE7" w:rsidRDefault="00C95928">
      <w:pPr>
        <w:pStyle w:val="BodyText"/>
        <w:spacing w:line="249" w:lineRule="auto"/>
        <w:ind w:left="110" w:right="1146" w:hanging="10"/>
      </w:pPr>
      <w:r>
        <w:t>For purposes of calculating UC’s use of Supplier’s Goods and/or Services and purchas</w:t>
      </w:r>
      <w:r>
        <w:t>e price of such Goods and/or Services, Supplier shall aggregate, and UC and each Customer shall get the benefit of, all net purchases of Goods and/or Services made by all Customers. Supplier will review, on a quarterly annual basis, the combined net purcha</w:t>
      </w:r>
      <w:r>
        <w:t>ses of Goods and/or Services for all Customers during the term of the Agreement and shall make appropriate changes and adjustments to pricing to reflect the pricing for which UC and Customers qualify in accordance with the terms of this Agreement.</w:t>
      </w:r>
    </w:p>
    <w:p w:rsidR="005D7BE7" w:rsidRDefault="005D7BE7">
      <w:pPr>
        <w:pStyle w:val="BodyText"/>
        <w:spacing w:before="9"/>
        <w:rPr>
          <w:sz w:val="19"/>
        </w:rPr>
      </w:pPr>
    </w:p>
    <w:p w:rsidR="005D7BE7" w:rsidRDefault="00C95928">
      <w:pPr>
        <w:pStyle w:val="Heading8"/>
        <w:spacing w:before="1"/>
        <w:ind w:left="101"/>
      </w:pPr>
      <w:r>
        <w:t>ARTICLE</w:t>
      </w:r>
      <w:r>
        <w:t xml:space="preserve"> 4 – INSPECTION</w:t>
      </w:r>
    </w:p>
    <w:p w:rsidR="005D7BE7" w:rsidRDefault="00C95928">
      <w:pPr>
        <w:pStyle w:val="BodyText"/>
        <w:spacing w:before="130" w:line="249" w:lineRule="auto"/>
        <w:ind w:left="110" w:right="1032" w:hanging="10"/>
      </w:pPr>
      <w:r>
        <w:t>The Goods and/or Services furnished will be exactly as specified in the Agreement, free from all defects in Supplier's performance, design, skill and materials, and, except as otherwise provided in the Agreement, will be subject to inspecti</w:t>
      </w:r>
      <w:r>
        <w:t xml:space="preserve">on and test by UC at all times and places. If, prior to final acceptance, any Goods and/or Services furnished </w:t>
      </w:r>
      <w:r>
        <w:rPr>
          <w:spacing w:val="-3"/>
        </w:rPr>
        <w:t xml:space="preserve">are </w:t>
      </w:r>
      <w:r>
        <w:t xml:space="preserve">found to be incomplete, or not as specified, UC may reject them, require Supplier to correct them at the sole cost </w:t>
      </w:r>
      <w:r>
        <w:rPr>
          <w:spacing w:val="-3"/>
        </w:rPr>
        <w:t xml:space="preserve">of </w:t>
      </w:r>
      <w:r>
        <w:t>Supplier, or require pro</w:t>
      </w:r>
      <w:r>
        <w:t xml:space="preserve">vision </w:t>
      </w:r>
      <w:r>
        <w:rPr>
          <w:spacing w:val="-3"/>
        </w:rPr>
        <w:t xml:space="preserve">of </w:t>
      </w:r>
      <w:r>
        <w:t xml:space="preserve">such Goods and/or Services </w:t>
      </w:r>
      <w:r>
        <w:rPr>
          <w:spacing w:val="-3"/>
        </w:rPr>
        <w:t xml:space="preserve">at </w:t>
      </w:r>
      <w:r>
        <w:t xml:space="preserve">a reduction in price that is equitable under the circumstances. If Supplier is unable or refuses to correct such deficiencies within a time UC deems reasonable, UC may terminate the Agreement in </w:t>
      </w:r>
      <w:r>
        <w:rPr>
          <w:spacing w:val="-3"/>
        </w:rPr>
        <w:t xml:space="preserve">whole </w:t>
      </w:r>
      <w:r>
        <w:t>or in part. Sup</w:t>
      </w:r>
      <w:r>
        <w:t xml:space="preserve">plier </w:t>
      </w:r>
      <w:r>
        <w:rPr>
          <w:spacing w:val="-3"/>
        </w:rPr>
        <w:t xml:space="preserve">will </w:t>
      </w:r>
      <w:r>
        <w:t xml:space="preserve">bear all risks </w:t>
      </w:r>
      <w:r>
        <w:rPr>
          <w:spacing w:val="-3"/>
        </w:rPr>
        <w:t xml:space="preserve">as </w:t>
      </w:r>
      <w:r>
        <w:t xml:space="preserve">to rejected Goods and/or Services and, in addition to any costs for which Supplier </w:t>
      </w:r>
      <w:r>
        <w:rPr>
          <w:spacing w:val="-3"/>
        </w:rPr>
        <w:t xml:space="preserve">may </w:t>
      </w:r>
      <w:r>
        <w:t xml:space="preserve">become liable to UC under other provisions </w:t>
      </w:r>
      <w:r>
        <w:rPr>
          <w:spacing w:val="-5"/>
        </w:rPr>
        <w:t xml:space="preserve">of </w:t>
      </w:r>
      <w:r>
        <w:t xml:space="preserve">the Agreement, </w:t>
      </w:r>
      <w:r>
        <w:rPr>
          <w:spacing w:val="-3"/>
        </w:rPr>
        <w:t xml:space="preserve">will </w:t>
      </w:r>
      <w:r>
        <w:t>reimburse UC for all transportation costs, other related costs incurred, or payments to Supplier in accordance with the terms of the Agreement for unaccepted Goods and/or Services and materials and supplies incidental thereto.  Notwithstanding final accept</w:t>
      </w:r>
      <w:r>
        <w:t xml:space="preserve">ance and </w:t>
      </w:r>
      <w:r>
        <w:rPr>
          <w:spacing w:val="-3"/>
        </w:rPr>
        <w:t xml:space="preserve">payment, </w:t>
      </w:r>
      <w:r>
        <w:t xml:space="preserve">Supplier will be liable for latent defects, fraud or such gross mistakes </w:t>
      </w:r>
      <w:r>
        <w:rPr>
          <w:spacing w:val="-3"/>
        </w:rPr>
        <w:t xml:space="preserve">as amount </w:t>
      </w:r>
      <w:r>
        <w:t>to</w:t>
      </w:r>
      <w:r>
        <w:rPr>
          <w:spacing w:val="17"/>
        </w:rPr>
        <w:t xml:space="preserve"> </w:t>
      </w:r>
      <w:r>
        <w:t>fraud.</w:t>
      </w:r>
    </w:p>
    <w:p w:rsidR="005D7BE7" w:rsidRDefault="005D7BE7">
      <w:pPr>
        <w:pStyle w:val="BodyText"/>
        <w:spacing w:before="4"/>
        <w:rPr>
          <w:sz w:val="19"/>
        </w:rPr>
      </w:pPr>
    </w:p>
    <w:p w:rsidR="005D7BE7" w:rsidRDefault="00C95928">
      <w:pPr>
        <w:pStyle w:val="Heading8"/>
        <w:ind w:left="101"/>
      </w:pPr>
      <w:r>
        <w:t>ARTICLE 5 – ASSIGNED PERSONNEL; CHARACTER OF SERVICES</w:t>
      </w:r>
    </w:p>
    <w:p w:rsidR="005D7BE7" w:rsidRDefault="00C95928">
      <w:pPr>
        <w:pStyle w:val="BodyText"/>
        <w:spacing w:before="130" w:line="249" w:lineRule="auto"/>
        <w:ind w:left="101" w:right="1053"/>
      </w:pPr>
      <w:r>
        <w:t xml:space="preserve">Supplier </w:t>
      </w:r>
      <w:r>
        <w:rPr>
          <w:spacing w:val="-3"/>
        </w:rPr>
        <w:t xml:space="preserve">will </w:t>
      </w:r>
      <w:r>
        <w:t>provide the Services as an independent contractor and furnish all equipment,</w:t>
      </w:r>
      <w:r>
        <w:t xml:space="preserve"> personnel and materiel sufficient to provide the Services expeditiously and efficiently, during </w:t>
      </w:r>
      <w:r>
        <w:rPr>
          <w:spacing w:val="-3"/>
        </w:rPr>
        <w:t xml:space="preserve">as </w:t>
      </w:r>
      <w:r>
        <w:t xml:space="preserve">many hours per shift and shifts per week, and </w:t>
      </w:r>
      <w:r>
        <w:rPr>
          <w:spacing w:val="-3"/>
        </w:rPr>
        <w:t xml:space="preserve">at </w:t>
      </w:r>
      <w:r>
        <w:t>such locations as UC may so require. Supplier will devote only its best-qualified personnel to work under t</w:t>
      </w:r>
      <w:r>
        <w:t xml:space="preserve">he Agreement. Should UC inform Supplier that </w:t>
      </w:r>
      <w:r>
        <w:rPr>
          <w:spacing w:val="-3"/>
        </w:rPr>
        <w:t xml:space="preserve">anyone </w:t>
      </w:r>
      <w:r>
        <w:t xml:space="preserve">providing the Services is not working to this standard, Supplier will immediately remove such personnel from providing Services and </w:t>
      </w:r>
      <w:r>
        <w:rPr>
          <w:spacing w:val="-3"/>
        </w:rPr>
        <w:t xml:space="preserve">he </w:t>
      </w:r>
      <w:r>
        <w:t>or she will not again, without UC’s written permission, be assigned t</w:t>
      </w:r>
      <w:r>
        <w:t xml:space="preserve">o provide Services.  </w:t>
      </w:r>
      <w:r>
        <w:rPr>
          <w:spacing w:val="-3"/>
        </w:rPr>
        <w:t xml:space="preserve">At </w:t>
      </w:r>
      <w:r>
        <w:t xml:space="preserve">no time </w:t>
      </w:r>
      <w:r>
        <w:rPr>
          <w:spacing w:val="-3"/>
        </w:rPr>
        <w:t xml:space="preserve">will </w:t>
      </w:r>
      <w:r>
        <w:t>Supplier or Supplier’s employees, sub-suppliers, agents, or assigns be considered employees of UC for any purpose, including but not limited to workers’ compensation provisions. Supplier shall not have the power nor rig</w:t>
      </w:r>
      <w:r>
        <w:t xml:space="preserve">ht to bind or obligate UC, and Supplier shall not hold itself out </w:t>
      </w:r>
      <w:r>
        <w:rPr>
          <w:spacing w:val="-3"/>
        </w:rPr>
        <w:t xml:space="preserve">as </w:t>
      </w:r>
      <w:r>
        <w:t xml:space="preserve">having such authority. Supplier shall be responsible to UC for all Services performed by Supplier’s employees, agents and subcontractors, including being responsible for ensuring payment </w:t>
      </w:r>
      <w:r>
        <w:t xml:space="preserve">of all unemployment, social security, payroll, contributions and other taxes </w:t>
      </w:r>
      <w:r>
        <w:rPr>
          <w:spacing w:val="-3"/>
        </w:rPr>
        <w:t xml:space="preserve">with </w:t>
      </w:r>
      <w:r>
        <w:t>respect to such employees, agents and</w:t>
      </w:r>
      <w:r>
        <w:rPr>
          <w:spacing w:val="-28"/>
        </w:rPr>
        <w:t xml:space="preserve"> </w:t>
      </w:r>
      <w:r>
        <w:t>subcontractors.</w:t>
      </w:r>
    </w:p>
    <w:p w:rsidR="005D7BE7" w:rsidRDefault="005D7BE7">
      <w:pPr>
        <w:pStyle w:val="BodyText"/>
        <w:spacing w:before="9"/>
        <w:rPr>
          <w:sz w:val="19"/>
        </w:rPr>
      </w:pPr>
    </w:p>
    <w:p w:rsidR="005D7BE7" w:rsidRDefault="00C95928">
      <w:pPr>
        <w:pStyle w:val="Heading8"/>
        <w:ind w:left="101"/>
      </w:pPr>
      <w:r>
        <w:t>ARTICLE 6 – WARRANTIES</w:t>
      </w:r>
    </w:p>
    <w:p w:rsidR="005D7BE7" w:rsidRDefault="00C95928">
      <w:pPr>
        <w:pStyle w:val="BodyText"/>
        <w:spacing w:before="125" w:line="249" w:lineRule="auto"/>
        <w:ind w:left="111" w:right="1117" w:hanging="11"/>
      </w:pPr>
      <w:r>
        <w:t>In addition to the warranties set forth in Articles 11, 12, 17, 23, 24, 25 and 26 herein, Suppli</w:t>
      </w:r>
      <w:r>
        <w:t>er makes the following warranties. Supplier acknowledges that failure to comply with any of the warranties in the Agreement will constitute a material breach of the Agreement and UC will have the right to terminate the Agreement without damage, penalty, co</w:t>
      </w:r>
      <w:r>
        <w:t>st or further obligation.</w:t>
      </w:r>
    </w:p>
    <w:p w:rsidR="005D7BE7" w:rsidRDefault="005D7BE7">
      <w:pPr>
        <w:spacing w:line="249" w:lineRule="auto"/>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ListParagraph"/>
        <w:numPr>
          <w:ilvl w:val="0"/>
          <w:numId w:val="37"/>
        </w:numPr>
        <w:tabs>
          <w:tab w:val="left" w:pos="461"/>
        </w:tabs>
        <w:spacing w:before="66"/>
        <w:ind w:right="110" w:hanging="360"/>
        <w:jc w:val="both"/>
        <w:rPr>
          <w:sz w:val="18"/>
        </w:rPr>
      </w:pPr>
      <w:r>
        <w:rPr>
          <w:sz w:val="18"/>
          <w:u w:val="single"/>
        </w:rPr>
        <w:t>General Warranties</w:t>
      </w:r>
      <w:r>
        <w:rPr>
          <w:sz w:val="18"/>
        </w:rPr>
        <w:t>. Supplier represents, warrants and covenants that: (i) Supplier is free to enter into this Agreement and that</w:t>
      </w:r>
      <w:r>
        <w:rPr>
          <w:spacing w:val="-2"/>
          <w:sz w:val="18"/>
        </w:rPr>
        <w:t xml:space="preserve"> </w:t>
      </w:r>
      <w:r>
        <w:rPr>
          <w:sz w:val="18"/>
        </w:rPr>
        <w:t>Supplier</w:t>
      </w:r>
      <w:r>
        <w:rPr>
          <w:spacing w:val="-5"/>
          <w:sz w:val="18"/>
        </w:rPr>
        <w:t xml:space="preserve"> </w:t>
      </w:r>
      <w:r>
        <w:rPr>
          <w:sz w:val="18"/>
        </w:rPr>
        <w:t>is</w:t>
      </w:r>
      <w:r>
        <w:rPr>
          <w:spacing w:val="-3"/>
          <w:sz w:val="18"/>
        </w:rPr>
        <w:t xml:space="preserve"> </w:t>
      </w:r>
      <w:r>
        <w:rPr>
          <w:sz w:val="18"/>
        </w:rPr>
        <w:t>not,</w:t>
      </w:r>
      <w:r>
        <w:rPr>
          <w:spacing w:val="-1"/>
          <w:sz w:val="18"/>
        </w:rPr>
        <w:t xml:space="preserve"> </w:t>
      </w:r>
      <w:r>
        <w:rPr>
          <w:sz w:val="18"/>
        </w:rPr>
        <w:t>and</w:t>
      </w:r>
      <w:r>
        <w:rPr>
          <w:spacing w:val="-4"/>
          <w:sz w:val="18"/>
        </w:rPr>
        <w:t xml:space="preserve"> </w:t>
      </w:r>
      <w:r>
        <w:rPr>
          <w:sz w:val="18"/>
        </w:rPr>
        <w:t>will</w:t>
      </w:r>
      <w:r>
        <w:rPr>
          <w:spacing w:val="-2"/>
          <w:sz w:val="18"/>
        </w:rPr>
        <w:t xml:space="preserve"> </w:t>
      </w:r>
      <w:r>
        <w:rPr>
          <w:sz w:val="18"/>
        </w:rPr>
        <w:t>not</w:t>
      </w:r>
      <w:r>
        <w:rPr>
          <w:spacing w:val="-2"/>
          <w:sz w:val="18"/>
        </w:rPr>
        <w:t xml:space="preserve"> </w:t>
      </w:r>
      <w:r>
        <w:rPr>
          <w:sz w:val="18"/>
        </w:rPr>
        <w:t>become,</w:t>
      </w:r>
      <w:r>
        <w:rPr>
          <w:spacing w:val="-1"/>
          <w:sz w:val="18"/>
        </w:rPr>
        <w:t xml:space="preserve"> </w:t>
      </w:r>
      <w:r>
        <w:rPr>
          <w:sz w:val="18"/>
        </w:rPr>
        <w:t>during</w:t>
      </w:r>
      <w:r>
        <w:rPr>
          <w:spacing w:val="-3"/>
          <w:sz w:val="18"/>
        </w:rPr>
        <w:t xml:space="preserve"> </w:t>
      </w:r>
      <w:r>
        <w:rPr>
          <w:sz w:val="18"/>
        </w:rPr>
        <w:t>the</w:t>
      </w:r>
      <w:r>
        <w:rPr>
          <w:spacing w:val="-8"/>
          <w:sz w:val="18"/>
        </w:rPr>
        <w:t xml:space="preserve"> </w:t>
      </w:r>
      <w:r>
        <w:rPr>
          <w:sz w:val="18"/>
        </w:rPr>
        <w:t>Term,</w:t>
      </w:r>
      <w:r>
        <w:rPr>
          <w:spacing w:val="-6"/>
          <w:sz w:val="18"/>
        </w:rPr>
        <w:t xml:space="preserve"> </w:t>
      </w:r>
      <w:r>
        <w:rPr>
          <w:sz w:val="18"/>
        </w:rPr>
        <w:t>subject</w:t>
      </w:r>
      <w:r>
        <w:rPr>
          <w:spacing w:val="-7"/>
          <w:sz w:val="18"/>
        </w:rPr>
        <w:t xml:space="preserve"> </w:t>
      </w:r>
      <w:r>
        <w:rPr>
          <w:sz w:val="18"/>
        </w:rPr>
        <w:t>to</w:t>
      </w:r>
      <w:r>
        <w:rPr>
          <w:spacing w:val="-4"/>
          <w:sz w:val="18"/>
        </w:rPr>
        <w:t xml:space="preserve"> </w:t>
      </w:r>
      <w:r>
        <w:rPr>
          <w:sz w:val="18"/>
        </w:rPr>
        <w:t>any</w:t>
      </w:r>
      <w:r>
        <w:rPr>
          <w:spacing w:val="-4"/>
          <w:sz w:val="18"/>
        </w:rPr>
        <w:t xml:space="preserve"> </w:t>
      </w:r>
      <w:r>
        <w:rPr>
          <w:sz w:val="18"/>
        </w:rPr>
        <w:t>restrictions</w:t>
      </w:r>
      <w:r>
        <w:rPr>
          <w:spacing w:val="-8"/>
          <w:sz w:val="18"/>
        </w:rPr>
        <w:t xml:space="preserve"> </w:t>
      </w:r>
      <w:r>
        <w:rPr>
          <w:sz w:val="18"/>
        </w:rPr>
        <w:t>that</w:t>
      </w:r>
      <w:r>
        <w:rPr>
          <w:spacing w:val="-2"/>
          <w:sz w:val="18"/>
        </w:rPr>
        <w:t xml:space="preserve"> </w:t>
      </w:r>
      <w:r>
        <w:rPr>
          <w:spacing w:val="-3"/>
          <w:sz w:val="18"/>
        </w:rPr>
        <w:t>might</w:t>
      </w:r>
      <w:r>
        <w:rPr>
          <w:spacing w:val="-2"/>
          <w:sz w:val="18"/>
        </w:rPr>
        <w:t xml:space="preserve"> </w:t>
      </w:r>
      <w:r>
        <w:rPr>
          <w:sz w:val="18"/>
        </w:rPr>
        <w:t>restrict</w:t>
      </w:r>
      <w:r>
        <w:rPr>
          <w:spacing w:val="-2"/>
          <w:sz w:val="18"/>
        </w:rPr>
        <w:t xml:space="preserve"> </w:t>
      </w:r>
      <w:r>
        <w:rPr>
          <w:sz w:val="18"/>
        </w:rPr>
        <w:t>or</w:t>
      </w:r>
      <w:r>
        <w:rPr>
          <w:spacing w:val="-5"/>
          <w:sz w:val="18"/>
        </w:rPr>
        <w:t xml:space="preserve"> </w:t>
      </w:r>
      <w:r>
        <w:rPr>
          <w:sz w:val="18"/>
        </w:rPr>
        <w:t>prohibit</w:t>
      </w:r>
      <w:r>
        <w:rPr>
          <w:spacing w:val="-2"/>
          <w:sz w:val="18"/>
        </w:rPr>
        <w:t xml:space="preserve"> </w:t>
      </w:r>
      <w:r>
        <w:rPr>
          <w:sz w:val="18"/>
        </w:rPr>
        <w:t>Supplier from performing the Services or providing the Goods ordered hereunder; (ii) Supplier will comply with all applicable laws, rules and regulations in performing Supplier’s obligations hereunder; (iii) the Goods and/or</w:t>
      </w:r>
      <w:r>
        <w:rPr>
          <w:sz w:val="18"/>
        </w:rPr>
        <w:t xml:space="preserve"> Services shall be rendered with promptness and diligence and shall </w:t>
      </w:r>
      <w:r>
        <w:rPr>
          <w:spacing w:val="-3"/>
          <w:sz w:val="18"/>
        </w:rPr>
        <w:t xml:space="preserve">be </w:t>
      </w:r>
      <w:r>
        <w:rPr>
          <w:sz w:val="18"/>
        </w:rPr>
        <w:t>executed in a skilled manner by competent personnel, in accordance with the prevailing industry standards; and if UC Appendix Data Security is NOT included:(iv) Supplier has developed a</w:t>
      </w:r>
      <w:r>
        <w:rPr>
          <w:sz w:val="18"/>
        </w:rPr>
        <w:t xml:space="preserve"> business interruption and disaster recovery program and is executing such program to assess and </w:t>
      </w:r>
      <w:r>
        <w:rPr>
          <w:spacing w:val="-3"/>
          <w:sz w:val="18"/>
        </w:rPr>
        <w:t xml:space="preserve">reduce </w:t>
      </w:r>
      <w:r>
        <w:rPr>
          <w:sz w:val="18"/>
        </w:rPr>
        <w:t xml:space="preserve">the extent to which Supplier’s hardware, software and embedded systems may </w:t>
      </w:r>
      <w:r>
        <w:rPr>
          <w:spacing w:val="-3"/>
          <w:sz w:val="18"/>
        </w:rPr>
        <w:t xml:space="preserve">be </w:t>
      </w:r>
      <w:r>
        <w:rPr>
          <w:sz w:val="18"/>
        </w:rPr>
        <w:t>susceptible to errors or failures in various crisis (or force majeure) sit</w:t>
      </w:r>
      <w:r>
        <w:rPr>
          <w:sz w:val="18"/>
        </w:rPr>
        <w:t xml:space="preserve">uations; (v) if Supplier uses electronic systems for creating, modifying, maintaining, archiving, retrieving or transmitting any records, including test results that </w:t>
      </w:r>
      <w:r>
        <w:rPr>
          <w:spacing w:val="-3"/>
          <w:sz w:val="18"/>
        </w:rPr>
        <w:t xml:space="preserve">are </w:t>
      </w:r>
      <w:r>
        <w:rPr>
          <w:sz w:val="18"/>
        </w:rPr>
        <w:t>required by, or subject to inspection by an applicable regulatory authority, then Supp</w:t>
      </w:r>
      <w:r>
        <w:rPr>
          <w:sz w:val="18"/>
        </w:rPr>
        <w:t xml:space="preserve">lier represents and warrants that Supplier’s systems for electronic records </w:t>
      </w:r>
      <w:r>
        <w:rPr>
          <w:spacing w:val="-3"/>
          <w:sz w:val="18"/>
        </w:rPr>
        <w:t xml:space="preserve">are </w:t>
      </w:r>
      <w:r>
        <w:rPr>
          <w:sz w:val="18"/>
        </w:rPr>
        <w:t xml:space="preserve">in compliance; and (vi) Supplier </w:t>
      </w:r>
      <w:r>
        <w:rPr>
          <w:spacing w:val="-3"/>
          <w:sz w:val="18"/>
        </w:rPr>
        <w:t xml:space="preserve">agrees </w:t>
      </w:r>
      <w:r>
        <w:rPr>
          <w:sz w:val="18"/>
        </w:rPr>
        <w:t>that the Goods and/or Services furnished under the Agreement will be covered by the most favorable warranties Supplier gives to any cust</w:t>
      </w:r>
      <w:r>
        <w:rPr>
          <w:sz w:val="18"/>
        </w:rPr>
        <w:t xml:space="preserve">omer for the same or substantially similar goods or services, or such other </w:t>
      </w:r>
      <w:r>
        <w:rPr>
          <w:spacing w:val="-3"/>
          <w:sz w:val="18"/>
        </w:rPr>
        <w:t xml:space="preserve">more </w:t>
      </w:r>
      <w:r>
        <w:rPr>
          <w:sz w:val="18"/>
        </w:rPr>
        <w:t xml:space="preserve">favorable warranties </w:t>
      </w:r>
      <w:r>
        <w:rPr>
          <w:spacing w:val="-3"/>
          <w:sz w:val="18"/>
        </w:rPr>
        <w:t xml:space="preserve">as </w:t>
      </w:r>
      <w:r>
        <w:rPr>
          <w:sz w:val="18"/>
        </w:rPr>
        <w:t xml:space="preserve">specified in the Agreement. The rights and remedies so provided are in addition to and </w:t>
      </w:r>
      <w:r>
        <w:rPr>
          <w:spacing w:val="-3"/>
          <w:sz w:val="18"/>
        </w:rPr>
        <w:t xml:space="preserve">do </w:t>
      </w:r>
      <w:r>
        <w:rPr>
          <w:sz w:val="18"/>
        </w:rPr>
        <w:t>not limit any rights afforded to UC by any other article of t</w:t>
      </w:r>
      <w:r>
        <w:rPr>
          <w:sz w:val="18"/>
        </w:rPr>
        <w:t>he</w:t>
      </w:r>
      <w:r>
        <w:rPr>
          <w:spacing w:val="-19"/>
          <w:sz w:val="18"/>
        </w:rPr>
        <w:t xml:space="preserve"> </w:t>
      </w:r>
      <w:r>
        <w:rPr>
          <w:sz w:val="18"/>
        </w:rPr>
        <w:t>Agreement.</w:t>
      </w:r>
    </w:p>
    <w:p w:rsidR="005D7BE7" w:rsidRDefault="00C95928">
      <w:pPr>
        <w:pStyle w:val="ListParagraph"/>
        <w:numPr>
          <w:ilvl w:val="0"/>
          <w:numId w:val="37"/>
        </w:numPr>
        <w:tabs>
          <w:tab w:val="left" w:pos="461"/>
        </w:tabs>
        <w:spacing w:line="242" w:lineRule="auto"/>
        <w:ind w:right="115" w:hanging="360"/>
        <w:jc w:val="both"/>
        <w:rPr>
          <w:sz w:val="18"/>
        </w:rPr>
      </w:pPr>
      <w:r>
        <w:rPr>
          <w:sz w:val="18"/>
          <w:u w:val="single"/>
        </w:rPr>
        <w:t xml:space="preserve">Permits </w:t>
      </w:r>
      <w:r>
        <w:rPr>
          <w:spacing w:val="-3"/>
          <w:sz w:val="18"/>
          <w:u w:val="single"/>
        </w:rPr>
        <w:t xml:space="preserve">and </w:t>
      </w:r>
      <w:r>
        <w:rPr>
          <w:sz w:val="18"/>
          <w:u w:val="single"/>
        </w:rPr>
        <w:t>Licenses</w:t>
      </w:r>
      <w:r>
        <w:rPr>
          <w:sz w:val="18"/>
        </w:rPr>
        <w:t xml:space="preserve">. Supplier </w:t>
      </w:r>
      <w:r>
        <w:rPr>
          <w:spacing w:val="-3"/>
          <w:sz w:val="18"/>
        </w:rPr>
        <w:t xml:space="preserve">agrees </w:t>
      </w:r>
      <w:r>
        <w:rPr>
          <w:sz w:val="18"/>
        </w:rPr>
        <w:t>to procure all necessary permits or licenses and abide by all applicable laws, regulations and ordinances of the United States and of the state, territory and political subdivision or any other country in</w:t>
      </w:r>
      <w:r>
        <w:rPr>
          <w:sz w:val="18"/>
        </w:rPr>
        <w:t xml:space="preserve"> which the Goods and/or Services are</w:t>
      </w:r>
      <w:r>
        <w:rPr>
          <w:spacing w:val="-12"/>
          <w:sz w:val="18"/>
        </w:rPr>
        <w:t xml:space="preserve"> </w:t>
      </w:r>
      <w:r>
        <w:rPr>
          <w:sz w:val="18"/>
        </w:rPr>
        <w:t>provided.</w:t>
      </w:r>
    </w:p>
    <w:p w:rsidR="005D7BE7" w:rsidRDefault="00C95928">
      <w:pPr>
        <w:pStyle w:val="ListParagraph"/>
        <w:numPr>
          <w:ilvl w:val="0"/>
          <w:numId w:val="37"/>
        </w:numPr>
        <w:tabs>
          <w:tab w:val="left" w:pos="461"/>
        </w:tabs>
        <w:spacing w:before="3"/>
        <w:ind w:right="111" w:hanging="360"/>
        <w:jc w:val="both"/>
        <w:rPr>
          <w:sz w:val="18"/>
        </w:rPr>
      </w:pPr>
      <w:r>
        <w:rPr>
          <w:sz w:val="18"/>
          <w:u w:val="single"/>
        </w:rPr>
        <w:t>Federal</w:t>
      </w:r>
      <w:r>
        <w:rPr>
          <w:spacing w:val="-7"/>
          <w:sz w:val="18"/>
          <w:u w:val="single"/>
        </w:rPr>
        <w:t xml:space="preserve"> </w:t>
      </w:r>
      <w:r>
        <w:rPr>
          <w:sz w:val="18"/>
          <w:u w:val="single"/>
        </w:rPr>
        <w:t>and</w:t>
      </w:r>
      <w:r>
        <w:rPr>
          <w:spacing w:val="-8"/>
          <w:sz w:val="18"/>
          <w:u w:val="single"/>
        </w:rPr>
        <w:t xml:space="preserve"> </w:t>
      </w:r>
      <w:r>
        <w:rPr>
          <w:sz w:val="18"/>
          <w:u w:val="single"/>
        </w:rPr>
        <w:t>State</w:t>
      </w:r>
      <w:r>
        <w:rPr>
          <w:spacing w:val="-8"/>
          <w:sz w:val="18"/>
          <w:u w:val="single"/>
        </w:rPr>
        <w:t xml:space="preserve"> </w:t>
      </w:r>
      <w:r>
        <w:rPr>
          <w:sz w:val="18"/>
          <w:u w:val="single"/>
        </w:rPr>
        <w:t>Water</w:t>
      </w:r>
      <w:r>
        <w:rPr>
          <w:spacing w:val="-10"/>
          <w:sz w:val="18"/>
          <w:u w:val="single"/>
        </w:rPr>
        <w:t xml:space="preserve"> </w:t>
      </w:r>
      <w:r>
        <w:rPr>
          <w:sz w:val="18"/>
          <w:u w:val="single"/>
        </w:rPr>
        <w:t>and</w:t>
      </w:r>
      <w:r>
        <w:rPr>
          <w:spacing w:val="-8"/>
          <w:sz w:val="18"/>
          <w:u w:val="single"/>
        </w:rPr>
        <w:t xml:space="preserve"> </w:t>
      </w:r>
      <w:r>
        <w:rPr>
          <w:sz w:val="18"/>
          <w:u w:val="single"/>
        </w:rPr>
        <w:t>Air</w:t>
      </w:r>
      <w:r>
        <w:rPr>
          <w:spacing w:val="-10"/>
          <w:sz w:val="18"/>
          <w:u w:val="single"/>
        </w:rPr>
        <w:t xml:space="preserve"> </w:t>
      </w:r>
      <w:r>
        <w:rPr>
          <w:sz w:val="18"/>
          <w:u w:val="single"/>
        </w:rPr>
        <w:t>Pollution</w:t>
      </w:r>
      <w:r>
        <w:rPr>
          <w:spacing w:val="-8"/>
          <w:sz w:val="18"/>
          <w:u w:val="single"/>
        </w:rPr>
        <w:t xml:space="preserve"> </w:t>
      </w:r>
      <w:r>
        <w:rPr>
          <w:sz w:val="18"/>
          <w:u w:val="single"/>
        </w:rPr>
        <w:t>Laws</w:t>
      </w:r>
      <w:r>
        <w:rPr>
          <w:sz w:val="18"/>
        </w:rPr>
        <w:t>.</w:t>
      </w:r>
      <w:r>
        <w:rPr>
          <w:spacing w:val="27"/>
          <w:sz w:val="18"/>
        </w:rPr>
        <w:t xml:space="preserve"> </w:t>
      </w:r>
      <w:r>
        <w:rPr>
          <w:sz w:val="18"/>
        </w:rPr>
        <w:t>Where</w:t>
      </w:r>
      <w:r>
        <w:rPr>
          <w:spacing w:val="-3"/>
          <w:sz w:val="18"/>
        </w:rPr>
        <w:t xml:space="preserve"> </w:t>
      </w:r>
      <w:r>
        <w:rPr>
          <w:sz w:val="18"/>
        </w:rPr>
        <w:t>applicable,</w:t>
      </w:r>
      <w:r>
        <w:rPr>
          <w:spacing w:val="-11"/>
          <w:sz w:val="18"/>
        </w:rPr>
        <w:t xml:space="preserve"> </w:t>
      </w:r>
      <w:r>
        <w:rPr>
          <w:sz w:val="18"/>
        </w:rPr>
        <w:t>Supplier</w:t>
      </w:r>
      <w:r>
        <w:rPr>
          <w:spacing w:val="-10"/>
          <w:sz w:val="18"/>
        </w:rPr>
        <w:t xml:space="preserve"> </w:t>
      </w:r>
      <w:r>
        <w:rPr>
          <w:sz w:val="18"/>
        </w:rPr>
        <w:t>warrants</w:t>
      </w:r>
      <w:r>
        <w:rPr>
          <w:spacing w:val="-8"/>
          <w:sz w:val="18"/>
        </w:rPr>
        <w:t xml:space="preserve"> </w:t>
      </w:r>
      <w:r>
        <w:rPr>
          <w:sz w:val="18"/>
        </w:rPr>
        <w:t>that</w:t>
      </w:r>
      <w:r>
        <w:rPr>
          <w:spacing w:val="-12"/>
          <w:sz w:val="18"/>
        </w:rPr>
        <w:t xml:space="preserve"> </w:t>
      </w:r>
      <w:r>
        <w:rPr>
          <w:sz w:val="18"/>
        </w:rPr>
        <w:t>it</w:t>
      </w:r>
      <w:r>
        <w:rPr>
          <w:spacing w:val="-7"/>
          <w:sz w:val="18"/>
        </w:rPr>
        <w:t xml:space="preserve"> </w:t>
      </w:r>
      <w:r>
        <w:rPr>
          <w:sz w:val="18"/>
        </w:rPr>
        <w:t>complies</w:t>
      </w:r>
      <w:r>
        <w:rPr>
          <w:spacing w:val="-8"/>
          <w:sz w:val="18"/>
        </w:rPr>
        <w:t xml:space="preserve"> </w:t>
      </w:r>
      <w:r>
        <w:rPr>
          <w:sz w:val="18"/>
        </w:rPr>
        <w:t>with</w:t>
      </w:r>
      <w:r>
        <w:rPr>
          <w:spacing w:val="-9"/>
          <w:sz w:val="18"/>
        </w:rPr>
        <w:t xml:space="preserve"> </w:t>
      </w:r>
      <w:r>
        <w:rPr>
          <w:sz w:val="18"/>
        </w:rPr>
        <w:t>the</w:t>
      </w:r>
      <w:r>
        <w:rPr>
          <w:spacing w:val="-3"/>
          <w:sz w:val="18"/>
        </w:rPr>
        <w:t xml:space="preserve"> </w:t>
      </w:r>
      <w:r>
        <w:rPr>
          <w:sz w:val="18"/>
        </w:rPr>
        <w:t>requirements in</w:t>
      </w:r>
      <w:r>
        <w:rPr>
          <w:spacing w:val="-8"/>
          <w:sz w:val="18"/>
        </w:rPr>
        <w:t xml:space="preserve"> </w:t>
      </w:r>
      <w:r>
        <w:rPr>
          <w:sz w:val="18"/>
        </w:rPr>
        <w:t>UC</w:t>
      </w:r>
      <w:r>
        <w:rPr>
          <w:spacing w:val="-10"/>
          <w:sz w:val="18"/>
        </w:rPr>
        <w:t xml:space="preserve"> </w:t>
      </w:r>
      <w:r>
        <w:rPr>
          <w:sz w:val="18"/>
        </w:rPr>
        <w:t>Business</w:t>
      </w:r>
      <w:r>
        <w:rPr>
          <w:spacing w:val="-8"/>
          <w:sz w:val="18"/>
        </w:rPr>
        <w:t xml:space="preserve"> </w:t>
      </w:r>
      <w:r>
        <w:rPr>
          <w:sz w:val="18"/>
        </w:rPr>
        <w:t>and</w:t>
      </w:r>
      <w:r>
        <w:rPr>
          <w:spacing w:val="-8"/>
          <w:sz w:val="18"/>
        </w:rPr>
        <w:t xml:space="preserve"> </w:t>
      </w:r>
      <w:r>
        <w:rPr>
          <w:sz w:val="18"/>
        </w:rPr>
        <w:t>Finance</w:t>
      </w:r>
      <w:r>
        <w:rPr>
          <w:spacing w:val="-8"/>
          <w:sz w:val="18"/>
        </w:rPr>
        <w:t xml:space="preserve"> </w:t>
      </w:r>
      <w:r>
        <w:rPr>
          <w:sz w:val="18"/>
        </w:rPr>
        <w:t>Bulletin</w:t>
      </w:r>
      <w:r>
        <w:rPr>
          <w:spacing w:val="-8"/>
          <w:sz w:val="18"/>
        </w:rPr>
        <w:t xml:space="preserve"> </w:t>
      </w:r>
      <w:r>
        <w:rPr>
          <w:sz w:val="18"/>
        </w:rPr>
        <w:t>BUS-56</w:t>
      </w:r>
      <w:r>
        <w:rPr>
          <w:spacing w:val="-10"/>
          <w:sz w:val="18"/>
        </w:rPr>
        <w:t xml:space="preserve"> </w:t>
      </w:r>
      <w:r>
        <w:rPr>
          <w:sz w:val="18"/>
        </w:rPr>
        <w:t>(Materiel</w:t>
      </w:r>
      <w:r>
        <w:rPr>
          <w:spacing w:val="-7"/>
          <w:sz w:val="18"/>
        </w:rPr>
        <w:t xml:space="preserve"> </w:t>
      </w:r>
      <w:r>
        <w:rPr>
          <w:sz w:val="18"/>
        </w:rPr>
        <w:t>Management;</w:t>
      </w:r>
      <w:r>
        <w:rPr>
          <w:spacing w:val="-9"/>
          <w:sz w:val="18"/>
        </w:rPr>
        <w:t xml:space="preserve"> </w:t>
      </w:r>
      <w:r>
        <w:rPr>
          <w:sz w:val="18"/>
        </w:rPr>
        <w:t>Purchases</w:t>
      </w:r>
      <w:r>
        <w:rPr>
          <w:spacing w:val="-13"/>
          <w:sz w:val="18"/>
        </w:rPr>
        <w:t xml:space="preserve"> </w:t>
      </w:r>
      <w:r>
        <w:rPr>
          <w:sz w:val="18"/>
        </w:rPr>
        <w:t>from</w:t>
      </w:r>
      <w:r>
        <w:rPr>
          <w:spacing w:val="-10"/>
          <w:sz w:val="18"/>
        </w:rPr>
        <w:t xml:space="preserve"> </w:t>
      </w:r>
      <w:r>
        <w:rPr>
          <w:sz w:val="18"/>
        </w:rPr>
        <w:t>Entities</w:t>
      </w:r>
      <w:r>
        <w:rPr>
          <w:spacing w:val="-13"/>
          <w:sz w:val="18"/>
        </w:rPr>
        <w:t xml:space="preserve"> </w:t>
      </w:r>
      <w:r>
        <w:rPr>
          <w:sz w:val="18"/>
        </w:rPr>
        <w:t>Violating</w:t>
      </w:r>
      <w:r>
        <w:rPr>
          <w:spacing w:val="-8"/>
          <w:sz w:val="18"/>
        </w:rPr>
        <w:t xml:space="preserve"> </w:t>
      </w:r>
      <w:r>
        <w:rPr>
          <w:sz w:val="18"/>
        </w:rPr>
        <w:t>State</w:t>
      </w:r>
      <w:r>
        <w:rPr>
          <w:spacing w:val="-8"/>
          <w:sz w:val="18"/>
        </w:rPr>
        <w:t xml:space="preserve"> </w:t>
      </w:r>
      <w:r>
        <w:rPr>
          <w:sz w:val="18"/>
        </w:rPr>
        <w:t>or</w:t>
      </w:r>
      <w:r>
        <w:rPr>
          <w:spacing w:val="-10"/>
          <w:sz w:val="18"/>
        </w:rPr>
        <w:t xml:space="preserve"> </w:t>
      </w:r>
      <w:r>
        <w:rPr>
          <w:sz w:val="18"/>
        </w:rPr>
        <w:t>Federal</w:t>
      </w:r>
      <w:r>
        <w:rPr>
          <w:spacing w:val="-12"/>
          <w:sz w:val="18"/>
        </w:rPr>
        <w:t xml:space="preserve"> </w:t>
      </w:r>
      <w:r>
        <w:rPr>
          <w:sz w:val="18"/>
        </w:rPr>
        <w:t xml:space="preserve">Water or Air Pollution Laws). </w:t>
      </w:r>
      <w:r>
        <w:rPr>
          <w:spacing w:val="-3"/>
          <w:sz w:val="18"/>
        </w:rPr>
        <w:t xml:space="preserve">Consistent </w:t>
      </w:r>
      <w:r>
        <w:rPr>
          <w:sz w:val="18"/>
        </w:rPr>
        <w:t xml:space="preserve">with California Government </w:t>
      </w:r>
      <w:r>
        <w:rPr>
          <w:spacing w:val="-3"/>
          <w:sz w:val="18"/>
        </w:rPr>
        <w:t xml:space="preserve">Code </w:t>
      </w:r>
      <w:r>
        <w:rPr>
          <w:sz w:val="18"/>
        </w:rPr>
        <w:t>4477, these requirements do not permit UC to contract with entities in violation of Federal or State water or air pollution</w:t>
      </w:r>
      <w:r>
        <w:rPr>
          <w:spacing w:val="-25"/>
          <w:sz w:val="18"/>
        </w:rPr>
        <w:t xml:space="preserve"> </w:t>
      </w:r>
      <w:r>
        <w:rPr>
          <w:sz w:val="18"/>
        </w:rPr>
        <w:t>laws.</w:t>
      </w:r>
    </w:p>
    <w:p w:rsidR="005D7BE7" w:rsidRDefault="00C95928">
      <w:pPr>
        <w:pStyle w:val="ListParagraph"/>
        <w:numPr>
          <w:ilvl w:val="0"/>
          <w:numId w:val="37"/>
        </w:numPr>
        <w:tabs>
          <w:tab w:val="left" w:pos="460"/>
          <w:tab w:val="left" w:pos="461"/>
        </w:tabs>
        <w:ind w:hanging="360"/>
        <w:rPr>
          <w:sz w:val="18"/>
        </w:rPr>
      </w:pPr>
      <w:r>
        <w:rPr>
          <w:sz w:val="18"/>
          <w:u w:val="single"/>
        </w:rPr>
        <w:t>Web Accessibility</w:t>
      </w:r>
      <w:r>
        <w:rPr>
          <w:spacing w:val="-14"/>
          <w:sz w:val="18"/>
          <w:u w:val="single"/>
        </w:rPr>
        <w:t xml:space="preserve"> </w:t>
      </w:r>
      <w:r>
        <w:rPr>
          <w:sz w:val="18"/>
          <w:u w:val="single"/>
        </w:rPr>
        <w:t>Requirements</w:t>
      </w:r>
      <w:r>
        <w:rPr>
          <w:sz w:val="18"/>
        </w:rPr>
        <w:t>.</w:t>
      </w:r>
    </w:p>
    <w:p w:rsidR="005D7BE7" w:rsidRDefault="00C95928">
      <w:pPr>
        <w:pStyle w:val="BodyText"/>
        <w:ind w:left="100"/>
      </w:pPr>
      <w:r>
        <w:rPr>
          <w:b/>
        </w:rPr>
        <w:t xml:space="preserve">D(1) </w:t>
      </w:r>
      <w:r>
        <w:t>As applicable to the Supplies and/or Services being provided under the Agreement, Supplier warrants that:</w:t>
      </w:r>
    </w:p>
    <w:p w:rsidR="005D7BE7" w:rsidRDefault="00C95928">
      <w:pPr>
        <w:pStyle w:val="ListParagraph"/>
        <w:numPr>
          <w:ilvl w:val="1"/>
          <w:numId w:val="37"/>
        </w:numPr>
        <w:tabs>
          <w:tab w:val="left" w:pos="820"/>
          <w:tab w:val="left" w:pos="821"/>
        </w:tabs>
        <w:spacing w:before="10"/>
        <w:ind w:hanging="360"/>
        <w:rPr>
          <w:sz w:val="18"/>
        </w:rPr>
      </w:pPr>
      <w:r>
        <w:rPr>
          <w:sz w:val="18"/>
        </w:rPr>
        <w:t xml:space="preserve">It complies </w:t>
      </w:r>
      <w:r>
        <w:rPr>
          <w:spacing w:val="-3"/>
          <w:sz w:val="18"/>
        </w:rPr>
        <w:t xml:space="preserve">with </w:t>
      </w:r>
      <w:r>
        <w:rPr>
          <w:sz w:val="18"/>
        </w:rPr>
        <w:t>California and federal disability laws and regulations;</w:t>
      </w:r>
      <w:r>
        <w:rPr>
          <w:spacing w:val="-8"/>
          <w:sz w:val="18"/>
        </w:rPr>
        <w:t xml:space="preserve"> </w:t>
      </w:r>
      <w:r>
        <w:rPr>
          <w:sz w:val="18"/>
        </w:rPr>
        <w:t>and</w:t>
      </w:r>
    </w:p>
    <w:p w:rsidR="005D7BE7" w:rsidRDefault="00C95928">
      <w:pPr>
        <w:pStyle w:val="ListParagraph"/>
        <w:numPr>
          <w:ilvl w:val="1"/>
          <w:numId w:val="37"/>
        </w:numPr>
        <w:tabs>
          <w:tab w:val="left" w:pos="820"/>
          <w:tab w:val="left" w:pos="821"/>
        </w:tabs>
        <w:spacing w:before="1"/>
        <w:ind w:hanging="360"/>
        <w:rPr>
          <w:sz w:val="18"/>
        </w:rPr>
      </w:pPr>
      <w:r>
        <w:rPr>
          <w:sz w:val="18"/>
        </w:rPr>
        <w:t xml:space="preserve">The Goods and/or Services will conform to the accessibility requirements </w:t>
      </w:r>
      <w:r>
        <w:rPr>
          <w:spacing w:val="-3"/>
          <w:sz w:val="18"/>
        </w:rPr>
        <w:t xml:space="preserve">of </w:t>
      </w:r>
      <w:r>
        <w:rPr>
          <w:sz w:val="18"/>
        </w:rPr>
        <w:t>WCAG</w:t>
      </w:r>
      <w:r>
        <w:rPr>
          <w:spacing w:val="-5"/>
          <w:sz w:val="18"/>
        </w:rPr>
        <w:t xml:space="preserve"> </w:t>
      </w:r>
      <w:r>
        <w:rPr>
          <w:spacing w:val="-3"/>
          <w:sz w:val="18"/>
        </w:rPr>
        <w:t>2.0AA.</w:t>
      </w:r>
    </w:p>
    <w:p w:rsidR="005D7BE7" w:rsidRDefault="00C95928">
      <w:pPr>
        <w:pStyle w:val="ListParagraph"/>
        <w:numPr>
          <w:ilvl w:val="1"/>
          <w:numId w:val="37"/>
        </w:numPr>
        <w:tabs>
          <w:tab w:val="left" w:pos="820"/>
          <w:tab w:val="left" w:pos="821"/>
        </w:tabs>
        <w:spacing w:before="1"/>
        <w:ind w:hanging="360"/>
        <w:rPr>
          <w:sz w:val="18"/>
        </w:rPr>
      </w:pPr>
      <w:r>
        <w:rPr>
          <w:sz w:val="18"/>
        </w:rPr>
        <w:t xml:space="preserve">Supplier </w:t>
      </w:r>
      <w:r>
        <w:rPr>
          <w:spacing w:val="-3"/>
          <w:sz w:val="18"/>
        </w:rPr>
        <w:t xml:space="preserve">agrees </w:t>
      </w:r>
      <w:r>
        <w:rPr>
          <w:sz w:val="18"/>
        </w:rPr>
        <w:t>to promptly respond to and resolve any complaint regarding accessibility of its Goods and/or</w:t>
      </w:r>
      <w:r>
        <w:rPr>
          <w:spacing w:val="-21"/>
          <w:sz w:val="18"/>
        </w:rPr>
        <w:t xml:space="preserve"> </w:t>
      </w:r>
      <w:r>
        <w:rPr>
          <w:sz w:val="18"/>
        </w:rPr>
        <w:t>Services;</w:t>
      </w:r>
    </w:p>
    <w:p w:rsidR="005D7BE7" w:rsidRDefault="00C95928">
      <w:pPr>
        <w:pStyle w:val="BodyText"/>
        <w:spacing w:before="1"/>
        <w:ind w:left="100"/>
      </w:pPr>
      <w:r>
        <w:rPr>
          <w:b/>
        </w:rPr>
        <w:t xml:space="preserve">D(2) </w:t>
      </w:r>
      <w:r>
        <w:t>As applicable to the Supplies and/or Service</w:t>
      </w:r>
      <w:r>
        <w:t>s being provided under the Agreement, Supplier warrants that:</w:t>
      </w:r>
    </w:p>
    <w:p w:rsidR="005D7BE7" w:rsidRDefault="00C95928">
      <w:pPr>
        <w:pStyle w:val="ListParagraph"/>
        <w:numPr>
          <w:ilvl w:val="0"/>
          <w:numId w:val="36"/>
        </w:numPr>
        <w:tabs>
          <w:tab w:val="left" w:pos="820"/>
          <w:tab w:val="left" w:pos="821"/>
        </w:tabs>
        <w:spacing w:before="10"/>
        <w:ind w:hanging="360"/>
        <w:rPr>
          <w:sz w:val="18"/>
        </w:rPr>
      </w:pPr>
      <w:r>
        <w:rPr>
          <w:sz w:val="18"/>
        </w:rPr>
        <w:t xml:space="preserve">It complies </w:t>
      </w:r>
      <w:r>
        <w:rPr>
          <w:spacing w:val="-3"/>
          <w:sz w:val="18"/>
        </w:rPr>
        <w:t xml:space="preserve">with </w:t>
      </w:r>
      <w:r>
        <w:rPr>
          <w:sz w:val="18"/>
        </w:rPr>
        <w:t>California and federal disability laws and regulations;</w:t>
      </w:r>
      <w:r>
        <w:rPr>
          <w:spacing w:val="-8"/>
          <w:sz w:val="18"/>
        </w:rPr>
        <w:t xml:space="preserve"> </w:t>
      </w:r>
      <w:r>
        <w:rPr>
          <w:sz w:val="18"/>
        </w:rPr>
        <w:t>and</w:t>
      </w:r>
    </w:p>
    <w:p w:rsidR="005D7BE7" w:rsidRDefault="00C95928">
      <w:pPr>
        <w:pStyle w:val="ListParagraph"/>
        <w:numPr>
          <w:ilvl w:val="0"/>
          <w:numId w:val="36"/>
        </w:numPr>
        <w:tabs>
          <w:tab w:val="left" w:pos="820"/>
          <w:tab w:val="left" w:pos="821"/>
        </w:tabs>
        <w:ind w:hanging="360"/>
        <w:rPr>
          <w:sz w:val="18"/>
        </w:rPr>
      </w:pPr>
      <w:r>
        <w:rPr>
          <w:sz w:val="18"/>
        </w:rPr>
        <w:t xml:space="preserve">The Goods and/or Services will conform to the accessibility requirements </w:t>
      </w:r>
      <w:r>
        <w:rPr>
          <w:spacing w:val="-3"/>
          <w:sz w:val="18"/>
        </w:rPr>
        <w:t xml:space="preserve">of </w:t>
      </w:r>
      <w:r>
        <w:rPr>
          <w:sz w:val="18"/>
        </w:rPr>
        <w:t>WCAG</w:t>
      </w:r>
      <w:r>
        <w:rPr>
          <w:spacing w:val="-5"/>
          <w:sz w:val="18"/>
        </w:rPr>
        <w:t xml:space="preserve"> </w:t>
      </w:r>
      <w:r>
        <w:rPr>
          <w:spacing w:val="-3"/>
          <w:sz w:val="18"/>
        </w:rPr>
        <w:t>2.0AA.</w:t>
      </w:r>
    </w:p>
    <w:p w:rsidR="005D7BE7" w:rsidRDefault="00C95928">
      <w:pPr>
        <w:pStyle w:val="ListParagraph"/>
        <w:numPr>
          <w:ilvl w:val="0"/>
          <w:numId w:val="36"/>
        </w:numPr>
        <w:tabs>
          <w:tab w:val="left" w:pos="821"/>
        </w:tabs>
        <w:ind w:right="111" w:hanging="360"/>
        <w:jc w:val="both"/>
        <w:rPr>
          <w:sz w:val="18"/>
        </w:rPr>
      </w:pPr>
      <w:r>
        <w:rPr>
          <w:sz w:val="18"/>
        </w:rPr>
        <w:t xml:space="preserve">Within six (6) months of the signing of this Agreement, Supplier </w:t>
      </w:r>
      <w:r>
        <w:rPr>
          <w:spacing w:val="-3"/>
          <w:sz w:val="18"/>
        </w:rPr>
        <w:t xml:space="preserve">will </w:t>
      </w:r>
      <w:r>
        <w:rPr>
          <w:sz w:val="18"/>
        </w:rPr>
        <w:t xml:space="preserve">complete the testing </w:t>
      </w:r>
      <w:r>
        <w:rPr>
          <w:spacing w:val="-3"/>
          <w:sz w:val="18"/>
        </w:rPr>
        <w:t xml:space="preserve">of </w:t>
      </w:r>
      <w:r>
        <w:rPr>
          <w:sz w:val="18"/>
        </w:rPr>
        <w:t xml:space="preserve">the Goods and/or Services for level AA conformance with Web Content Accessibility Guidelines (WCAG) 2.0 and report those findings to the University. In the event </w:t>
      </w:r>
      <w:r>
        <w:rPr>
          <w:sz w:val="18"/>
        </w:rPr>
        <w:t xml:space="preserve">that testing results in findings of non-compliance, Supplier will provide a remediation plan to the University within two (2) </w:t>
      </w:r>
      <w:r>
        <w:rPr>
          <w:spacing w:val="-2"/>
          <w:sz w:val="18"/>
        </w:rPr>
        <w:t xml:space="preserve">months </w:t>
      </w:r>
      <w:r>
        <w:rPr>
          <w:sz w:val="18"/>
        </w:rPr>
        <w:t xml:space="preserve">of completion </w:t>
      </w:r>
      <w:r>
        <w:rPr>
          <w:spacing w:val="-3"/>
          <w:sz w:val="18"/>
        </w:rPr>
        <w:t xml:space="preserve">of </w:t>
      </w:r>
      <w:r>
        <w:rPr>
          <w:sz w:val="18"/>
        </w:rPr>
        <w:t>testing, and will use reasonable efforts to adhere to any remediation timelines provided to the University</w:t>
      </w:r>
      <w:r>
        <w:rPr>
          <w:sz w:val="18"/>
        </w:rPr>
        <w:t>;</w:t>
      </w:r>
      <w:r>
        <w:rPr>
          <w:spacing w:val="-13"/>
          <w:sz w:val="18"/>
        </w:rPr>
        <w:t xml:space="preserve"> </w:t>
      </w:r>
      <w:r>
        <w:rPr>
          <w:sz w:val="18"/>
        </w:rPr>
        <w:t>and</w:t>
      </w:r>
    </w:p>
    <w:p w:rsidR="005D7BE7" w:rsidRDefault="00C95928">
      <w:pPr>
        <w:pStyle w:val="ListParagraph"/>
        <w:numPr>
          <w:ilvl w:val="0"/>
          <w:numId w:val="36"/>
        </w:numPr>
        <w:tabs>
          <w:tab w:val="left" w:pos="820"/>
          <w:tab w:val="left" w:pos="821"/>
        </w:tabs>
        <w:ind w:right="114" w:hanging="360"/>
        <w:rPr>
          <w:sz w:val="18"/>
        </w:rPr>
      </w:pPr>
      <w:r>
        <w:rPr>
          <w:sz w:val="18"/>
        </w:rPr>
        <w:t>The</w:t>
      </w:r>
      <w:r>
        <w:rPr>
          <w:spacing w:val="-8"/>
          <w:sz w:val="18"/>
        </w:rPr>
        <w:t xml:space="preserve"> </w:t>
      </w:r>
      <w:r>
        <w:rPr>
          <w:sz w:val="18"/>
        </w:rPr>
        <w:t>University</w:t>
      </w:r>
      <w:r>
        <w:rPr>
          <w:spacing w:val="-10"/>
          <w:sz w:val="18"/>
        </w:rPr>
        <w:t xml:space="preserve"> </w:t>
      </w:r>
      <w:r>
        <w:rPr>
          <w:sz w:val="18"/>
        </w:rPr>
        <w:t>and</w:t>
      </w:r>
      <w:r>
        <w:rPr>
          <w:spacing w:val="-13"/>
          <w:sz w:val="18"/>
        </w:rPr>
        <w:t xml:space="preserve"> </w:t>
      </w:r>
      <w:r>
        <w:rPr>
          <w:sz w:val="18"/>
        </w:rPr>
        <w:t>its</w:t>
      </w:r>
      <w:r>
        <w:rPr>
          <w:spacing w:val="-8"/>
          <w:sz w:val="18"/>
        </w:rPr>
        <w:t xml:space="preserve"> </w:t>
      </w:r>
      <w:r>
        <w:rPr>
          <w:sz w:val="18"/>
        </w:rPr>
        <w:t>Authorized</w:t>
      </w:r>
      <w:r>
        <w:rPr>
          <w:spacing w:val="-9"/>
          <w:sz w:val="18"/>
        </w:rPr>
        <w:t xml:space="preserve"> </w:t>
      </w:r>
      <w:r>
        <w:rPr>
          <w:sz w:val="18"/>
        </w:rPr>
        <w:t>User</w:t>
      </w:r>
      <w:r>
        <w:rPr>
          <w:spacing w:val="-10"/>
          <w:sz w:val="18"/>
        </w:rPr>
        <w:t xml:space="preserve"> </w:t>
      </w:r>
      <w:r>
        <w:rPr>
          <w:sz w:val="18"/>
        </w:rPr>
        <w:t>may</w:t>
      </w:r>
      <w:r>
        <w:rPr>
          <w:spacing w:val="-10"/>
          <w:sz w:val="18"/>
        </w:rPr>
        <w:t xml:space="preserve"> </w:t>
      </w:r>
      <w:r>
        <w:rPr>
          <w:sz w:val="18"/>
        </w:rPr>
        <w:t>abridge,</w:t>
      </w:r>
      <w:r>
        <w:rPr>
          <w:spacing w:val="-11"/>
          <w:sz w:val="18"/>
        </w:rPr>
        <w:t xml:space="preserve"> </w:t>
      </w:r>
      <w:r>
        <w:rPr>
          <w:sz w:val="18"/>
        </w:rPr>
        <w:t>modify,</w:t>
      </w:r>
      <w:r>
        <w:rPr>
          <w:spacing w:val="-11"/>
          <w:sz w:val="18"/>
        </w:rPr>
        <w:t xml:space="preserve"> </w:t>
      </w:r>
      <w:r>
        <w:rPr>
          <w:sz w:val="18"/>
        </w:rPr>
        <w:t>translate</w:t>
      </w:r>
      <w:r>
        <w:rPr>
          <w:spacing w:val="-8"/>
          <w:sz w:val="18"/>
        </w:rPr>
        <w:t xml:space="preserve"> </w:t>
      </w:r>
      <w:r>
        <w:rPr>
          <w:sz w:val="18"/>
        </w:rPr>
        <w:t>or</w:t>
      </w:r>
      <w:r>
        <w:rPr>
          <w:spacing w:val="-10"/>
          <w:sz w:val="18"/>
        </w:rPr>
        <w:t xml:space="preserve"> </w:t>
      </w:r>
      <w:r>
        <w:rPr>
          <w:sz w:val="18"/>
        </w:rPr>
        <w:t>create</w:t>
      </w:r>
      <w:r>
        <w:rPr>
          <w:spacing w:val="-8"/>
          <w:sz w:val="18"/>
        </w:rPr>
        <w:t xml:space="preserve"> </w:t>
      </w:r>
      <w:r>
        <w:rPr>
          <w:sz w:val="18"/>
        </w:rPr>
        <w:t>any</w:t>
      </w:r>
      <w:r>
        <w:rPr>
          <w:spacing w:val="-10"/>
          <w:sz w:val="18"/>
        </w:rPr>
        <w:t xml:space="preserve"> </w:t>
      </w:r>
      <w:r>
        <w:rPr>
          <w:sz w:val="18"/>
        </w:rPr>
        <w:t>derivative</w:t>
      </w:r>
      <w:r>
        <w:rPr>
          <w:spacing w:val="-8"/>
          <w:sz w:val="18"/>
        </w:rPr>
        <w:t xml:space="preserve"> </w:t>
      </w:r>
      <w:r>
        <w:rPr>
          <w:spacing w:val="-3"/>
          <w:sz w:val="18"/>
        </w:rPr>
        <w:t>work</w:t>
      </w:r>
      <w:r>
        <w:rPr>
          <w:spacing w:val="-10"/>
          <w:sz w:val="18"/>
        </w:rPr>
        <w:t xml:space="preserve"> </w:t>
      </w:r>
      <w:r>
        <w:rPr>
          <w:sz w:val="18"/>
        </w:rPr>
        <w:t>based</w:t>
      </w:r>
      <w:r>
        <w:rPr>
          <w:spacing w:val="-9"/>
          <w:sz w:val="18"/>
        </w:rPr>
        <w:t xml:space="preserve"> </w:t>
      </w:r>
      <w:r>
        <w:rPr>
          <w:sz w:val="18"/>
        </w:rPr>
        <w:t>on</w:t>
      </w:r>
      <w:r>
        <w:rPr>
          <w:spacing w:val="-13"/>
          <w:sz w:val="18"/>
        </w:rPr>
        <w:t xml:space="preserve"> </w:t>
      </w:r>
      <w:r>
        <w:rPr>
          <w:sz w:val="18"/>
        </w:rPr>
        <w:t>the</w:t>
      </w:r>
      <w:r>
        <w:rPr>
          <w:spacing w:val="-8"/>
          <w:sz w:val="18"/>
        </w:rPr>
        <w:t xml:space="preserve"> </w:t>
      </w:r>
      <w:r>
        <w:rPr>
          <w:sz w:val="18"/>
        </w:rPr>
        <w:t>Goods and Services</w:t>
      </w:r>
      <w:r>
        <w:rPr>
          <w:spacing w:val="-3"/>
          <w:sz w:val="18"/>
        </w:rPr>
        <w:t xml:space="preserve"> </w:t>
      </w:r>
      <w:r>
        <w:rPr>
          <w:sz w:val="18"/>
        </w:rPr>
        <w:t>when</w:t>
      </w:r>
      <w:r>
        <w:rPr>
          <w:spacing w:val="-4"/>
          <w:sz w:val="18"/>
        </w:rPr>
        <w:t xml:space="preserve"> </w:t>
      </w:r>
      <w:r>
        <w:rPr>
          <w:sz w:val="18"/>
        </w:rPr>
        <w:t>necessary</w:t>
      </w:r>
      <w:r>
        <w:rPr>
          <w:spacing w:val="-1"/>
          <w:sz w:val="18"/>
        </w:rPr>
        <w:t xml:space="preserve"> </w:t>
      </w:r>
      <w:r>
        <w:rPr>
          <w:sz w:val="18"/>
        </w:rPr>
        <w:t>to allow</w:t>
      </w:r>
      <w:r>
        <w:rPr>
          <w:spacing w:val="-5"/>
          <w:sz w:val="18"/>
        </w:rPr>
        <w:t xml:space="preserve"> </w:t>
      </w:r>
      <w:r>
        <w:rPr>
          <w:sz w:val="18"/>
        </w:rPr>
        <w:t>Authorized Users</w:t>
      </w:r>
      <w:r>
        <w:rPr>
          <w:spacing w:val="-3"/>
          <w:sz w:val="18"/>
        </w:rPr>
        <w:t xml:space="preserve"> </w:t>
      </w:r>
      <w:r>
        <w:rPr>
          <w:sz w:val="18"/>
        </w:rPr>
        <w:t>with</w:t>
      </w:r>
      <w:r>
        <w:rPr>
          <w:spacing w:val="-4"/>
          <w:sz w:val="18"/>
        </w:rPr>
        <w:t xml:space="preserve"> </w:t>
      </w:r>
      <w:r>
        <w:rPr>
          <w:sz w:val="18"/>
        </w:rPr>
        <w:t>disabilities</w:t>
      </w:r>
      <w:r>
        <w:rPr>
          <w:spacing w:val="-3"/>
          <w:sz w:val="18"/>
        </w:rPr>
        <w:t xml:space="preserve"> </w:t>
      </w:r>
      <w:r>
        <w:rPr>
          <w:sz w:val="18"/>
        </w:rPr>
        <w:t>to</w:t>
      </w:r>
      <w:r>
        <w:rPr>
          <w:spacing w:val="-4"/>
          <w:sz w:val="18"/>
        </w:rPr>
        <w:t xml:space="preserve"> </w:t>
      </w:r>
      <w:r>
        <w:rPr>
          <w:sz w:val="18"/>
        </w:rPr>
        <w:t>access</w:t>
      </w:r>
      <w:r>
        <w:rPr>
          <w:spacing w:val="-3"/>
          <w:sz w:val="18"/>
        </w:rPr>
        <w:t xml:space="preserve"> </w:t>
      </w:r>
      <w:r>
        <w:rPr>
          <w:sz w:val="18"/>
        </w:rPr>
        <w:t>the</w:t>
      </w:r>
      <w:r>
        <w:rPr>
          <w:spacing w:val="-3"/>
          <w:sz w:val="18"/>
        </w:rPr>
        <w:t xml:space="preserve"> </w:t>
      </w:r>
      <w:r>
        <w:rPr>
          <w:sz w:val="18"/>
        </w:rPr>
        <w:t>Goods</w:t>
      </w:r>
      <w:r>
        <w:rPr>
          <w:spacing w:val="-3"/>
          <w:sz w:val="18"/>
        </w:rPr>
        <w:t xml:space="preserve"> </w:t>
      </w:r>
      <w:r>
        <w:rPr>
          <w:sz w:val="18"/>
        </w:rPr>
        <w:t>and</w:t>
      </w:r>
      <w:r>
        <w:rPr>
          <w:spacing w:val="-4"/>
          <w:sz w:val="18"/>
        </w:rPr>
        <w:t xml:space="preserve"> </w:t>
      </w:r>
      <w:r>
        <w:rPr>
          <w:sz w:val="18"/>
        </w:rPr>
        <w:t>Services.</w:t>
      </w:r>
    </w:p>
    <w:p w:rsidR="005D7BE7" w:rsidRDefault="00C95928">
      <w:pPr>
        <w:pStyle w:val="BodyText"/>
        <w:ind w:left="100"/>
      </w:pPr>
      <w:r>
        <w:rPr>
          <w:b/>
        </w:rPr>
        <w:t xml:space="preserve">D(3) </w:t>
      </w:r>
      <w:r>
        <w:t>As applicable to the Supplies and/or Services being provided under the Agreement, Supplier warrants that:</w:t>
      </w:r>
    </w:p>
    <w:p w:rsidR="005D7BE7" w:rsidRDefault="00C95928">
      <w:pPr>
        <w:pStyle w:val="ListParagraph"/>
        <w:numPr>
          <w:ilvl w:val="0"/>
          <w:numId w:val="35"/>
        </w:numPr>
        <w:tabs>
          <w:tab w:val="left" w:pos="821"/>
          <w:tab w:val="left" w:pos="822"/>
        </w:tabs>
        <w:spacing w:before="10"/>
        <w:ind w:hanging="360"/>
        <w:rPr>
          <w:sz w:val="18"/>
        </w:rPr>
      </w:pPr>
      <w:r>
        <w:rPr>
          <w:sz w:val="18"/>
        </w:rPr>
        <w:t>It will comply with California and federal disability laws and regulations;</w:t>
      </w:r>
      <w:r>
        <w:rPr>
          <w:spacing w:val="-19"/>
          <w:sz w:val="18"/>
        </w:rPr>
        <w:t xml:space="preserve"> </w:t>
      </w:r>
      <w:r>
        <w:rPr>
          <w:sz w:val="18"/>
        </w:rPr>
        <w:t>and</w:t>
      </w:r>
    </w:p>
    <w:p w:rsidR="005D7BE7" w:rsidRDefault="00C95928">
      <w:pPr>
        <w:pStyle w:val="ListParagraph"/>
        <w:numPr>
          <w:ilvl w:val="0"/>
          <w:numId w:val="35"/>
        </w:numPr>
        <w:tabs>
          <w:tab w:val="left" w:pos="821"/>
          <w:tab w:val="left" w:pos="822"/>
        </w:tabs>
        <w:spacing w:before="1"/>
        <w:ind w:right="111" w:hanging="360"/>
        <w:rPr>
          <w:sz w:val="18"/>
        </w:rPr>
      </w:pPr>
      <w:r>
        <w:rPr>
          <w:sz w:val="18"/>
        </w:rPr>
        <w:t>Supplier will promptly respond to remediate to any identified accessib</w:t>
      </w:r>
      <w:r>
        <w:rPr>
          <w:sz w:val="18"/>
        </w:rPr>
        <w:t xml:space="preserve">ility defects in the </w:t>
      </w:r>
      <w:r>
        <w:rPr>
          <w:spacing w:val="-3"/>
          <w:sz w:val="18"/>
        </w:rPr>
        <w:t xml:space="preserve">Goods </w:t>
      </w:r>
      <w:r>
        <w:rPr>
          <w:sz w:val="18"/>
        </w:rPr>
        <w:t>and/or Services to conform to WCAG 2.0 AA;</w:t>
      </w:r>
      <w:r>
        <w:rPr>
          <w:spacing w:val="-9"/>
          <w:sz w:val="18"/>
        </w:rPr>
        <w:t xml:space="preserve"> </w:t>
      </w:r>
      <w:r>
        <w:rPr>
          <w:sz w:val="18"/>
        </w:rPr>
        <w:t>and</w:t>
      </w:r>
    </w:p>
    <w:p w:rsidR="005D7BE7" w:rsidRDefault="00C95928">
      <w:pPr>
        <w:pStyle w:val="ListParagraph"/>
        <w:numPr>
          <w:ilvl w:val="0"/>
          <w:numId w:val="35"/>
        </w:numPr>
        <w:tabs>
          <w:tab w:val="left" w:pos="821"/>
          <w:tab w:val="left" w:pos="822"/>
        </w:tabs>
        <w:spacing w:line="242" w:lineRule="auto"/>
        <w:ind w:right="113" w:hanging="360"/>
        <w:rPr>
          <w:sz w:val="18"/>
        </w:rPr>
      </w:pPr>
      <w:r>
        <w:rPr>
          <w:sz w:val="18"/>
        </w:rPr>
        <w:t xml:space="preserve">Supplier </w:t>
      </w:r>
      <w:r>
        <w:rPr>
          <w:spacing w:val="-3"/>
          <w:sz w:val="18"/>
        </w:rPr>
        <w:t xml:space="preserve">agrees </w:t>
      </w:r>
      <w:r>
        <w:rPr>
          <w:sz w:val="18"/>
        </w:rPr>
        <w:t xml:space="preserve">to promptly respond to and use reasonable efforts to resolve and remediate any complaint regarding accessibility </w:t>
      </w:r>
      <w:r>
        <w:rPr>
          <w:spacing w:val="-3"/>
          <w:sz w:val="18"/>
        </w:rPr>
        <w:t xml:space="preserve">of </w:t>
      </w:r>
      <w:r>
        <w:rPr>
          <w:sz w:val="18"/>
        </w:rPr>
        <w:t>its Goods and/or</w:t>
      </w:r>
      <w:r>
        <w:rPr>
          <w:spacing w:val="-7"/>
          <w:sz w:val="18"/>
        </w:rPr>
        <w:t xml:space="preserve"> </w:t>
      </w:r>
      <w:r>
        <w:rPr>
          <w:sz w:val="18"/>
        </w:rPr>
        <w:t>Services.</w:t>
      </w:r>
    </w:p>
    <w:p w:rsidR="005D7BE7" w:rsidRDefault="00C95928">
      <w:pPr>
        <w:pStyle w:val="ListParagraph"/>
        <w:numPr>
          <w:ilvl w:val="0"/>
          <w:numId w:val="37"/>
        </w:numPr>
        <w:tabs>
          <w:tab w:val="left" w:pos="460"/>
          <w:tab w:val="left" w:pos="461"/>
        </w:tabs>
        <w:spacing w:before="4" w:line="218" w:lineRule="exact"/>
        <w:ind w:hanging="360"/>
        <w:rPr>
          <w:sz w:val="18"/>
        </w:rPr>
      </w:pPr>
      <w:r>
        <w:rPr>
          <w:sz w:val="18"/>
          <w:u w:val="single"/>
        </w:rPr>
        <w:t>General Accessibility R</w:t>
      </w:r>
      <w:r>
        <w:rPr>
          <w:sz w:val="18"/>
          <w:u w:val="single"/>
        </w:rPr>
        <w:t xml:space="preserve">equirements. </w:t>
      </w:r>
      <w:r>
        <w:rPr>
          <w:sz w:val="18"/>
        </w:rPr>
        <w:t>Supplier warrants</w:t>
      </w:r>
      <w:r>
        <w:rPr>
          <w:spacing w:val="-14"/>
          <w:sz w:val="18"/>
        </w:rPr>
        <w:t xml:space="preserve"> </w:t>
      </w:r>
      <w:r>
        <w:rPr>
          <w:sz w:val="18"/>
        </w:rPr>
        <w:t>that:</w:t>
      </w:r>
    </w:p>
    <w:p w:rsidR="005D7BE7" w:rsidRDefault="00C95928">
      <w:pPr>
        <w:pStyle w:val="ListParagraph"/>
        <w:numPr>
          <w:ilvl w:val="1"/>
          <w:numId w:val="37"/>
        </w:numPr>
        <w:tabs>
          <w:tab w:val="left" w:pos="820"/>
          <w:tab w:val="left" w:pos="821"/>
        </w:tabs>
        <w:spacing w:before="1"/>
        <w:ind w:hanging="369"/>
        <w:rPr>
          <w:sz w:val="18"/>
        </w:rPr>
      </w:pPr>
      <w:r>
        <w:rPr>
          <w:sz w:val="18"/>
        </w:rPr>
        <w:t>It will comply with California and federal disability laws and</w:t>
      </w:r>
      <w:r>
        <w:rPr>
          <w:spacing w:val="-18"/>
          <w:sz w:val="18"/>
        </w:rPr>
        <w:t xml:space="preserve"> </w:t>
      </w:r>
      <w:r>
        <w:rPr>
          <w:sz w:val="18"/>
        </w:rPr>
        <w:t>regulations;</w:t>
      </w:r>
    </w:p>
    <w:p w:rsidR="005D7BE7" w:rsidRDefault="00C95928">
      <w:pPr>
        <w:pStyle w:val="ListParagraph"/>
        <w:numPr>
          <w:ilvl w:val="1"/>
          <w:numId w:val="37"/>
        </w:numPr>
        <w:tabs>
          <w:tab w:val="left" w:pos="820"/>
          <w:tab w:val="left" w:pos="821"/>
        </w:tabs>
        <w:spacing w:before="15" w:line="247" w:lineRule="auto"/>
        <w:ind w:right="1494" w:hanging="360"/>
        <w:rPr>
          <w:sz w:val="18"/>
        </w:rPr>
      </w:pPr>
      <w:r>
        <w:rPr>
          <w:sz w:val="18"/>
        </w:rPr>
        <w:t xml:space="preserve">Supplier </w:t>
      </w:r>
      <w:r>
        <w:rPr>
          <w:spacing w:val="-3"/>
          <w:sz w:val="18"/>
        </w:rPr>
        <w:t xml:space="preserve">will </w:t>
      </w:r>
      <w:r>
        <w:rPr>
          <w:sz w:val="18"/>
        </w:rPr>
        <w:t>promptly respond to remediate to any identified accessibility defects in the Goods and Services to conform to WCAG 2.0 AA;</w:t>
      </w:r>
      <w:r>
        <w:rPr>
          <w:spacing w:val="-13"/>
          <w:sz w:val="18"/>
        </w:rPr>
        <w:t xml:space="preserve"> </w:t>
      </w:r>
      <w:r>
        <w:rPr>
          <w:sz w:val="18"/>
        </w:rPr>
        <w:t>and</w:t>
      </w:r>
    </w:p>
    <w:p w:rsidR="005D7BE7" w:rsidRDefault="00C95928">
      <w:pPr>
        <w:pStyle w:val="ListParagraph"/>
        <w:numPr>
          <w:ilvl w:val="1"/>
          <w:numId w:val="37"/>
        </w:numPr>
        <w:tabs>
          <w:tab w:val="left" w:pos="820"/>
          <w:tab w:val="left" w:pos="821"/>
        </w:tabs>
        <w:spacing w:before="8" w:line="252" w:lineRule="auto"/>
        <w:ind w:right="1704" w:hanging="360"/>
        <w:rPr>
          <w:sz w:val="18"/>
        </w:rPr>
      </w:pPr>
      <w:r>
        <w:rPr>
          <w:sz w:val="18"/>
        </w:rPr>
        <w:t xml:space="preserve">Supplier </w:t>
      </w:r>
      <w:r>
        <w:rPr>
          <w:spacing w:val="-3"/>
          <w:sz w:val="18"/>
        </w:rPr>
        <w:t xml:space="preserve">agrees </w:t>
      </w:r>
      <w:r>
        <w:rPr>
          <w:sz w:val="18"/>
        </w:rPr>
        <w:t>to promptly respond to and use reasonable efforts to resolve and remediate any complaint regarding accessibility of its Goods and/or</w:t>
      </w:r>
      <w:r>
        <w:rPr>
          <w:spacing w:val="-21"/>
          <w:sz w:val="18"/>
        </w:rPr>
        <w:t xml:space="preserve"> </w:t>
      </w:r>
      <w:r>
        <w:rPr>
          <w:sz w:val="18"/>
        </w:rPr>
        <w:t>Services.</w:t>
      </w:r>
    </w:p>
    <w:p w:rsidR="005D7BE7" w:rsidRDefault="00C95928">
      <w:pPr>
        <w:pStyle w:val="ListParagraph"/>
        <w:numPr>
          <w:ilvl w:val="0"/>
          <w:numId w:val="37"/>
        </w:numPr>
        <w:tabs>
          <w:tab w:val="left" w:pos="460"/>
          <w:tab w:val="left" w:pos="461"/>
        </w:tabs>
        <w:ind w:right="180" w:hanging="360"/>
        <w:rPr>
          <w:sz w:val="18"/>
        </w:rPr>
      </w:pPr>
      <w:r>
        <w:rPr>
          <w:sz w:val="18"/>
          <w:u w:val="single"/>
        </w:rPr>
        <w:t xml:space="preserve">Warranty </w:t>
      </w:r>
      <w:r>
        <w:rPr>
          <w:spacing w:val="-3"/>
          <w:sz w:val="18"/>
          <w:u w:val="single"/>
        </w:rPr>
        <w:t xml:space="preserve">of </w:t>
      </w:r>
      <w:r>
        <w:rPr>
          <w:sz w:val="18"/>
          <w:u w:val="single"/>
        </w:rPr>
        <w:t xml:space="preserve">Quiet Enjoyment.  </w:t>
      </w:r>
      <w:r>
        <w:rPr>
          <w:sz w:val="18"/>
        </w:rPr>
        <w:t xml:space="preserve">Supplier warrants that Supplier has the right of Quiet Enjoyment in, and conveys the right of Quiet Enjoyment to UC for UC’s use of, any and all intellectual property that will be needed for Supplier’s provision, and UC’s use of, the Goods and/or Services </w:t>
      </w:r>
      <w:r>
        <w:rPr>
          <w:sz w:val="18"/>
        </w:rPr>
        <w:t>provided by Supplier under the</w:t>
      </w:r>
      <w:r>
        <w:rPr>
          <w:spacing w:val="-24"/>
          <w:sz w:val="18"/>
        </w:rPr>
        <w:t xml:space="preserve"> </w:t>
      </w:r>
      <w:r>
        <w:rPr>
          <w:sz w:val="18"/>
        </w:rPr>
        <w:t>Agreement.</w:t>
      </w:r>
    </w:p>
    <w:p w:rsidR="005D7BE7" w:rsidRDefault="00C95928">
      <w:pPr>
        <w:pStyle w:val="ListParagraph"/>
        <w:numPr>
          <w:ilvl w:val="0"/>
          <w:numId w:val="37"/>
        </w:numPr>
        <w:tabs>
          <w:tab w:val="left" w:pos="461"/>
        </w:tabs>
        <w:spacing w:before="5" w:line="235" w:lineRule="auto"/>
        <w:ind w:right="111" w:hanging="360"/>
        <w:rPr>
          <w:sz w:val="18"/>
        </w:rPr>
      </w:pPr>
      <w:r>
        <w:rPr>
          <w:sz w:val="18"/>
          <w:u w:val="single"/>
        </w:rPr>
        <w:t>California Child Abuse and Neglect Reporting Act ("CANRA")</w:t>
      </w:r>
      <w:r>
        <w:rPr>
          <w:sz w:val="18"/>
        </w:rPr>
        <w:t xml:space="preserve">. Where applicable, Supplier warrants that it complies with </w:t>
      </w:r>
      <w:r>
        <w:rPr>
          <w:spacing w:val="-3"/>
          <w:sz w:val="18"/>
        </w:rPr>
        <w:t>CANRA.</w:t>
      </w:r>
    </w:p>
    <w:p w:rsidR="005D7BE7" w:rsidRDefault="00C95928">
      <w:pPr>
        <w:pStyle w:val="ListParagraph"/>
        <w:numPr>
          <w:ilvl w:val="0"/>
          <w:numId w:val="37"/>
        </w:numPr>
        <w:tabs>
          <w:tab w:val="left" w:pos="461"/>
        </w:tabs>
        <w:spacing w:before="2"/>
        <w:ind w:right="332" w:hanging="360"/>
        <w:rPr>
          <w:sz w:val="18"/>
        </w:rPr>
      </w:pPr>
      <w:r>
        <w:rPr>
          <w:sz w:val="18"/>
          <w:u w:val="single"/>
        </w:rPr>
        <w:t xml:space="preserve">Debarment </w:t>
      </w:r>
      <w:r>
        <w:rPr>
          <w:spacing w:val="-3"/>
          <w:sz w:val="18"/>
          <w:u w:val="single"/>
        </w:rPr>
        <w:t>and Suspension</w:t>
      </w:r>
      <w:r>
        <w:rPr>
          <w:spacing w:val="-3"/>
          <w:sz w:val="18"/>
        </w:rPr>
        <w:t xml:space="preserve">. </w:t>
      </w:r>
      <w:r>
        <w:rPr>
          <w:sz w:val="18"/>
        </w:rPr>
        <w:t>Supplier warrants that it is not presently debarred, suspended,</w:t>
      </w:r>
      <w:r>
        <w:rPr>
          <w:sz w:val="18"/>
        </w:rPr>
        <w:t xml:space="preserve"> proposed for debarment, or declared</w:t>
      </w:r>
      <w:r>
        <w:rPr>
          <w:spacing w:val="-4"/>
          <w:sz w:val="18"/>
        </w:rPr>
        <w:t xml:space="preserve"> </w:t>
      </w:r>
      <w:r>
        <w:rPr>
          <w:sz w:val="18"/>
        </w:rPr>
        <w:t>ineligible</w:t>
      </w:r>
      <w:r>
        <w:rPr>
          <w:spacing w:val="-3"/>
          <w:sz w:val="18"/>
        </w:rPr>
        <w:t xml:space="preserve"> </w:t>
      </w:r>
      <w:r>
        <w:rPr>
          <w:sz w:val="18"/>
        </w:rPr>
        <w:t>for</w:t>
      </w:r>
      <w:r>
        <w:rPr>
          <w:spacing w:val="-5"/>
          <w:sz w:val="18"/>
        </w:rPr>
        <w:t xml:space="preserve"> </w:t>
      </w:r>
      <w:r>
        <w:rPr>
          <w:sz w:val="18"/>
        </w:rPr>
        <w:t>award</w:t>
      </w:r>
      <w:r>
        <w:rPr>
          <w:spacing w:val="-4"/>
          <w:sz w:val="18"/>
        </w:rPr>
        <w:t xml:space="preserve"> </w:t>
      </w:r>
      <w:r>
        <w:rPr>
          <w:spacing w:val="-3"/>
          <w:sz w:val="18"/>
        </w:rPr>
        <w:t>of</w:t>
      </w:r>
      <w:r>
        <w:rPr>
          <w:spacing w:val="-2"/>
          <w:sz w:val="18"/>
        </w:rPr>
        <w:t xml:space="preserve"> </w:t>
      </w:r>
      <w:r>
        <w:rPr>
          <w:sz w:val="18"/>
        </w:rPr>
        <w:t>federal</w:t>
      </w:r>
      <w:r>
        <w:rPr>
          <w:spacing w:val="-2"/>
          <w:sz w:val="18"/>
        </w:rPr>
        <w:t xml:space="preserve"> </w:t>
      </w:r>
      <w:r>
        <w:rPr>
          <w:sz w:val="18"/>
        </w:rPr>
        <w:t>contracts</w:t>
      </w:r>
      <w:r>
        <w:rPr>
          <w:spacing w:val="-3"/>
          <w:sz w:val="18"/>
        </w:rPr>
        <w:t xml:space="preserve"> </w:t>
      </w:r>
      <w:r>
        <w:rPr>
          <w:sz w:val="18"/>
        </w:rPr>
        <w:t>or</w:t>
      </w:r>
      <w:r>
        <w:rPr>
          <w:spacing w:val="-5"/>
          <w:sz w:val="18"/>
        </w:rPr>
        <w:t xml:space="preserve"> </w:t>
      </w:r>
      <w:r>
        <w:rPr>
          <w:sz w:val="18"/>
        </w:rPr>
        <w:t>participation</w:t>
      </w:r>
      <w:r>
        <w:rPr>
          <w:spacing w:val="-4"/>
          <w:sz w:val="18"/>
        </w:rPr>
        <w:t xml:space="preserve"> </w:t>
      </w:r>
      <w:r>
        <w:rPr>
          <w:sz w:val="18"/>
        </w:rPr>
        <w:t>in</w:t>
      </w:r>
      <w:r>
        <w:rPr>
          <w:spacing w:val="-4"/>
          <w:sz w:val="18"/>
        </w:rPr>
        <w:t xml:space="preserve"> </w:t>
      </w:r>
      <w:r>
        <w:rPr>
          <w:sz w:val="18"/>
        </w:rPr>
        <w:t>federal</w:t>
      </w:r>
      <w:r>
        <w:rPr>
          <w:spacing w:val="-2"/>
          <w:sz w:val="18"/>
        </w:rPr>
        <w:t xml:space="preserve"> </w:t>
      </w:r>
      <w:r>
        <w:rPr>
          <w:sz w:val="18"/>
        </w:rPr>
        <w:t>assistance</w:t>
      </w:r>
      <w:r>
        <w:rPr>
          <w:spacing w:val="2"/>
          <w:sz w:val="18"/>
        </w:rPr>
        <w:t xml:space="preserve"> </w:t>
      </w:r>
      <w:r>
        <w:rPr>
          <w:sz w:val="18"/>
        </w:rPr>
        <w:t>programs</w:t>
      </w:r>
      <w:r>
        <w:rPr>
          <w:spacing w:val="-3"/>
          <w:sz w:val="18"/>
        </w:rPr>
        <w:t xml:space="preserve"> </w:t>
      </w:r>
      <w:r>
        <w:rPr>
          <w:sz w:val="18"/>
        </w:rPr>
        <w:t>or</w:t>
      </w:r>
      <w:r>
        <w:rPr>
          <w:spacing w:val="-5"/>
          <w:sz w:val="18"/>
        </w:rPr>
        <w:t xml:space="preserve"> </w:t>
      </w:r>
      <w:r>
        <w:rPr>
          <w:sz w:val="18"/>
        </w:rPr>
        <w:t>activities.</w:t>
      </w:r>
    </w:p>
    <w:p w:rsidR="005D7BE7" w:rsidRDefault="00C95928">
      <w:pPr>
        <w:pStyle w:val="ListParagraph"/>
        <w:numPr>
          <w:ilvl w:val="0"/>
          <w:numId w:val="37"/>
        </w:numPr>
        <w:tabs>
          <w:tab w:val="left" w:pos="460"/>
          <w:tab w:val="left" w:pos="461"/>
        </w:tabs>
        <w:spacing w:before="1"/>
        <w:ind w:right="215" w:hanging="360"/>
        <w:rPr>
          <w:sz w:val="18"/>
        </w:rPr>
      </w:pPr>
      <w:r>
        <w:rPr>
          <w:sz w:val="18"/>
          <w:u w:val="single"/>
        </w:rPr>
        <w:t xml:space="preserve">UC Trademark Licensing Code </w:t>
      </w:r>
      <w:r>
        <w:rPr>
          <w:spacing w:val="-3"/>
          <w:sz w:val="18"/>
          <w:u w:val="single"/>
        </w:rPr>
        <w:t>of Conduct</w:t>
      </w:r>
      <w:r>
        <w:rPr>
          <w:spacing w:val="-3"/>
          <w:sz w:val="18"/>
        </w:rPr>
        <w:t xml:space="preserve">. </w:t>
      </w:r>
      <w:r>
        <w:rPr>
          <w:sz w:val="18"/>
        </w:rPr>
        <w:t xml:space="preserve">If the Goods will bear </w:t>
      </w:r>
      <w:r>
        <w:rPr>
          <w:spacing w:val="-3"/>
          <w:sz w:val="18"/>
        </w:rPr>
        <w:t xml:space="preserve">UC’s </w:t>
      </w:r>
      <w:r>
        <w:rPr>
          <w:sz w:val="18"/>
        </w:rPr>
        <w:t>name (including UC campus names, abbreviations</w:t>
      </w:r>
      <w:r>
        <w:rPr>
          <w:sz w:val="18"/>
        </w:rPr>
        <w:t xml:space="preserve"> </w:t>
      </w:r>
      <w:r>
        <w:rPr>
          <w:spacing w:val="-3"/>
          <w:sz w:val="18"/>
        </w:rPr>
        <w:t xml:space="preserve">of </w:t>
      </w:r>
      <w:r>
        <w:rPr>
          <w:sz w:val="18"/>
        </w:rPr>
        <w:t>these</w:t>
      </w:r>
      <w:r>
        <w:rPr>
          <w:spacing w:val="-3"/>
          <w:sz w:val="18"/>
        </w:rPr>
        <w:t xml:space="preserve"> </w:t>
      </w:r>
      <w:r>
        <w:rPr>
          <w:sz w:val="18"/>
        </w:rPr>
        <w:t>names,</w:t>
      </w:r>
      <w:r>
        <w:rPr>
          <w:spacing w:val="-6"/>
          <w:sz w:val="18"/>
        </w:rPr>
        <w:t xml:space="preserve"> </w:t>
      </w:r>
      <w:r>
        <w:rPr>
          <w:sz w:val="18"/>
        </w:rPr>
        <w:t>UC logos,</w:t>
      </w:r>
      <w:r>
        <w:rPr>
          <w:spacing w:val="-1"/>
          <w:sz w:val="18"/>
        </w:rPr>
        <w:t xml:space="preserve"> </w:t>
      </w:r>
      <w:r>
        <w:rPr>
          <w:sz w:val="18"/>
        </w:rPr>
        <w:t>UC mascots,</w:t>
      </w:r>
      <w:r>
        <w:rPr>
          <w:spacing w:val="-1"/>
          <w:sz w:val="18"/>
        </w:rPr>
        <w:t xml:space="preserve"> </w:t>
      </w:r>
      <w:r>
        <w:rPr>
          <w:sz w:val="18"/>
        </w:rPr>
        <w:t>or</w:t>
      </w:r>
      <w:r>
        <w:rPr>
          <w:spacing w:val="-4"/>
          <w:sz w:val="18"/>
        </w:rPr>
        <w:t xml:space="preserve"> </w:t>
      </w:r>
      <w:r>
        <w:rPr>
          <w:sz w:val="18"/>
        </w:rPr>
        <w:t>UC seals)</w:t>
      </w:r>
      <w:r>
        <w:rPr>
          <w:spacing w:val="-1"/>
          <w:sz w:val="18"/>
        </w:rPr>
        <w:t xml:space="preserve"> </w:t>
      </w:r>
      <w:r>
        <w:rPr>
          <w:sz w:val="18"/>
        </w:rPr>
        <w:t>or</w:t>
      </w:r>
      <w:r>
        <w:rPr>
          <w:spacing w:val="-4"/>
          <w:sz w:val="18"/>
        </w:rPr>
        <w:t xml:space="preserve"> </w:t>
      </w:r>
      <w:r>
        <w:rPr>
          <w:sz w:val="18"/>
        </w:rPr>
        <w:t>other</w:t>
      </w:r>
      <w:r>
        <w:rPr>
          <w:spacing w:val="-4"/>
          <w:sz w:val="18"/>
        </w:rPr>
        <w:t xml:space="preserve"> </w:t>
      </w:r>
      <w:r>
        <w:rPr>
          <w:sz w:val="18"/>
        </w:rPr>
        <w:t>trademarks</w:t>
      </w:r>
      <w:r>
        <w:rPr>
          <w:spacing w:val="2"/>
          <w:sz w:val="18"/>
        </w:rPr>
        <w:t xml:space="preserve"> </w:t>
      </w:r>
      <w:r>
        <w:rPr>
          <w:sz w:val="18"/>
        </w:rPr>
        <w:t>owned</w:t>
      </w:r>
      <w:r>
        <w:rPr>
          <w:spacing w:val="-4"/>
          <w:sz w:val="18"/>
        </w:rPr>
        <w:t xml:space="preserve"> </w:t>
      </w:r>
      <w:r>
        <w:rPr>
          <w:sz w:val="18"/>
        </w:rPr>
        <w:t>by</w:t>
      </w:r>
      <w:r>
        <w:rPr>
          <w:spacing w:val="-4"/>
          <w:sz w:val="18"/>
        </w:rPr>
        <w:t xml:space="preserve"> </w:t>
      </w:r>
      <w:r>
        <w:rPr>
          <w:sz w:val="18"/>
        </w:rPr>
        <w:t>UC,</w:t>
      </w:r>
      <w:r>
        <w:rPr>
          <w:spacing w:val="-1"/>
          <w:sz w:val="18"/>
        </w:rPr>
        <w:t xml:space="preserve"> </w:t>
      </w:r>
      <w:r>
        <w:rPr>
          <w:sz w:val="18"/>
        </w:rPr>
        <w:t>Supplier</w:t>
      </w:r>
      <w:r>
        <w:rPr>
          <w:spacing w:val="-4"/>
          <w:sz w:val="18"/>
        </w:rPr>
        <w:t xml:space="preserve"> </w:t>
      </w:r>
      <w:r>
        <w:rPr>
          <w:sz w:val="18"/>
        </w:rPr>
        <w:t>warrants</w:t>
      </w:r>
      <w:r>
        <w:rPr>
          <w:spacing w:val="-3"/>
          <w:sz w:val="18"/>
        </w:rPr>
        <w:t xml:space="preserve"> </w:t>
      </w:r>
      <w:r>
        <w:rPr>
          <w:sz w:val="18"/>
        </w:rPr>
        <w:t>that</w:t>
      </w:r>
      <w:r>
        <w:rPr>
          <w:spacing w:val="-2"/>
          <w:sz w:val="18"/>
        </w:rPr>
        <w:t xml:space="preserve"> </w:t>
      </w:r>
      <w:r>
        <w:rPr>
          <w:sz w:val="18"/>
        </w:rPr>
        <w:t>it</w:t>
      </w:r>
      <w:r>
        <w:rPr>
          <w:spacing w:val="-2"/>
          <w:sz w:val="18"/>
        </w:rPr>
        <w:t xml:space="preserve"> </w:t>
      </w:r>
      <w:r>
        <w:rPr>
          <w:sz w:val="18"/>
        </w:rPr>
        <w:t>holds</w:t>
      </w:r>
      <w:r>
        <w:rPr>
          <w:spacing w:val="-3"/>
          <w:sz w:val="18"/>
        </w:rPr>
        <w:t xml:space="preserve"> </w:t>
      </w:r>
      <w:r>
        <w:rPr>
          <w:sz w:val="18"/>
        </w:rPr>
        <w:t>a</w:t>
      </w:r>
      <w:r>
        <w:rPr>
          <w:spacing w:val="-4"/>
          <w:sz w:val="18"/>
        </w:rPr>
        <w:t xml:space="preserve"> </w:t>
      </w:r>
      <w:r>
        <w:rPr>
          <w:sz w:val="18"/>
        </w:rPr>
        <w:t>valid</w:t>
      </w:r>
    </w:p>
    <w:p w:rsidR="005D7BE7" w:rsidRDefault="005D7BE7">
      <w:pPr>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460" w:right="2281"/>
      </w:pPr>
      <w:r>
        <w:t xml:space="preserve">license from UC and complies with the Trademark Licensing Code of Conduct policy, available at   </w:t>
      </w:r>
      <w:hyperlink r:id="rId23">
        <w:r>
          <w:t>http://policy.ucop.edu/doc/3000130/TrademarkLicensing.</w:t>
        </w:r>
      </w:hyperlink>
    </w:p>
    <w:p w:rsidR="005D7BE7" w:rsidRDefault="00C95928">
      <w:pPr>
        <w:pStyle w:val="ListParagraph"/>
        <w:numPr>
          <w:ilvl w:val="0"/>
          <w:numId w:val="37"/>
        </w:numPr>
        <w:tabs>
          <w:tab w:val="left" w:pos="461"/>
        </w:tabs>
        <w:ind w:right="112" w:hanging="360"/>
        <w:jc w:val="both"/>
        <w:rPr>
          <w:sz w:val="18"/>
        </w:rPr>
      </w:pPr>
      <w:r>
        <w:rPr>
          <w:sz w:val="18"/>
          <w:u w:val="single"/>
        </w:rPr>
        <w:t xml:space="preserve">Outsourcing (Public Contract Code section </w:t>
      </w:r>
      <w:r>
        <w:rPr>
          <w:spacing w:val="-3"/>
          <w:sz w:val="18"/>
          <w:u w:val="single"/>
        </w:rPr>
        <w:t xml:space="preserve">12147) </w:t>
      </w:r>
      <w:r>
        <w:rPr>
          <w:sz w:val="18"/>
          <w:u w:val="single"/>
        </w:rPr>
        <w:t>Compliance</w:t>
      </w:r>
      <w:r>
        <w:rPr>
          <w:sz w:val="18"/>
        </w:rPr>
        <w:t>. Supplier warrants that if the Agreement will displace UC employees, n</w:t>
      </w:r>
      <w:r>
        <w:rPr>
          <w:sz w:val="18"/>
        </w:rPr>
        <w:t xml:space="preserve">o funds paid under the Agreement will be used to </w:t>
      </w:r>
      <w:r>
        <w:rPr>
          <w:spacing w:val="-3"/>
          <w:sz w:val="18"/>
        </w:rPr>
        <w:t xml:space="preserve">train </w:t>
      </w:r>
      <w:r>
        <w:rPr>
          <w:sz w:val="18"/>
        </w:rPr>
        <w:t xml:space="preserve">workers who are located outside </w:t>
      </w:r>
      <w:r>
        <w:rPr>
          <w:spacing w:val="-3"/>
          <w:sz w:val="18"/>
        </w:rPr>
        <w:t xml:space="preserve">of </w:t>
      </w:r>
      <w:r>
        <w:rPr>
          <w:sz w:val="18"/>
        </w:rPr>
        <w:t xml:space="preserve">the United States, or plan to relocate outside the United States as part of the Agreement. Additionally, Supplier warrants that no work </w:t>
      </w:r>
      <w:r>
        <w:rPr>
          <w:spacing w:val="-3"/>
          <w:sz w:val="18"/>
        </w:rPr>
        <w:t xml:space="preserve">will </w:t>
      </w:r>
      <w:r>
        <w:rPr>
          <w:sz w:val="18"/>
        </w:rPr>
        <w:t>be performed under the Ag</w:t>
      </w:r>
      <w:r>
        <w:rPr>
          <w:sz w:val="18"/>
        </w:rPr>
        <w:t xml:space="preserve">reement </w:t>
      </w:r>
      <w:r>
        <w:rPr>
          <w:spacing w:val="-3"/>
          <w:sz w:val="18"/>
        </w:rPr>
        <w:t xml:space="preserve">with </w:t>
      </w:r>
      <w:r>
        <w:rPr>
          <w:sz w:val="18"/>
        </w:rPr>
        <w:t xml:space="preserve">workers outside the United States, except </w:t>
      </w:r>
      <w:r>
        <w:rPr>
          <w:spacing w:val="-3"/>
          <w:sz w:val="18"/>
        </w:rPr>
        <w:t xml:space="preserve">as </w:t>
      </w:r>
      <w:r>
        <w:rPr>
          <w:sz w:val="18"/>
        </w:rPr>
        <w:t xml:space="preserve">described in Supplier’s </w:t>
      </w:r>
      <w:r>
        <w:rPr>
          <w:spacing w:val="-3"/>
          <w:sz w:val="18"/>
        </w:rPr>
        <w:t xml:space="preserve">bid. </w:t>
      </w:r>
      <w:r>
        <w:rPr>
          <w:sz w:val="18"/>
        </w:rPr>
        <w:t xml:space="preserve">If Supplier  or its sub-supplier performs the </w:t>
      </w:r>
      <w:r>
        <w:rPr>
          <w:spacing w:val="-3"/>
          <w:sz w:val="18"/>
        </w:rPr>
        <w:t xml:space="preserve">Agreement </w:t>
      </w:r>
      <w:r>
        <w:rPr>
          <w:sz w:val="18"/>
        </w:rPr>
        <w:t xml:space="preserve">with workers outside the United States during the life </w:t>
      </w:r>
      <w:r>
        <w:rPr>
          <w:spacing w:val="-3"/>
          <w:sz w:val="18"/>
        </w:rPr>
        <w:t xml:space="preserve">of </w:t>
      </w:r>
      <w:r>
        <w:rPr>
          <w:sz w:val="18"/>
        </w:rPr>
        <w:t xml:space="preserve">the Agreement and Supplier did not describe such </w:t>
      </w:r>
      <w:r>
        <w:rPr>
          <w:spacing w:val="-3"/>
          <w:sz w:val="18"/>
        </w:rPr>
        <w:t xml:space="preserve">work </w:t>
      </w:r>
      <w:r>
        <w:rPr>
          <w:sz w:val="18"/>
        </w:rPr>
        <w:t>i</w:t>
      </w:r>
      <w:r>
        <w:rPr>
          <w:sz w:val="18"/>
        </w:rPr>
        <w:t xml:space="preserve">n its bid, Supplier acknowledges and agrees that (i) UC may terminate the Agreement without further obligation for noncompliance, and (ii) Supplier will forfeit to UC the amount UC paid for the percentage of work that was performed </w:t>
      </w:r>
      <w:r>
        <w:rPr>
          <w:spacing w:val="-3"/>
          <w:sz w:val="18"/>
        </w:rPr>
        <w:t xml:space="preserve">with </w:t>
      </w:r>
      <w:r>
        <w:rPr>
          <w:sz w:val="18"/>
        </w:rPr>
        <w:t>workers outside the</w:t>
      </w:r>
      <w:r>
        <w:rPr>
          <w:sz w:val="18"/>
        </w:rPr>
        <w:t xml:space="preserve"> United States and not described in Supplier’s</w:t>
      </w:r>
      <w:r>
        <w:rPr>
          <w:spacing w:val="-11"/>
          <w:sz w:val="18"/>
        </w:rPr>
        <w:t xml:space="preserve"> </w:t>
      </w:r>
      <w:r>
        <w:rPr>
          <w:spacing w:val="-4"/>
          <w:sz w:val="18"/>
        </w:rPr>
        <w:t>bid.</w:t>
      </w:r>
    </w:p>
    <w:p w:rsidR="005D7BE7" w:rsidRDefault="005D7BE7">
      <w:pPr>
        <w:pStyle w:val="BodyText"/>
        <w:rPr>
          <w:sz w:val="20"/>
        </w:rPr>
      </w:pPr>
    </w:p>
    <w:p w:rsidR="005D7BE7" w:rsidRDefault="00C95928">
      <w:pPr>
        <w:pStyle w:val="Heading8"/>
      </w:pPr>
      <w:r>
        <w:t>ARTICLE 7 – INTELLECTUAL PROPERTY, COPYRIGHT, PATENTS, AND DATA RIGHTS</w:t>
      </w:r>
    </w:p>
    <w:p w:rsidR="005D7BE7" w:rsidRDefault="00C95928">
      <w:pPr>
        <w:pStyle w:val="ListParagraph"/>
        <w:numPr>
          <w:ilvl w:val="0"/>
          <w:numId w:val="34"/>
        </w:numPr>
        <w:tabs>
          <w:tab w:val="left" w:pos="460"/>
          <w:tab w:val="left" w:pos="461"/>
        </w:tabs>
        <w:spacing w:before="125"/>
        <w:ind w:hanging="360"/>
        <w:rPr>
          <w:sz w:val="18"/>
        </w:rPr>
      </w:pPr>
      <w:r>
        <w:rPr>
          <w:sz w:val="18"/>
          <w:u w:val="single"/>
        </w:rPr>
        <w:t xml:space="preserve">Goods and/or Services Involving Work </w:t>
      </w:r>
      <w:r>
        <w:rPr>
          <w:spacing w:val="-3"/>
          <w:sz w:val="18"/>
          <w:u w:val="single"/>
        </w:rPr>
        <w:t xml:space="preserve">Made </w:t>
      </w:r>
      <w:r>
        <w:rPr>
          <w:sz w:val="18"/>
          <w:u w:val="single"/>
        </w:rPr>
        <w:t>for</w:t>
      </w:r>
      <w:r>
        <w:rPr>
          <w:spacing w:val="-1"/>
          <w:sz w:val="18"/>
          <w:u w:val="single"/>
        </w:rPr>
        <w:t xml:space="preserve"> </w:t>
      </w:r>
      <w:r>
        <w:rPr>
          <w:sz w:val="18"/>
          <w:u w:val="single"/>
        </w:rPr>
        <w:t>Hire.</w:t>
      </w:r>
    </w:p>
    <w:p w:rsidR="005D7BE7" w:rsidRDefault="00C95928">
      <w:pPr>
        <w:pStyle w:val="ListParagraph"/>
        <w:numPr>
          <w:ilvl w:val="1"/>
          <w:numId w:val="34"/>
        </w:numPr>
        <w:tabs>
          <w:tab w:val="left" w:pos="821"/>
        </w:tabs>
        <w:ind w:right="111" w:hanging="360"/>
        <w:jc w:val="both"/>
        <w:rPr>
          <w:sz w:val="18"/>
        </w:rPr>
      </w:pPr>
      <w:r>
        <w:rPr>
          <w:sz w:val="18"/>
        </w:rPr>
        <w:t xml:space="preserve">Unless UC indicates that the Goods and/or Services do not involve work made for hire, Supplier acknowledges and agrees that any deliverables provided to UC by Supplier in the performance </w:t>
      </w:r>
      <w:r>
        <w:rPr>
          <w:spacing w:val="-3"/>
          <w:sz w:val="18"/>
        </w:rPr>
        <w:t xml:space="preserve">of </w:t>
      </w:r>
      <w:r>
        <w:rPr>
          <w:sz w:val="18"/>
        </w:rPr>
        <w:t>the Agreement, and any intellectual property</w:t>
      </w:r>
      <w:r>
        <w:rPr>
          <w:spacing w:val="-10"/>
          <w:sz w:val="18"/>
        </w:rPr>
        <w:t xml:space="preserve"> </w:t>
      </w:r>
      <w:r>
        <w:rPr>
          <w:sz w:val="18"/>
        </w:rPr>
        <w:t>rights</w:t>
      </w:r>
      <w:r>
        <w:rPr>
          <w:spacing w:val="-13"/>
          <w:sz w:val="18"/>
        </w:rPr>
        <w:t xml:space="preserve"> </w:t>
      </w:r>
      <w:r>
        <w:rPr>
          <w:sz w:val="18"/>
        </w:rPr>
        <w:t>therein,</w:t>
      </w:r>
      <w:r>
        <w:rPr>
          <w:spacing w:val="-11"/>
          <w:sz w:val="18"/>
        </w:rPr>
        <w:t xml:space="preserve"> </w:t>
      </w:r>
      <w:r>
        <w:rPr>
          <w:sz w:val="18"/>
        </w:rPr>
        <w:t>(here</w:t>
      </w:r>
      <w:r>
        <w:rPr>
          <w:sz w:val="18"/>
        </w:rPr>
        <w:t>inafter</w:t>
      </w:r>
      <w:r>
        <w:rPr>
          <w:spacing w:val="-15"/>
          <w:sz w:val="18"/>
        </w:rPr>
        <w:t xml:space="preserve"> </w:t>
      </w:r>
      <w:r>
        <w:rPr>
          <w:sz w:val="18"/>
        </w:rPr>
        <w:t>the</w:t>
      </w:r>
      <w:r>
        <w:rPr>
          <w:spacing w:val="-8"/>
          <w:sz w:val="18"/>
        </w:rPr>
        <w:t xml:space="preserve"> </w:t>
      </w:r>
      <w:r>
        <w:rPr>
          <w:sz w:val="18"/>
        </w:rPr>
        <w:t>"Deliverables")</w:t>
      </w:r>
      <w:r>
        <w:rPr>
          <w:spacing w:val="-6"/>
          <w:sz w:val="18"/>
        </w:rPr>
        <w:t xml:space="preserve"> </w:t>
      </w:r>
      <w:r>
        <w:rPr>
          <w:sz w:val="18"/>
        </w:rPr>
        <w:t>will</w:t>
      </w:r>
      <w:r>
        <w:rPr>
          <w:spacing w:val="-12"/>
          <w:sz w:val="18"/>
        </w:rPr>
        <w:t xml:space="preserve"> </w:t>
      </w:r>
      <w:r>
        <w:rPr>
          <w:sz w:val="18"/>
        </w:rPr>
        <w:t>be</w:t>
      </w:r>
      <w:r>
        <w:rPr>
          <w:spacing w:val="-13"/>
          <w:sz w:val="18"/>
        </w:rPr>
        <w:t xml:space="preserve"> </w:t>
      </w:r>
      <w:r>
        <w:rPr>
          <w:sz w:val="18"/>
        </w:rPr>
        <w:t>owned</w:t>
      </w:r>
      <w:r>
        <w:rPr>
          <w:spacing w:val="-8"/>
          <w:sz w:val="18"/>
        </w:rPr>
        <w:t xml:space="preserve"> </w:t>
      </w:r>
      <w:r>
        <w:rPr>
          <w:sz w:val="18"/>
        </w:rPr>
        <w:t>by</w:t>
      </w:r>
      <w:r>
        <w:rPr>
          <w:spacing w:val="-10"/>
          <w:sz w:val="18"/>
        </w:rPr>
        <w:t xml:space="preserve"> </w:t>
      </w:r>
      <w:r>
        <w:rPr>
          <w:spacing w:val="-3"/>
          <w:sz w:val="18"/>
        </w:rPr>
        <w:t>UC.</w:t>
      </w:r>
      <w:r>
        <w:rPr>
          <w:spacing w:val="21"/>
          <w:sz w:val="18"/>
        </w:rPr>
        <w:t xml:space="preserve"> </w:t>
      </w:r>
      <w:r>
        <w:rPr>
          <w:sz w:val="18"/>
        </w:rPr>
        <w:t>The</w:t>
      </w:r>
      <w:r>
        <w:rPr>
          <w:spacing w:val="-8"/>
          <w:sz w:val="18"/>
        </w:rPr>
        <w:t xml:space="preserve"> </w:t>
      </w:r>
      <w:r>
        <w:rPr>
          <w:sz w:val="18"/>
        </w:rPr>
        <w:t>Deliverables</w:t>
      </w:r>
      <w:r>
        <w:rPr>
          <w:spacing w:val="-8"/>
          <w:sz w:val="18"/>
        </w:rPr>
        <w:t xml:space="preserve"> </w:t>
      </w:r>
      <w:r>
        <w:rPr>
          <w:sz w:val="18"/>
        </w:rPr>
        <w:t>will</w:t>
      </w:r>
      <w:r>
        <w:rPr>
          <w:spacing w:val="-12"/>
          <w:sz w:val="18"/>
        </w:rPr>
        <w:t xml:space="preserve"> </w:t>
      </w:r>
      <w:r>
        <w:rPr>
          <w:sz w:val="18"/>
        </w:rPr>
        <w:t>be</w:t>
      </w:r>
      <w:r>
        <w:rPr>
          <w:spacing w:val="-8"/>
          <w:sz w:val="18"/>
        </w:rPr>
        <w:t xml:space="preserve"> </w:t>
      </w:r>
      <w:r>
        <w:rPr>
          <w:sz w:val="18"/>
        </w:rPr>
        <w:t>considered</w:t>
      </w:r>
      <w:r>
        <w:rPr>
          <w:spacing w:val="-8"/>
          <w:sz w:val="18"/>
        </w:rPr>
        <w:t xml:space="preserve"> </w:t>
      </w:r>
      <w:r>
        <w:rPr>
          <w:sz w:val="18"/>
        </w:rPr>
        <w:t>"work made for hire" under U.S. copyright law and all right, title, and interest to and in such Deliverables including, but not limited to, any and all copyrights or trademarks, will be owned by UC. In the event that it is determined that UC is not the own</w:t>
      </w:r>
      <w:r>
        <w:rPr>
          <w:sz w:val="18"/>
        </w:rPr>
        <w:t xml:space="preserve">er </w:t>
      </w:r>
      <w:r>
        <w:rPr>
          <w:spacing w:val="-3"/>
          <w:sz w:val="18"/>
        </w:rPr>
        <w:t xml:space="preserve">of </w:t>
      </w:r>
      <w:r>
        <w:rPr>
          <w:sz w:val="18"/>
        </w:rPr>
        <w:t xml:space="preserve">such Deliverables under the "work made for hire" doctrine </w:t>
      </w:r>
      <w:r>
        <w:rPr>
          <w:spacing w:val="-3"/>
          <w:sz w:val="18"/>
        </w:rPr>
        <w:t xml:space="preserve">of </w:t>
      </w:r>
      <w:r>
        <w:rPr>
          <w:sz w:val="18"/>
        </w:rPr>
        <w:t>U.S. copyright law, Supplier hereby irrevocably assigns to UC all right, title, and interest to and in such Deliverables and any copyrights or trademarks thereto.</w:t>
      </w:r>
    </w:p>
    <w:p w:rsidR="005D7BE7" w:rsidRDefault="00C95928">
      <w:pPr>
        <w:pStyle w:val="ListParagraph"/>
        <w:numPr>
          <w:ilvl w:val="1"/>
          <w:numId w:val="34"/>
        </w:numPr>
        <w:tabs>
          <w:tab w:val="left" w:pos="821"/>
        </w:tabs>
        <w:ind w:right="109" w:hanging="360"/>
        <w:jc w:val="both"/>
        <w:rPr>
          <w:sz w:val="18"/>
        </w:rPr>
      </w:pPr>
      <w:r>
        <w:rPr>
          <w:sz w:val="18"/>
        </w:rPr>
        <w:t>The Deliverables must be n</w:t>
      </w:r>
      <w:r>
        <w:rPr>
          <w:sz w:val="18"/>
        </w:rPr>
        <w:t>ew and original. Supplier must not use any pre-existing copyrightable or trademarked images, writings, or other proprietary materials (hereinafter "Pre-Existing Materials") in the Deliverables without UC’s prior</w:t>
      </w:r>
      <w:r>
        <w:rPr>
          <w:spacing w:val="-10"/>
          <w:sz w:val="18"/>
        </w:rPr>
        <w:t xml:space="preserve"> </w:t>
      </w:r>
      <w:r>
        <w:rPr>
          <w:sz w:val="18"/>
        </w:rPr>
        <w:t>written</w:t>
      </w:r>
      <w:r>
        <w:rPr>
          <w:spacing w:val="-8"/>
          <w:sz w:val="18"/>
        </w:rPr>
        <w:t xml:space="preserve"> </w:t>
      </w:r>
      <w:r>
        <w:rPr>
          <w:sz w:val="18"/>
        </w:rPr>
        <w:t>permission.</w:t>
      </w:r>
      <w:r>
        <w:rPr>
          <w:spacing w:val="22"/>
          <w:sz w:val="18"/>
        </w:rPr>
        <w:t xml:space="preserve"> </w:t>
      </w:r>
      <w:r>
        <w:rPr>
          <w:sz w:val="18"/>
        </w:rPr>
        <w:t>In</w:t>
      </w:r>
      <w:r>
        <w:rPr>
          <w:spacing w:val="-8"/>
          <w:sz w:val="18"/>
        </w:rPr>
        <w:t xml:space="preserve"> </w:t>
      </w:r>
      <w:r>
        <w:rPr>
          <w:sz w:val="18"/>
        </w:rPr>
        <w:t>the</w:t>
      </w:r>
      <w:r>
        <w:rPr>
          <w:spacing w:val="-8"/>
          <w:sz w:val="18"/>
        </w:rPr>
        <w:t xml:space="preserve"> </w:t>
      </w:r>
      <w:r>
        <w:rPr>
          <w:sz w:val="18"/>
        </w:rPr>
        <w:t>event</w:t>
      </w:r>
      <w:r>
        <w:rPr>
          <w:spacing w:val="-12"/>
          <w:sz w:val="18"/>
        </w:rPr>
        <w:t xml:space="preserve"> </w:t>
      </w:r>
      <w:r>
        <w:rPr>
          <w:sz w:val="18"/>
        </w:rPr>
        <w:t>that</w:t>
      </w:r>
      <w:r>
        <w:rPr>
          <w:spacing w:val="-7"/>
          <w:sz w:val="18"/>
        </w:rPr>
        <w:t xml:space="preserve"> </w:t>
      </w:r>
      <w:r>
        <w:rPr>
          <w:sz w:val="18"/>
        </w:rPr>
        <w:t>Suppli</w:t>
      </w:r>
      <w:r>
        <w:rPr>
          <w:sz w:val="18"/>
        </w:rPr>
        <w:t>er</w:t>
      </w:r>
      <w:r>
        <w:rPr>
          <w:spacing w:val="-14"/>
          <w:sz w:val="18"/>
        </w:rPr>
        <w:t xml:space="preserve"> </w:t>
      </w:r>
      <w:r>
        <w:rPr>
          <w:sz w:val="18"/>
        </w:rPr>
        <w:t>uses</w:t>
      </w:r>
      <w:r>
        <w:rPr>
          <w:spacing w:val="-8"/>
          <w:sz w:val="18"/>
        </w:rPr>
        <w:t xml:space="preserve"> </w:t>
      </w:r>
      <w:r>
        <w:rPr>
          <w:sz w:val="18"/>
        </w:rPr>
        <w:t>any</w:t>
      </w:r>
      <w:r>
        <w:rPr>
          <w:spacing w:val="-14"/>
          <w:sz w:val="18"/>
        </w:rPr>
        <w:t xml:space="preserve"> </w:t>
      </w:r>
      <w:r>
        <w:rPr>
          <w:sz w:val="18"/>
        </w:rPr>
        <w:t>Pre-Existing</w:t>
      </w:r>
      <w:r>
        <w:rPr>
          <w:spacing w:val="-8"/>
          <w:sz w:val="18"/>
        </w:rPr>
        <w:t xml:space="preserve"> </w:t>
      </w:r>
      <w:r>
        <w:rPr>
          <w:sz w:val="18"/>
        </w:rPr>
        <w:t>Materials</w:t>
      </w:r>
      <w:r>
        <w:rPr>
          <w:spacing w:val="-8"/>
          <w:sz w:val="18"/>
        </w:rPr>
        <w:t xml:space="preserve"> </w:t>
      </w:r>
      <w:r>
        <w:rPr>
          <w:sz w:val="18"/>
        </w:rPr>
        <w:t>in</w:t>
      </w:r>
      <w:r>
        <w:rPr>
          <w:spacing w:val="-13"/>
          <w:sz w:val="18"/>
        </w:rPr>
        <w:t xml:space="preserve"> </w:t>
      </w:r>
      <w:r>
        <w:rPr>
          <w:sz w:val="18"/>
        </w:rPr>
        <w:t>the</w:t>
      </w:r>
      <w:r>
        <w:rPr>
          <w:spacing w:val="-8"/>
          <w:sz w:val="18"/>
        </w:rPr>
        <w:t xml:space="preserve"> </w:t>
      </w:r>
      <w:r>
        <w:rPr>
          <w:sz w:val="18"/>
        </w:rPr>
        <w:t>Deliverables</w:t>
      </w:r>
      <w:r>
        <w:rPr>
          <w:spacing w:val="-13"/>
          <w:sz w:val="18"/>
        </w:rPr>
        <w:t xml:space="preserve"> </w:t>
      </w:r>
      <w:r>
        <w:rPr>
          <w:sz w:val="18"/>
        </w:rPr>
        <w:t>in</w:t>
      </w:r>
      <w:r>
        <w:rPr>
          <w:spacing w:val="-8"/>
          <w:sz w:val="18"/>
        </w:rPr>
        <w:t xml:space="preserve"> </w:t>
      </w:r>
      <w:r>
        <w:rPr>
          <w:sz w:val="18"/>
        </w:rPr>
        <w:t>which</w:t>
      </w:r>
      <w:r>
        <w:rPr>
          <w:spacing w:val="-9"/>
          <w:sz w:val="18"/>
        </w:rPr>
        <w:t xml:space="preserve"> </w:t>
      </w:r>
      <w:r>
        <w:rPr>
          <w:sz w:val="18"/>
        </w:rPr>
        <w:t>Supplier has an ownership interest, UC is hereby granted, and will have, a non-exclusive, royalty-free, irrevocable, perpetual, paid-up, worldwide license (with the right to sublicense) to mak</w:t>
      </w:r>
      <w:r>
        <w:rPr>
          <w:sz w:val="18"/>
        </w:rPr>
        <w:t>e, have made, copy, modify, make derivative works of, use, perform, display publicly, sell, and otherwise distribute such Pre-Existing Materials in connection with the Deliverables.</w:t>
      </w:r>
    </w:p>
    <w:p w:rsidR="005D7BE7" w:rsidRDefault="00C95928">
      <w:pPr>
        <w:pStyle w:val="ListParagraph"/>
        <w:numPr>
          <w:ilvl w:val="1"/>
          <w:numId w:val="34"/>
        </w:numPr>
        <w:tabs>
          <w:tab w:val="left" w:pos="822"/>
        </w:tabs>
        <w:ind w:left="821" w:right="110" w:hanging="360"/>
        <w:jc w:val="both"/>
        <w:rPr>
          <w:sz w:val="18"/>
        </w:rPr>
      </w:pPr>
      <w:r>
        <w:rPr>
          <w:sz w:val="18"/>
        </w:rPr>
        <w:t xml:space="preserve">Whenever any invention or discovery is made or conceived </w:t>
      </w:r>
      <w:r>
        <w:rPr>
          <w:spacing w:val="-3"/>
          <w:sz w:val="18"/>
        </w:rPr>
        <w:t xml:space="preserve">by </w:t>
      </w:r>
      <w:r>
        <w:rPr>
          <w:sz w:val="18"/>
        </w:rPr>
        <w:t>Supplier in th</w:t>
      </w:r>
      <w:r>
        <w:rPr>
          <w:sz w:val="18"/>
        </w:rPr>
        <w:t>e course of or in connection with the Agreement,</w:t>
      </w:r>
      <w:r>
        <w:rPr>
          <w:spacing w:val="-11"/>
          <w:sz w:val="18"/>
        </w:rPr>
        <w:t xml:space="preserve"> </w:t>
      </w:r>
      <w:r>
        <w:rPr>
          <w:sz w:val="18"/>
        </w:rPr>
        <w:t>Supplier</w:t>
      </w:r>
      <w:r>
        <w:rPr>
          <w:spacing w:val="-9"/>
          <w:sz w:val="18"/>
        </w:rPr>
        <w:t xml:space="preserve"> </w:t>
      </w:r>
      <w:r>
        <w:rPr>
          <w:sz w:val="18"/>
        </w:rPr>
        <w:t>will</w:t>
      </w:r>
      <w:r>
        <w:rPr>
          <w:spacing w:val="-7"/>
          <w:sz w:val="18"/>
        </w:rPr>
        <w:t xml:space="preserve"> </w:t>
      </w:r>
      <w:r>
        <w:rPr>
          <w:sz w:val="18"/>
        </w:rPr>
        <w:t>promptly</w:t>
      </w:r>
      <w:r>
        <w:rPr>
          <w:spacing w:val="-13"/>
          <w:sz w:val="18"/>
        </w:rPr>
        <w:t xml:space="preserve"> </w:t>
      </w:r>
      <w:r>
        <w:rPr>
          <w:sz w:val="18"/>
        </w:rPr>
        <w:t>furnish</w:t>
      </w:r>
      <w:r>
        <w:rPr>
          <w:spacing w:val="-7"/>
          <w:sz w:val="18"/>
        </w:rPr>
        <w:t xml:space="preserve"> </w:t>
      </w:r>
      <w:r>
        <w:rPr>
          <w:sz w:val="18"/>
        </w:rPr>
        <w:t>UC</w:t>
      </w:r>
      <w:r>
        <w:rPr>
          <w:spacing w:val="-9"/>
          <w:sz w:val="18"/>
        </w:rPr>
        <w:t xml:space="preserve"> </w:t>
      </w:r>
      <w:r>
        <w:rPr>
          <w:sz w:val="18"/>
        </w:rPr>
        <w:t>with</w:t>
      </w:r>
      <w:r>
        <w:rPr>
          <w:spacing w:val="-7"/>
          <w:sz w:val="18"/>
        </w:rPr>
        <w:t xml:space="preserve"> </w:t>
      </w:r>
      <w:r>
        <w:rPr>
          <w:sz w:val="18"/>
        </w:rPr>
        <w:t>complete</w:t>
      </w:r>
      <w:r>
        <w:rPr>
          <w:spacing w:val="-7"/>
          <w:sz w:val="18"/>
        </w:rPr>
        <w:t xml:space="preserve"> </w:t>
      </w:r>
      <w:r>
        <w:rPr>
          <w:sz w:val="18"/>
        </w:rPr>
        <w:t>information</w:t>
      </w:r>
      <w:r>
        <w:rPr>
          <w:spacing w:val="-8"/>
          <w:sz w:val="18"/>
        </w:rPr>
        <w:t xml:space="preserve"> </w:t>
      </w:r>
      <w:r>
        <w:rPr>
          <w:spacing w:val="-3"/>
          <w:sz w:val="18"/>
        </w:rPr>
        <w:t xml:space="preserve">with </w:t>
      </w:r>
      <w:r>
        <w:rPr>
          <w:sz w:val="18"/>
        </w:rPr>
        <w:t>respect</w:t>
      </w:r>
      <w:r>
        <w:rPr>
          <w:spacing w:val="-7"/>
          <w:sz w:val="18"/>
        </w:rPr>
        <w:t xml:space="preserve"> </w:t>
      </w:r>
      <w:r>
        <w:rPr>
          <w:sz w:val="18"/>
        </w:rPr>
        <w:t>thereto</w:t>
      </w:r>
      <w:r>
        <w:rPr>
          <w:spacing w:val="-8"/>
          <w:sz w:val="18"/>
        </w:rPr>
        <w:t xml:space="preserve"> </w:t>
      </w:r>
      <w:r>
        <w:rPr>
          <w:sz w:val="18"/>
        </w:rPr>
        <w:t>and</w:t>
      </w:r>
      <w:r>
        <w:rPr>
          <w:spacing w:val="-8"/>
          <w:sz w:val="18"/>
        </w:rPr>
        <w:t xml:space="preserve"> </w:t>
      </w:r>
      <w:r>
        <w:rPr>
          <w:sz w:val="18"/>
        </w:rPr>
        <w:t>UC</w:t>
      </w:r>
      <w:r>
        <w:rPr>
          <w:spacing w:val="-9"/>
          <w:sz w:val="18"/>
        </w:rPr>
        <w:t xml:space="preserve"> </w:t>
      </w:r>
      <w:r>
        <w:rPr>
          <w:sz w:val="18"/>
        </w:rPr>
        <w:t>will</w:t>
      </w:r>
      <w:r>
        <w:rPr>
          <w:spacing w:val="-7"/>
          <w:sz w:val="18"/>
        </w:rPr>
        <w:t xml:space="preserve"> </w:t>
      </w:r>
      <w:r>
        <w:rPr>
          <w:sz w:val="18"/>
        </w:rPr>
        <w:t>have</w:t>
      </w:r>
      <w:r>
        <w:rPr>
          <w:spacing w:val="-7"/>
          <w:sz w:val="18"/>
        </w:rPr>
        <w:t xml:space="preserve"> </w:t>
      </w:r>
      <w:r>
        <w:rPr>
          <w:sz w:val="18"/>
        </w:rPr>
        <w:t>the</w:t>
      </w:r>
      <w:r>
        <w:rPr>
          <w:spacing w:val="-7"/>
          <w:sz w:val="18"/>
        </w:rPr>
        <w:t xml:space="preserve"> </w:t>
      </w:r>
      <w:r>
        <w:rPr>
          <w:sz w:val="18"/>
        </w:rPr>
        <w:t>sole power to determine whether and where a patent application will be filed and to determine the disposition of title to and all rights under any application or patent that may</w:t>
      </w:r>
      <w:r>
        <w:rPr>
          <w:spacing w:val="-18"/>
          <w:sz w:val="18"/>
        </w:rPr>
        <w:t xml:space="preserve"> </w:t>
      </w:r>
      <w:r>
        <w:rPr>
          <w:sz w:val="18"/>
        </w:rPr>
        <w:t>result.</w:t>
      </w:r>
    </w:p>
    <w:p w:rsidR="005D7BE7" w:rsidRDefault="00C95928">
      <w:pPr>
        <w:pStyle w:val="ListParagraph"/>
        <w:numPr>
          <w:ilvl w:val="1"/>
          <w:numId w:val="34"/>
        </w:numPr>
        <w:tabs>
          <w:tab w:val="left" w:pos="822"/>
        </w:tabs>
        <w:ind w:left="821" w:right="113" w:hanging="360"/>
        <w:jc w:val="both"/>
        <w:rPr>
          <w:sz w:val="18"/>
        </w:rPr>
      </w:pPr>
      <w:r>
        <w:rPr>
          <w:sz w:val="18"/>
        </w:rPr>
        <w:t>Supplier is specifically subject to an obligation to, and hereby does,</w:t>
      </w:r>
      <w:r>
        <w:rPr>
          <w:sz w:val="18"/>
        </w:rPr>
        <w:t xml:space="preserve"> assign all right, title and interest in any such intellectual</w:t>
      </w:r>
      <w:r>
        <w:rPr>
          <w:spacing w:val="-7"/>
          <w:sz w:val="18"/>
        </w:rPr>
        <w:t xml:space="preserve"> </w:t>
      </w:r>
      <w:r>
        <w:rPr>
          <w:sz w:val="18"/>
        </w:rPr>
        <w:t>property</w:t>
      </w:r>
      <w:r>
        <w:rPr>
          <w:spacing w:val="-9"/>
          <w:sz w:val="18"/>
        </w:rPr>
        <w:t xml:space="preserve"> </w:t>
      </w:r>
      <w:r>
        <w:rPr>
          <w:sz w:val="18"/>
        </w:rPr>
        <w:t>rights</w:t>
      </w:r>
      <w:r>
        <w:rPr>
          <w:spacing w:val="-8"/>
          <w:sz w:val="18"/>
        </w:rPr>
        <w:t xml:space="preserve"> </w:t>
      </w:r>
      <w:r>
        <w:rPr>
          <w:sz w:val="18"/>
        </w:rPr>
        <w:t>to</w:t>
      </w:r>
      <w:r>
        <w:rPr>
          <w:spacing w:val="-9"/>
          <w:sz w:val="18"/>
        </w:rPr>
        <w:t xml:space="preserve"> </w:t>
      </w:r>
      <w:r>
        <w:rPr>
          <w:sz w:val="18"/>
        </w:rPr>
        <w:t>UC</w:t>
      </w:r>
      <w:r>
        <w:rPr>
          <w:spacing w:val="-5"/>
          <w:sz w:val="18"/>
        </w:rPr>
        <w:t xml:space="preserve"> </w:t>
      </w:r>
      <w:r>
        <w:rPr>
          <w:spacing w:val="-3"/>
          <w:sz w:val="18"/>
        </w:rPr>
        <w:t>as well</w:t>
      </w:r>
      <w:r>
        <w:rPr>
          <w:spacing w:val="-2"/>
          <w:sz w:val="18"/>
        </w:rPr>
        <w:t xml:space="preserve"> </w:t>
      </w:r>
      <w:r>
        <w:rPr>
          <w:spacing w:val="-3"/>
          <w:sz w:val="18"/>
        </w:rPr>
        <w:t xml:space="preserve">as </w:t>
      </w:r>
      <w:r>
        <w:rPr>
          <w:sz w:val="18"/>
        </w:rPr>
        <w:t>all</w:t>
      </w:r>
      <w:r>
        <w:rPr>
          <w:spacing w:val="-7"/>
          <w:sz w:val="18"/>
        </w:rPr>
        <w:t xml:space="preserve"> </w:t>
      </w:r>
      <w:r>
        <w:rPr>
          <w:sz w:val="18"/>
        </w:rPr>
        <w:t>right,</w:t>
      </w:r>
      <w:r>
        <w:rPr>
          <w:spacing w:val="-11"/>
          <w:sz w:val="18"/>
        </w:rPr>
        <w:t xml:space="preserve"> </w:t>
      </w:r>
      <w:r>
        <w:rPr>
          <w:sz w:val="18"/>
        </w:rPr>
        <w:t>title</w:t>
      </w:r>
      <w:r>
        <w:rPr>
          <w:spacing w:val="-3"/>
          <w:sz w:val="18"/>
        </w:rPr>
        <w:t xml:space="preserve"> </w:t>
      </w:r>
      <w:r>
        <w:rPr>
          <w:sz w:val="18"/>
        </w:rPr>
        <w:t>and</w:t>
      </w:r>
      <w:r>
        <w:rPr>
          <w:spacing w:val="-8"/>
          <w:sz w:val="18"/>
        </w:rPr>
        <w:t xml:space="preserve"> </w:t>
      </w:r>
      <w:r>
        <w:rPr>
          <w:sz w:val="18"/>
        </w:rPr>
        <w:t>interest</w:t>
      </w:r>
      <w:r>
        <w:rPr>
          <w:spacing w:val="-7"/>
          <w:sz w:val="18"/>
        </w:rPr>
        <w:t xml:space="preserve"> </w:t>
      </w:r>
      <w:r>
        <w:rPr>
          <w:sz w:val="18"/>
        </w:rPr>
        <w:t>in</w:t>
      </w:r>
      <w:r>
        <w:rPr>
          <w:spacing w:val="-9"/>
          <w:sz w:val="18"/>
        </w:rPr>
        <w:t xml:space="preserve"> </w:t>
      </w:r>
      <w:r>
        <w:rPr>
          <w:sz w:val="18"/>
        </w:rPr>
        <w:t>tangible</w:t>
      </w:r>
      <w:r>
        <w:rPr>
          <w:spacing w:val="-8"/>
          <w:sz w:val="18"/>
        </w:rPr>
        <w:t xml:space="preserve"> </w:t>
      </w:r>
      <w:r>
        <w:rPr>
          <w:sz w:val="18"/>
        </w:rPr>
        <w:t>research</w:t>
      </w:r>
      <w:r>
        <w:rPr>
          <w:spacing w:val="-8"/>
          <w:sz w:val="18"/>
        </w:rPr>
        <w:t xml:space="preserve"> </w:t>
      </w:r>
      <w:r>
        <w:rPr>
          <w:sz w:val="18"/>
        </w:rPr>
        <w:t>products</w:t>
      </w:r>
      <w:r>
        <w:rPr>
          <w:spacing w:val="-8"/>
          <w:sz w:val="18"/>
        </w:rPr>
        <w:t xml:space="preserve"> </w:t>
      </w:r>
      <w:r>
        <w:rPr>
          <w:sz w:val="18"/>
        </w:rPr>
        <w:t>embodying</w:t>
      </w:r>
      <w:r>
        <w:rPr>
          <w:spacing w:val="-3"/>
          <w:sz w:val="18"/>
        </w:rPr>
        <w:t xml:space="preserve"> </w:t>
      </w:r>
      <w:r>
        <w:rPr>
          <w:sz w:val="18"/>
        </w:rPr>
        <w:t>any</w:t>
      </w:r>
      <w:r>
        <w:rPr>
          <w:spacing w:val="-10"/>
          <w:sz w:val="18"/>
        </w:rPr>
        <w:t xml:space="preserve"> </w:t>
      </w:r>
      <w:r>
        <w:rPr>
          <w:sz w:val="18"/>
        </w:rPr>
        <w:t>such inventions whether the inventions are patentable or not. Supplier agrees to promp</w:t>
      </w:r>
      <w:r>
        <w:rPr>
          <w:sz w:val="18"/>
        </w:rPr>
        <w:t xml:space="preserve">tly execute any additional documents or forms that UC may require in order to effectuate </w:t>
      </w:r>
      <w:r>
        <w:rPr>
          <w:spacing w:val="-3"/>
          <w:sz w:val="18"/>
        </w:rPr>
        <w:t>such</w:t>
      </w:r>
      <w:r>
        <w:rPr>
          <w:spacing w:val="-15"/>
          <w:sz w:val="18"/>
        </w:rPr>
        <w:t xml:space="preserve"> </w:t>
      </w:r>
      <w:r>
        <w:rPr>
          <w:sz w:val="18"/>
        </w:rPr>
        <w:t>assignment.</w:t>
      </w:r>
    </w:p>
    <w:p w:rsidR="005D7BE7" w:rsidRDefault="00C95928">
      <w:pPr>
        <w:pStyle w:val="ListParagraph"/>
        <w:numPr>
          <w:ilvl w:val="0"/>
          <w:numId w:val="34"/>
        </w:numPr>
        <w:tabs>
          <w:tab w:val="left" w:pos="460"/>
          <w:tab w:val="left" w:pos="461"/>
        </w:tabs>
        <w:spacing w:line="220" w:lineRule="exact"/>
        <w:ind w:hanging="360"/>
        <w:rPr>
          <w:sz w:val="18"/>
        </w:rPr>
      </w:pPr>
      <w:r>
        <w:rPr>
          <w:sz w:val="18"/>
          <w:u w:val="single"/>
        </w:rPr>
        <w:t xml:space="preserve">Goods and/or Services Not Involving Work </w:t>
      </w:r>
      <w:r>
        <w:rPr>
          <w:spacing w:val="-3"/>
          <w:sz w:val="18"/>
          <w:u w:val="single"/>
        </w:rPr>
        <w:t xml:space="preserve">Made </w:t>
      </w:r>
      <w:r>
        <w:rPr>
          <w:sz w:val="18"/>
          <w:u w:val="single"/>
        </w:rPr>
        <w:t>for</w:t>
      </w:r>
      <w:r>
        <w:rPr>
          <w:spacing w:val="-3"/>
          <w:sz w:val="18"/>
          <w:u w:val="single"/>
        </w:rPr>
        <w:t xml:space="preserve"> </w:t>
      </w:r>
      <w:r>
        <w:rPr>
          <w:sz w:val="18"/>
          <w:u w:val="single"/>
        </w:rPr>
        <w:t>Hire</w:t>
      </w:r>
      <w:r>
        <w:rPr>
          <w:sz w:val="18"/>
        </w:rPr>
        <w:t>.</w:t>
      </w:r>
    </w:p>
    <w:p w:rsidR="005D7BE7" w:rsidRDefault="00C95928">
      <w:pPr>
        <w:pStyle w:val="ListParagraph"/>
        <w:numPr>
          <w:ilvl w:val="1"/>
          <w:numId w:val="34"/>
        </w:numPr>
        <w:tabs>
          <w:tab w:val="left" w:pos="821"/>
        </w:tabs>
        <w:spacing w:before="1"/>
        <w:ind w:right="112" w:hanging="360"/>
        <w:jc w:val="both"/>
        <w:rPr>
          <w:sz w:val="18"/>
        </w:rPr>
      </w:pPr>
      <w:r>
        <w:rPr>
          <w:sz w:val="18"/>
        </w:rPr>
        <w:t>If the Goods and/or Services do not involve work made for hire, and in the event that Supplier uses any Pre-Existing Materials in the Deliverables in which Supplier has an ownership interest, UC is hereby granted, and will have, a non- exclusive, royalty-f</w:t>
      </w:r>
      <w:r>
        <w:rPr>
          <w:sz w:val="18"/>
        </w:rPr>
        <w:t xml:space="preserve">ree, irrevocable, perpetual, paid-up, worldwide license (with the right to sublicense) to make, have made, copy, modify, </w:t>
      </w:r>
      <w:r>
        <w:rPr>
          <w:spacing w:val="-3"/>
          <w:sz w:val="18"/>
        </w:rPr>
        <w:t xml:space="preserve">make </w:t>
      </w:r>
      <w:r>
        <w:rPr>
          <w:sz w:val="18"/>
        </w:rPr>
        <w:t xml:space="preserve">derivative </w:t>
      </w:r>
      <w:r>
        <w:rPr>
          <w:spacing w:val="-3"/>
          <w:sz w:val="18"/>
        </w:rPr>
        <w:t xml:space="preserve">works </w:t>
      </w:r>
      <w:r>
        <w:rPr>
          <w:sz w:val="18"/>
        </w:rPr>
        <w:t>of, use, perform, display publicly, sell, and otherwise distribute such Pre- Existing Materials in connection wit</w:t>
      </w:r>
      <w:r>
        <w:rPr>
          <w:sz w:val="18"/>
        </w:rPr>
        <w:t>h the</w:t>
      </w:r>
      <w:r>
        <w:rPr>
          <w:spacing w:val="-19"/>
          <w:sz w:val="18"/>
        </w:rPr>
        <w:t xml:space="preserve"> </w:t>
      </w:r>
      <w:r>
        <w:rPr>
          <w:sz w:val="18"/>
        </w:rPr>
        <w:t>Deliverables.</w:t>
      </w:r>
    </w:p>
    <w:p w:rsidR="005D7BE7" w:rsidRDefault="00C95928">
      <w:pPr>
        <w:pStyle w:val="ListParagraph"/>
        <w:numPr>
          <w:ilvl w:val="1"/>
          <w:numId w:val="34"/>
        </w:numPr>
        <w:tabs>
          <w:tab w:val="left" w:pos="821"/>
        </w:tabs>
        <w:spacing w:before="4" w:line="235" w:lineRule="auto"/>
        <w:ind w:right="119" w:hanging="360"/>
        <w:jc w:val="both"/>
        <w:rPr>
          <w:sz w:val="18"/>
        </w:rPr>
      </w:pPr>
      <w:r>
        <w:rPr>
          <w:sz w:val="18"/>
        </w:rPr>
        <w:t>The</w:t>
      </w:r>
      <w:r>
        <w:rPr>
          <w:spacing w:val="-8"/>
          <w:sz w:val="18"/>
        </w:rPr>
        <w:t xml:space="preserve"> </w:t>
      </w:r>
      <w:r>
        <w:rPr>
          <w:sz w:val="18"/>
        </w:rPr>
        <w:t>Deliverables</w:t>
      </w:r>
      <w:r>
        <w:rPr>
          <w:spacing w:val="-8"/>
          <w:sz w:val="18"/>
        </w:rPr>
        <w:t xml:space="preserve"> </w:t>
      </w:r>
      <w:r>
        <w:rPr>
          <w:sz w:val="18"/>
        </w:rPr>
        <w:t>must</w:t>
      </w:r>
      <w:r>
        <w:rPr>
          <w:spacing w:val="-7"/>
          <w:sz w:val="18"/>
        </w:rPr>
        <w:t xml:space="preserve"> </w:t>
      </w:r>
      <w:r>
        <w:rPr>
          <w:sz w:val="18"/>
        </w:rPr>
        <w:t>be</w:t>
      </w:r>
      <w:r>
        <w:rPr>
          <w:spacing w:val="-8"/>
          <w:sz w:val="18"/>
        </w:rPr>
        <w:t xml:space="preserve"> </w:t>
      </w:r>
      <w:r>
        <w:rPr>
          <w:sz w:val="18"/>
        </w:rPr>
        <w:t>new</w:t>
      </w:r>
      <w:r>
        <w:rPr>
          <w:spacing w:val="-5"/>
          <w:sz w:val="18"/>
        </w:rPr>
        <w:t xml:space="preserve"> </w:t>
      </w:r>
      <w:r>
        <w:rPr>
          <w:sz w:val="18"/>
        </w:rPr>
        <w:t>and</w:t>
      </w:r>
      <w:r>
        <w:rPr>
          <w:spacing w:val="-8"/>
          <w:sz w:val="18"/>
        </w:rPr>
        <w:t xml:space="preserve"> </w:t>
      </w:r>
      <w:r>
        <w:rPr>
          <w:sz w:val="18"/>
        </w:rPr>
        <w:t>original.</w:t>
      </w:r>
      <w:r>
        <w:rPr>
          <w:spacing w:val="-7"/>
          <w:sz w:val="18"/>
        </w:rPr>
        <w:t xml:space="preserve"> </w:t>
      </w:r>
      <w:r>
        <w:rPr>
          <w:sz w:val="18"/>
        </w:rPr>
        <w:t>Supplier</w:t>
      </w:r>
      <w:r>
        <w:rPr>
          <w:spacing w:val="-10"/>
          <w:sz w:val="18"/>
        </w:rPr>
        <w:t xml:space="preserve"> </w:t>
      </w:r>
      <w:r>
        <w:rPr>
          <w:sz w:val="18"/>
        </w:rPr>
        <w:t>must</w:t>
      </w:r>
      <w:r>
        <w:rPr>
          <w:spacing w:val="-7"/>
          <w:sz w:val="18"/>
        </w:rPr>
        <w:t xml:space="preserve"> </w:t>
      </w:r>
      <w:r>
        <w:rPr>
          <w:sz w:val="18"/>
        </w:rPr>
        <w:t>not</w:t>
      </w:r>
      <w:r>
        <w:rPr>
          <w:spacing w:val="-7"/>
          <w:sz w:val="18"/>
        </w:rPr>
        <w:t xml:space="preserve"> </w:t>
      </w:r>
      <w:r>
        <w:rPr>
          <w:sz w:val="18"/>
        </w:rPr>
        <w:t>use</w:t>
      </w:r>
      <w:r>
        <w:rPr>
          <w:spacing w:val="-8"/>
          <w:sz w:val="18"/>
        </w:rPr>
        <w:t xml:space="preserve"> </w:t>
      </w:r>
      <w:r>
        <w:rPr>
          <w:sz w:val="18"/>
        </w:rPr>
        <w:t>any</w:t>
      </w:r>
      <w:r>
        <w:rPr>
          <w:spacing w:val="-10"/>
          <w:sz w:val="18"/>
        </w:rPr>
        <w:t xml:space="preserve"> </w:t>
      </w:r>
      <w:r>
        <w:rPr>
          <w:sz w:val="18"/>
        </w:rPr>
        <w:t>Pre-Existing</w:t>
      </w:r>
      <w:r>
        <w:rPr>
          <w:spacing w:val="-8"/>
          <w:sz w:val="18"/>
        </w:rPr>
        <w:t xml:space="preserve"> </w:t>
      </w:r>
      <w:r>
        <w:rPr>
          <w:sz w:val="18"/>
        </w:rPr>
        <w:t>Materials</w:t>
      </w:r>
      <w:r>
        <w:rPr>
          <w:spacing w:val="-8"/>
          <w:sz w:val="18"/>
        </w:rPr>
        <w:t xml:space="preserve"> </w:t>
      </w:r>
      <w:r>
        <w:rPr>
          <w:sz w:val="18"/>
        </w:rPr>
        <w:t>in</w:t>
      </w:r>
      <w:r>
        <w:rPr>
          <w:spacing w:val="-9"/>
          <w:sz w:val="18"/>
        </w:rPr>
        <w:t xml:space="preserve"> </w:t>
      </w:r>
      <w:r>
        <w:rPr>
          <w:sz w:val="18"/>
        </w:rPr>
        <w:t>the</w:t>
      </w:r>
      <w:r>
        <w:rPr>
          <w:spacing w:val="-8"/>
          <w:sz w:val="18"/>
        </w:rPr>
        <w:t xml:space="preserve"> </w:t>
      </w:r>
      <w:r>
        <w:rPr>
          <w:sz w:val="18"/>
        </w:rPr>
        <w:t>Deliverables</w:t>
      </w:r>
      <w:r>
        <w:rPr>
          <w:spacing w:val="-8"/>
          <w:sz w:val="18"/>
        </w:rPr>
        <w:t xml:space="preserve"> </w:t>
      </w:r>
      <w:r>
        <w:rPr>
          <w:spacing w:val="-3"/>
          <w:sz w:val="18"/>
        </w:rPr>
        <w:t xml:space="preserve">without </w:t>
      </w:r>
      <w:r>
        <w:rPr>
          <w:sz w:val="18"/>
        </w:rPr>
        <w:t>UC’s prior written</w:t>
      </w:r>
      <w:r>
        <w:rPr>
          <w:spacing w:val="-9"/>
          <w:sz w:val="18"/>
        </w:rPr>
        <w:t xml:space="preserve"> </w:t>
      </w:r>
      <w:r>
        <w:rPr>
          <w:sz w:val="18"/>
        </w:rPr>
        <w:t>permission.</w:t>
      </w:r>
    </w:p>
    <w:p w:rsidR="005D7BE7" w:rsidRDefault="00C95928">
      <w:pPr>
        <w:pStyle w:val="ListParagraph"/>
        <w:numPr>
          <w:ilvl w:val="1"/>
          <w:numId w:val="34"/>
        </w:numPr>
        <w:tabs>
          <w:tab w:val="left" w:pos="821"/>
        </w:tabs>
        <w:spacing w:before="2"/>
        <w:ind w:right="110" w:hanging="360"/>
        <w:jc w:val="both"/>
        <w:rPr>
          <w:sz w:val="18"/>
        </w:rPr>
      </w:pPr>
      <w:r>
        <w:rPr>
          <w:sz w:val="18"/>
        </w:rPr>
        <w:t xml:space="preserve">Whenever any invention or discovery is made or conceived </w:t>
      </w:r>
      <w:r>
        <w:rPr>
          <w:spacing w:val="-3"/>
          <w:sz w:val="18"/>
        </w:rPr>
        <w:t xml:space="preserve">by </w:t>
      </w:r>
      <w:r>
        <w:rPr>
          <w:sz w:val="18"/>
        </w:rPr>
        <w:t>Supplier in the course of or in connection with the Agreement, Supplier will promptly furnish UC complete information with respect thereto and UC will have the sole power to determine whether and where a patent application will be filed and to determine th</w:t>
      </w:r>
      <w:r>
        <w:rPr>
          <w:sz w:val="18"/>
        </w:rPr>
        <w:t>e disposition of title to and all rights under any application or patent that may</w:t>
      </w:r>
      <w:r>
        <w:rPr>
          <w:spacing w:val="-18"/>
          <w:sz w:val="18"/>
        </w:rPr>
        <w:t xml:space="preserve"> </w:t>
      </w:r>
      <w:r>
        <w:rPr>
          <w:sz w:val="18"/>
        </w:rPr>
        <w:t>result.</w:t>
      </w:r>
    </w:p>
    <w:p w:rsidR="005D7BE7" w:rsidRDefault="00C95928">
      <w:pPr>
        <w:pStyle w:val="ListParagraph"/>
        <w:numPr>
          <w:ilvl w:val="1"/>
          <w:numId w:val="34"/>
        </w:numPr>
        <w:tabs>
          <w:tab w:val="left" w:pos="821"/>
        </w:tabs>
        <w:spacing w:before="1"/>
        <w:ind w:right="114" w:hanging="360"/>
        <w:jc w:val="both"/>
        <w:rPr>
          <w:sz w:val="18"/>
        </w:rPr>
      </w:pPr>
      <w:r>
        <w:rPr>
          <w:sz w:val="18"/>
        </w:rPr>
        <w:t>Supplier is specifically subject to an obligation to, and hereby does, assign all right, title and interest in any such intellectual</w:t>
      </w:r>
      <w:r>
        <w:rPr>
          <w:spacing w:val="-7"/>
          <w:sz w:val="18"/>
        </w:rPr>
        <w:t xml:space="preserve"> </w:t>
      </w:r>
      <w:r>
        <w:rPr>
          <w:sz w:val="18"/>
        </w:rPr>
        <w:t>property</w:t>
      </w:r>
      <w:r>
        <w:rPr>
          <w:spacing w:val="-10"/>
          <w:sz w:val="18"/>
        </w:rPr>
        <w:t xml:space="preserve"> </w:t>
      </w:r>
      <w:r>
        <w:rPr>
          <w:sz w:val="18"/>
        </w:rPr>
        <w:t>rights</w:t>
      </w:r>
      <w:r>
        <w:rPr>
          <w:spacing w:val="-8"/>
          <w:sz w:val="18"/>
        </w:rPr>
        <w:t xml:space="preserve"> </w:t>
      </w:r>
      <w:r>
        <w:rPr>
          <w:sz w:val="18"/>
        </w:rPr>
        <w:t>to</w:t>
      </w:r>
      <w:r>
        <w:rPr>
          <w:spacing w:val="-9"/>
          <w:sz w:val="18"/>
        </w:rPr>
        <w:t xml:space="preserve"> </w:t>
      </w:r>
      <w:r>
        <w:rPr>
          <w:sz w:val="18"/>
        </w:rPr>
        <w:t>UC</w:t>
      </w:r>
      <w:r>
        <w:rPr>
          <w:spacing w:val="-5"/>
          <w:sz w:val="18"/>
        </w:rPr>
        <w:t xml:space="preserve"> </w:t>
      </w:r>
      <w:r>
        <w:rPr>
          <w:spacing w:val="-3"/>
          <w:sz w:val="18"/>
        </w:rPr>
        <w:t>as well</w:t>
      </w:r>
      <w:r>
        <w:rPr>
          <w:spacing w:val="-2"/>
          <w:sz w:val="18"/>
        </w:rPr>
        <w:t xml:space="preserve"> </w:t>
      </w:r>
      <w:r>
        <w:rPr>
          <w:spacing w:val="-3"/>
          <w:sz w:val="18"/>
        </w:rPr>
        <w:t xml:space="preserve">as </w:t>
      </w:r>
      <w:r>
        <w:rPr>
          <w:sz w:val="18"/>
        </w:rPr>
        <w:t>all</w:t>
      </w:r>
      <w:r>
        <w:rPr>
          <w:spacing w:val="-7"/>
          <w:sz w:val="18"/>
        </w:rPr>
        <w:t xml:space="preserve"> </w:t>
      </w:r>
      <w:r>
        <w:rPr>
          <w:sz w:val="18"/>
        </w:rPr>
        <w:t>right,</w:t>
      </w:r>
      <w:r>
        <w:rPr>
          <w:spacing w:val="-11"/>
          <w:sz w:val="18"/>
        </w:rPr>
        <w:t xml:space="preserve"> </w:t>
      </w:r>
      <w:r>
        <w:rPr>
          <w:sz w:val="18"/>
        </w:rPr>
        <w:t>title</w:t>
      </w:r>
      <w:r>
        <w:rPr>
          <w:spacing w:val="-3"/>
          <w:sz w:val="18"/>
        </w:rPr>
        <w:t xml:space="preserve"> </w:t>
      </w:r>
      <w:r>
        <w:rPr>
          <w:sz w:val="18"/>
        </w:rPr>
        <w:t>and</w:t>
      </w:r>
      <w:r>
        <w:rPr>
          <w:spacing w:val="-8"/>
          <w:sz w:val="18"/>
        </w:rPr>
        <w:t xml:space="preserve"> </w:t>
      </w:r>
      <w:r>
        <w:rPr>
          <w:sz w:val="18"/>
        </w:rPr>
        <w:t>interest</w:t>
      </w:r>
      <w:r>
        <w:rPr>
          <w:spacing w:val="-7"/>
          <w:sz w:val="18"/>
        </w:rPr>
        <w:t xml:space="preserve"> </w:t>
      </w:r>
      <w:r>
        <w:rPr>
          <w:sz w:val="18"/>
        </w:rPr>
        <w:t>in</w:t>
      </w:r>
      <w:r>
        <w:rPr>
          <w:spacing w:val="-8"/>
          <w:sz w:val="18"/>
        </w:rPr>
        <w:t xml:space="preserve"> </w:t>
      </w:r>
      <w:r>
        <w:rPr>
          <w:sz w:val="18"/>
        </w:rPr>
        <w:t>tangible</w:t>
      </w:r>
      <w:r>
        <w:rPr>
          <w:spacing w:val="-8"/>
          <w:sz w:val="18"/>
        </w:rPr>
        <w:t xml:space="preserve"> </w:t>
      </w:r>
      <w:r>
        <w:rPr>
          <w:sz w:val="18"/>
        </w:rPr>
        <w:t>research</w:t>
      </w:r>
      <w:r>
        <w:rPr>
          <w:spacing w:val="-8"/>
          <w:sz w:val="18"/>
        </w:rPr>
        <w:t xml:space="preserve"> </w:t>
      </w:r>
      <w:r>
        <w:rPr>
          <w:sz w:val="18"/>
        </w:rPr>
        <w:t>products</w:t>
      </w:r>
      <w:r>
        <w:rPr>
          <w:spacing w:val="-8"/>
          <w:sz w:val="18"/>
        </w:rPr>
        <w:t xml:space="preserve"> </w:t>
      </w:r>
      <w:r>
        <w:rPr>
          <w:sz w:val="18"/>
        </w:rPr>
        <w:t>embodying</w:t>
      </w:r>
      <w:r>
        <w:rPr>
          <w:spacing w:val="-3"/>
          <w:sz w:val="18"/>
        </w:rPr>
        <w:t xml:space="preserve"> </w:t>
      </w:r>
      <w:r>
        <w:rPr>
          <w:sz w:val="18"/>
        </w:rPr>
        <w:t>any</w:t>
      </w:r>
      <w:r>
        <w:rPr>
          <w:spacing w:val="-10"/>
          <w:sz w:val="18"/>
        </w:rPr>
        <w:t xml:space="preserve"> </w:t>
      </w:r>
      <w:r>
        <w:rPr>
          <w:sz w:val="18"/>
        </w:rPr>
        <w:t xml:space="preserve">such inventions whether the inventions are patentable or not. Supplier agrees to promptly execute any additional documents or forms that UC may require in order to effectuate </w:t>
      </w:r>
      <w:r>
        <w:rPr>
          <w:spacing w:val="-3"/>
          <w:sz w:val="18"/>
        </w:rPr>
        <w:t>such</w:t>
      </w:r>
      <w:r>
        <w:rPr>
          <w:spacing w:val="-15"/>
          <w:sz w:val="18"/>
        </w:rPr>
        <w:t xml:space="preserve"> </w:t>
      </w:r>
      <w:r>
        <w:rPr>
          <w:sz w:val="18"/>
        </w:rPr>
        <w:t>assignment.</w:t>
      </w:r>
    </w:p>
    <w:p w:rsidR="005D7BE7" w:rsidRDefault="00C95928">
      <w:pPr>
        <w:pStyle w:val="ListParagraph"/>
        <w:numPr>
          <w:ilvl w:val="0"/>
          <w:numId w:val="34"/>
        </w:numPr>
        <w:tabs>
          <w:tab w:val="left" w:pos="461"/>
        </w:tabs>
        <w:ind w:right="111" w:hanging="360"/>
        <w:jc w:val="both"/>
        <w:rPr>
          <w:sz w:val="18"/>
        </w:rPr>
      </w:pPr>
      <w:r>
        <w:rPr>
          <w:sz w:val="18"/>
          <w:u w:val="single"/>
        </w:rPr>
        <w:t xml:space="preserve">General. </w:t>
      </w:r>
      <w:r>
        <w:rPr>
          <w:sz w:val="18"/>
        </w:rPr>
        <w:t xml:space="preserve">Should the Goods and/or Services become, or in Supplier’s opinion be likely to become, the subject </w:t>
      </w:r>
      <w:r>
        <w:rPr>
          <w:spacing w:val="-3"/>
          <w:sz w:val="18"/>
        </w:rPr>
        <w:t xml:space="preserve">of </w:t>
      </w:r>
      <w:r>
        <w:rPr>
          <w:sz w:val="18"/>
        </w:rPr>
        <w:t xml:space="preserve">a claim </w:t>
      </w:r>
      <w:r>
        <w:rPr>
          <w:spacing w:val="-3"/>
          <w:sz w:val="18"/>
        </w:rPr>
        <w:t xml:space="preserve">of </w:t>
      </w:r>
      <w:r>
        <w:rPr>
          <w:sz w:val="18"/>
        </w:rPr>
        <w:t>infringement</w:t>
      </w:r>
      <w:r>
        <w:rPr>
          <w:spacing w:val="-2"/>
          <w:sz w:val="18"/>
        </w:rPr>
        <w:t xml:space="preserve"> </w:t>
      </w:r>
      <w:r>
        <w:rPr>
          <w:sz w:val="18"/>
        </w:rPr>
        <w:t>of</w:t>
      </w:r>
      <w:r>
        <w:rPr>
          <w:spacing w:val="-2"/>
          <w:sz w:val="18"/>
        </w:rPr>
        <w:t xml:space="preserve"> </w:t>
      </w:r>
      <w:r>
        <w:rPr>
          <w:sz w:val="18"/>
        </w:rPr>
        <w:t>any</w:t>
      </w:r>
      <w:r>
        <w:rPr>
          <w:spacing w:val="-5"/>
          <w:sz w:val="18"/>
        </w:rPr>
        <w:t xml:space="preserve"> </w:t>
      </w:r>
      <w:r>
        <w:rPr>
          <w:sz w:val="18"/>
        </w:rPr>
        <w:t>patent,</w:t>
      </w:r>
      <w:r>
        <w:rPr>
          <w:spacing w:val="-2"/>
          <w:sz w:val="18"/>
        </w:rPr>
        <w:t xml:space="preserve"> </w:t>
      </w:r>
      <w:r>
        <w:rPr>
          <w:sz w:val="18"/>
        </w:rPr>
        <w:t>copyright,</w:t>
      </w:r>
      <w:r>
        <w:rPr>
          <w:spacing w:val="-6"/>
          <w:sz w:val="18"/>
        </w:rPr>
        <w:t xml:space="preserve"> </w:t>
      </w:r>
      <w:r>
        <w:rPr>
          <w:sz w:val="18"/>
        </w:rPr>
        <w:t>trademark,</w:t>
      </w:r>
      <w:r>
        <w:rPr>
          <w:spacing w:val="-2"/>
          <w:sz w:val="18"/>
        </w:rPr>
        <w:t xml:space="preserve"> </w:t>
      </w:r>
      <w:r>
        <w:rPr>
          <w:sz w:val="18"/>
        </w:rPr>
        <w:t>trade</w:t>
      </w:r>
      <w:r>
        <w:rPr>
          <w:spacing w:val="-3"/>
          <w:sz w:val="18"/>
        </w:rPr>
        <w:t xml:space="preserve"> </w:t>
      </w:r>
      <w:r>
        <w:rPr>
          <w:sz w:val="18"/>
        </w:rPr>
        <w:t>name,</w:t>
      </w:r>
      <w:r>
        <w:rPr>
          <w:spacing w:val="-6"/>
          <w:sz w:val="18"/>
        </w:rPr>
        <w:t xml:space="preserve"> </w:t>
      </w:r>
      <w:r>
        <w:rPr>
          <w:sz w:val="18"/>
        </w:rPr>
        <w:t>trade</w:t>
      </w:r>
      <w:r>
        <w:rPr>
          <w:spacing w:val="-3"/>
          <w:sz w:val="18"/>
        </w:rPr>
        <w:t xml:space="preserve"> </w:t>
      </w:r>
      <w:r>
        <w:rPr>
          <w:sz w:val="18"/>
        </w:rPr>
        <w:t>secret,</w:t>
      </w:r>
      <w:r>
        <w:rPr>
          <w:spacing w:val="-2"/>
          <w:sz w:val="18"/>
        </w:rPr>
        <w:t xml:space="preserve"> </w:t>
      </w:r>
      <w:r>
        <w:rPr>
          <w:sz w:val="18"/>
        </w:rPr>
        <w:t>or</w:t>
      </w:r>
      <w:r>
        <w:rPr>
          <w:spacing w:val="-5"/>
          <w:sz w:val="18"/>
        </w:rPr>
        <w:t xml:space="preserve"> </w:t>
      </w:r>
      <w:r>
        <w:rPr>
          <w:sz w:val="18"/>
        </w:rPr>
        <w:t>other</w:t>
      </w:r>
      <w:r>
        <w:rPr>
          <w:spacing w:val="-5"/>
          <w:sz w:val="18"/>
        </w:rPr>
        <w:t xml:space="preserve"> </w:t>
      </w:r>
      <w:r>
        <w:rPr>
          <w:sz w:val="18"/>
        </w:rPr>
        <w:t>proprietary</w:t>
      </w:r>
      <w:r>
        <w:rPr>
          <w:spacing w:val="-5"/>
          <w:sz w:val="18"/>
        </w:rPr>
        <w:t xml:space="preserve"> </w:t>
      </w:r>
      <w:r>
        <w:rPr>
          <w:sz w:val="18"/>
        </w:rPr>
        <w:t>or</w:t>
      </w:r>
      <w:r>
        <w:rPr>
          <w:spacing w:val="-1"/>
          <w:sz w:val="18"/>
        </w:rPr>
        <w:t xml:space="preserve"> </w:t>
      </w:r>
      <w:r>
        <w:rPr>
          <w:sz w:val="18"/>
        </w:rPr>
        <w:t>contractual</w:t>
      </w:r>
      <w:r>
        <w:rPr>
          <w:spacing w:val="1"/>
          <w:sz w:val="18"/>
        </w:rPr>
        <w:t xml:space="preserve"> </w:t>
      </w:r>
      <w:r>
        <w:rPr>
          <w:sz w:val="18"/>
        </w:rPr>
        <w:t>right</w:t>
      </w:r>
      <w:r>
        <w:rPr>
          <w:spacing w:val="-2"/>
          <w:sz w:val="18"/>
        </w:rPr>
        <w:t xml:space="preserve"> </w:t>
      </w:r>
      <w:r>
        <w:rPr>
          <w:sz w:val="18"/>
        </w:rPr>
        <w:t>of</w:t>
      </w:r>
      <w:r>
        <w:rPr>
          <w:spacing w:val="-2"/>
          <w:sz w:val="18"/>
        </w:rPr>
        <w:t xml:space="preserve"> </w:t>
      </w:r>
      <w:r>
        <w:rPr>
          <w:sz w:val="18"/>
        </w:rPr>
        <w:t>a</w:t>
      </w:r>
      <w:r>
        <w:rPr>
          <w:sz w:val="18"/>
        </w:rPr>
        <w:t xml:space="preserve">ny third party, Supplier will provide written notice to UC </w:t>
      </w:r>
      <w:r>
        <w:rPr>
          <w:spacing w:val="-3"/>
          <w:sz w:val="18"/>
        </w:rPr>
        <w:t xml:space="preserve">of </w:t>
      </w:r>
      <w:r>
        <w:rPr>
          <w:sz w:val="18"/>
        </w:rPr>
        <w:t xml:space="preserve">the circumstances giving rise to such claim or likely claim. In the event that UC receives notice </w:t>
      </w:r>
      <w:r>
        <w:rPr>
          <w:spacing w:val="-3"/>
          <w:sz w:val="18"/>
        </w:rPr>
        <w:t xml:space="preserve">of </w:t>
      </w:r>
      <w:r>
        <w:rPr>
          <w:sz w:val="18"/>
        </w:rPr>
        <w:t xml:space="preserve">a claim </w:t>
      </w:r>
      <w:r>
        <w:rPr>
          <w:spacing w:val="-3"/>
          <w:sz w:val="18"/>
        </w:rPr>
        <w:t xml:space="preserve">of </w:t>
      </w:r>
      <w:r>
        <w:rPr>
          <w:sz w:val="18"/>
        </w:rPr>
        <w:t xml:space="preserve">infringement or is </w:t>
      </w:r>
      <w:r>
        <w:rPr>
          <w:spacing w:val="-4"/>
          <w:sz w:val="18"/>
        </w:rPr>
        <w:t xml:space="preserve">made </w:t>
      </w:r>
      <w:r>
        <w:rPr>
          <w:sz w:val="18"/>
        </w:rPr>
        <w:t>a party to or is threatened with being made a party to any</w:t>
      </w:r>
      <w:r>
        <w:rPr>
          <w:sz w:val="18"/>
        </w:rPr>
        <w:t xml:space="preserve"> claim</w:t>
      </w:r>
      <w:r>
        <w:rPr>
          <w:spacing w:val="-5"/>
          <w:sz w:val="18"/>
        </w:rPr>
        <w:t xml:space="preserve"> </w:t>
      </w:r>
      <w:r>
        <w:rPr>
          <w:spacing w:val="-3"/>
          <w:sz w:val="18"/>
        </w:rPr>
        <w:t>of</w:t>
      </w:r>
      <w:r>
        <w:rPr>
          <w:spacing w:val="-2"/>
          <w:sz w:val="18"/>
        </w:rPr>
        <w:t xml:space="preserve"> </w:t>
      </w:r>
      <w:r>
        <w:rPr>
          <w:sz w:val="18"/>
        </w:rPr>
        <w:t>infringement</w:t>
      </w:r>
      <w:r>
        <w:rPr>
          <w:spacing w:val="-2"/>
          <w:sz w:val="18"/>
        </w:rPr>
        <w:t xml:space="preserve"> </w:t>
      </w:r>
      <w:r>
        <w:rPr>
          <w:sz w:val="18"/>
        </w:rPr>
        <w:t>related</w:t>
      </w:r>
      <w:r>
        <w:rPr>
          <w:spacing w:val="-8"/>
          <w:sz w:val="18"/>
        </w:rPr>
        <w:t xml:space="preserve"> </w:t>
      </w:r>
      <w:r>
        <w:rPr>
          <w:sz w:val="18"/>
        </w:rPr>
        <w:t>to</w:t>
      </w:r>
      <w:r>
        <w:rPr>
          <w:spacing w:val="-4"/>
          <w:sz w:val="18"/>
        </w:rPr>
        <w:t xml:space="preserve"> </w:t>
      </w:r>
      <w:r>
        <w:rPr>
          <w:sz w:val="18"/>
        </w:rPr>
        <w:t>the</w:t>
      </w:r>
      <w:r>
        <w:rPr>
          <w:spacing w:val="-3"/>
          <w:sz w:val="18"/>
        </w:rPr>
        <w:t xml:space="preserve"> </w:t>
      </w:r>
      <w:r>
        <w:rPr>
          <w:sz w:val="18"/>
        </w:rPr>
        <w:t>Goods</w:t>
      </w:r>
      <w:r>
        <w:rPr>
          <w:spacing w:val="-3"/>
          <w:sz w:val="18"/>
        </w:rPr>
        <w:t xml:space="preserve"> </w:t>
      </w:r>
      <w:r>
        <w:rPr>
          <w:sz w:val="18"/>
        </w:rPr>
        <w:t>and/or Services,</w:t>
      </w:r>
      <w:r>
        <w:rPr>
          <w:spacing w:val="-1"/>
          <w:sz w:val="18"/>
        </w:rPr>
        <w:t xml:space="preserve"> </w:t>
      </w:r>
      <w:r>
        <w:rPr>
          <w:sz w:val="18"/>
        </w:rPr>
        <w:t>UC</w:t>
      </w:r>
      <w:r>
        <w:rPr>
          <w:spacing w:val="-5"/>
          <w:sz w:val="18"/>
        </w:rPr>
        <w:t xml:space="preserve"> </w:t>
      </w:r>
      <w:r>
        <w:rPr>
          <w:sz w:val="18"/>
        </w:rPr>
        <w:t>will</w:t>
      </w:r>
      <w:r>
        <w:rPr>
          <w:spacing w:val="-7"/>
          <w:sz w:val="18"/>
        </w:rPr>
        <w:t xml:space="preserve"> </w:t>
      </w:r>
      <w:r>
        <w:rPr>
          <w:sz w:val="18"/>
        </w:rPr>
        <w:t>provide</w:t>
      </w:r>
      <w:r>
        <w:rPr>
          <w:spacing w:val="-3"/>
          <w:sz w:val="18"/>
        </w:rPr>
        <w:t xml:space="preserve"> </w:t>
      </w:r>
      <w:r>
        <w:rPr>
          <w:sz w:val="18"/>
        </w:rPr>
        <w:t>Supplier</w:t>
      </w:r>
      <w:r>
        <w:rPr>
          <w:spacing w:val="-10"/>
          <w:sz w:val="18"/>
        </w:rPr>
        <w:t xml:space="preserve"> </w:t>
      </w:r>
      <w:r>
        <w:rPr>
          <w:sz w:val="18"/>
        </w:rPr>
        <w:t>with</w:t>
      </w:r>
      <w:r>
        <w:rPr>
          <w:spacing w:val="-4"/>
          <w:sz w:val="18"/>
        </w:rPr>
        <w:t xml:space="preserve"> </w:t>
      </w:r>
      <w:r>
        <w:rPr>
          <w:sz w:val="18"/>
        </w:rPr>
        <w:t>notice</w:t>
      </w:r>
      <w:r>
        <w:rPr>
          <w:spacing w:val="-8"/>
          <w:sz w:val="18"/>
        </w:rPr>
        <w:t xml:space="preserve"> </w:t>
      </w:r>
      <w:r>
        <w:rPr>
          <w:sz w:val="18"/>
        </w:rPr>
        <w:t>of</w:t>
      </w:r>
      <w:r>
        <w:rPr>
          <w:spacing w:val="-2"/>
          <w:sz w:val="18"/>
        </w:rPr>
        <w:t xml:space="preserve"> </w:t>
      </w:r>
      <w:r>
        <w:rPr>
          <w:sz w:val="18"/>
        </w:rPr>
        <w:t>such</w:t>
      </w:r>
      <w:r>
        <w:rPr>
          <w:spacing w:val="-4"/>
          <w:sz w:val="18"/>
        </w:rPr>
        <w:t xml:space="preserve"> </w:t>
      </w:r>
      <w:r>
        <w:rPr>
          <w:sz w:val="18"/>
        </w:rPr>
        <w:t>claim</w:t>
      </w:r>
      <w:r>
        <w:rPr>
          <w:spacing w:val="-5"/>
          <w:sz w:val="18"/>
        </w:rPr>
        <w:t xml:space="preserve"> </w:t>
      </w:r>
      <w:r>
        <w:rPr>
          <w:sz w:val="18"/>
        </w:rPr>
        <w:t>or</w:t>
      </w:r>
      <w:r>
        <w:rPr>
          <w:spacing w:val="-5"/>
          <w:sz w:val="18"/>
        </w:rPr>
        <w:t xml:space="preserve"> </w:t>
      </w:r>
      <w:r>
        <w:rPr>
          <w:sz w:val="18"/>
        </w:rPr>
        <w:t xml:space="preserve">threat. Following receipt of such notice, Supplier will either (at Supplier’s sole election) (i) procure for UC the right to continue  </w:t>
      </w:r>
      <w:r>
        <w:rPr>
          <w:spacing w:val="13"/>
          <w:sz w:val="18"/>
        </w:rPr>
        <w:t xml:space="preserve"> </w:t>
      </w:r>
      <w:r>
        <w:rPr>
          <w:sz w:val="18"/>
        </w:rPr>
        <w:t>to</w:t>
      </w:r>
    </w:p>
    <w:p w:rsidR="005D7BE7" w:rsidRDefault="005D7BE7">
      <w:pPr>
        <w:jc w:val="both"/>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460" w:right="113"/>
        <w:jc w:val="both"/>
      </w:pPr>
      <w:r>
        <w:t xml:space="preserve">use the affected portion </w:t>
      </w:r>
      <w:r>
        <w:rPr>
          <w:spacing w:val="-3"/>
        </w:rPr>
        <w:t xml:space="preserve">of </w:t>
      </w:r>
      <w:r>
        <w:t xml:space="preserve">the Goods and/or Services, or (ii) replace or otherwise modify the affected portion </w:t>
      </w:r>
      <w:r>
        <w:rPr>
          <w:spacing w:val="-3"/>
        </w:rPr>
        <w:t xml:space="preserve">of </w:t>
      </w:r>
      <w:r>
        <w:t>the Goods and/or</w:t>
      </w:r>
      <w:r>
        <w:rPr>
          <w:spacing w:val="-14"/>
        </w:rPr>
        <w:t xml:space="preserve"> </w:t>
      </w:r>
      <w:r>
        <w:t>Services</w:t>
      </w:r>
      <w:r>
        <w:rPr>
          <w:spacing w:val="-12"/>
        </w:rPr>
        <w:t xml:space="preserve"> </w:t>
      </w:r>
      <w:r>
        <w:t>to</w:t>
      </w:r>
      <w:r>
        <w:rPr>
          <w:spacing w:val="-13"/>
        </w:rPr>
        <w:t xml:space="preserve"> </w:t>
      </w:r>
      <w:r>
        <w:t>make</w:t>
      </w:r>
      <w:r>
        <w:rPr>
          <w:spacing w:val="-12"/>
        </w:rPr>
        <w:t xml:space="preserve"> </w:t>
      </w:r>
      <w:r>
        <w:t>them</w:t>
      </w:r>
      <w:r>
        <w:rPr>
          <w:spacing w:val="-14"/>
        </w:rPr>
        <w:t xml:space="preserve"> </w:t>
      </w:r>
      <w:r>
        <w:t>non-infringing,</w:t>
      </w:r>
      <w:r>
        <w:rPr>
          <w:spacing w:val="-15"/>
        </w:rPr>
        <w:t xml:space="preserve"> </w:t>
      </w:r>
      <w:r>
        <w:t>or</w:t>
      </w:r>
      <w:r>
        <w:rPr>
          <w:spacing w:val="-9"/>
        </w:rPr>
        <w:t xml:space="preserve"> </w:t>
      </w:r>
      <w:r>
        <w:t>obtain</w:t>
      </w:r>
      <w:r>
        <w:rPr>
          <w:spacing w:val="-8"/>
        </w:rPr>
        <w:t xml:space="preserve"> </w:t>
      </w:r>
      <w:r>
        <w:t>a</w:t>
      </w:r>
      <w:r>
        <w:rPr>
          <w:spacing w:val="-13"/>
        </w:rPr>
        <w:t xml:space="preserve"> </w:t>
      </w:r>
      <w:r>
        <w:t>reasonable</w:t>
      </w:r>
      <w:r>
        <w:rPr>
          <w:spacing w:val="-7"/>
        </w:rPr>
        <w:t xml:space="preserve"> </w:t>
      </w:r>
      <w:r>
        <w:t>substitute</w:t>
      </w:r>
      <w:r>
        <w:rPr>
          <w:spacing w:val="-12"/>
        </w:rPr>
        <w:t xml:space="preserve"> </w:t>
      </w:r>
      <w:r>
        <w:t>product</w:t>
      </w:r>
      <w:r>
        <w:rPr>
          <w:spacing w:val="-11"/>
        </w:rPr>
        <w:t xml:space="preserve"> </w:t>
      </w:r>
      <w:r>
        <w:t>for</w:t>
      </w:r>
      <w:r>
        <w:rPr>
          <w:spacing w:val="-9"/>
        </w:rPr>
        <w:t xml:space="preserve"> </w:t>
      </w:r>
      <w:r>
        <w:t>the</w:t>
      </w:r>
      <w:r>
        <w:rPr>
          <w:spacing w:val="-7"/>
        </w:rPr>
        <w:t xml:space="preserve"> </w:t>
      </w:r>
      <w:r>
        <w:t>affected</w:t>
      </w:r>
      <w:r>
        <w:rPr>
          <w:spacing w:val="-12"/>
        </w:rPr>
        <w:t xml:space="preserve"> </w:t>
      </w:r>
      <w:r>
        <w:t>portion</w:t>
      </w:r>
      <w:r>
        <w:rPr>
          <w:spacing w:val="-12"/>
        </w:rPr>
        <w:t xml:space="preserve"> </w:t>
      </w:r>
      <w:r>
        <w:rPr>
          <w:spacing w:val="-3"/>
        </w:rPr>
        <w:t>of</w:t>
      </w:r>
      <w:r>
        <w:rPr>
          <w:spacing w:val="-6"/>
        </w:rPr>
        <w:t xml:space="preserve"> </w:t>
      </w:r>
      <w:r>
        <w:t>the</w:t>
      </w:r>
      <w:r>
        <w:rPr>
          <w:spacing w:val="-12"/>
        </w:rPr>
        <w:t xml:space="preserve"> </w:t>
      </w:r>
      <w:r>
        <w:t>Goods and/or</w:t>
      </w:r>
      <w:r>
        <w:rPr>
          <w:spacing w:val="-10"/>
        </w:rPr>
        <w:t xml:space="preserve"> </w:t>
      </w:r>
      <w:r>
        <w:t>Services,</w:t>
      </w:r>
      <w:r>
        <w:rPr>
          <w:spacing w:val="-11"/>
        </w:rPr>
        <w:t xml:space="preserve"> </w:t>
      </w:r>
      <w:r>
        <w:t>provided</w:t>
      </w:r>
      <w:r>
        <w:rPr>
          <w:spacing w:val="-13"/>
        </w:rPr>
        <w:t xml:space="preserve"> </w:t>
      </w:r>
      <w:r>
        <w:t>that</w:t>
      </w:r>
      <w:r>
        <w:rPr>
          <w:spacing w:val="-7"/>
        </w:rPr>
        <w:t xml:space="preserve"> </w:t>
      </w:r>
      <w:r>
        <w:t>any</w:t>
      </w:r>
      <w:r>
        <w:rPr>
          <w:spacing w:val="-10"/>
        </w:rPr>
        <w:t xml:space="preserve"> </w:t>
      </w:r>
      <w:r>
        <w:t>replacement,</w:t>
      </w:r>
      <w:r>
        <w:rPr>
          <w:spacing w:val="-11"/>
        </w:rPr>
        <w:t xml:space="preserve"> </w:t>
      </w:r>
      <w:r>
        <w:t>modification</w:t>
      </w:r>
      <w:r>
        <w:rPr>
          <w:spacing w:val="-9"/>
        </w:rPr>
        <w:t xml:space="preserve"> </w:t>
      </w:r>
      <w:r>
        <w:t>or</w:t>
      </w:r>
      <w:r>
        <w:rPr>
          <w:spacing w:val="-15"/>
        </w:rPr>
        <w:t xml:space="preserve"> </w:t>
      </w:r>
      <w:r>
        <w:t>substitution</w:t>
      </w:r>
      <w:r>
        <w:rPr>
          <w:spacing w:val="-9"/>
        </w:rPr>
        <w:t xml:space="preserve"> </w:t>
      </w:r>
      <w:r>
        <w:t>under</w:t>
      </w:r>
      <w:r>
        <w:rPr>
          <w:spacing w:val="-10"/>
        </w:rPr>
        <w:t xml:space="preserve"> </w:t>
      </w:r>
      <w:r>
        <w:t>this</w:t>
      </w:r>
      <w:r>
        <w:rPr>
          <w:spacing w:val="-13"/>
        </w:rPr>
        <w:t xml:space="preserve"> </w:t>
      </w:r>
      <w:r>
        <w:t>paragraph</w:t>
      </w:r>
      <w:r>
        <w:rPr>
          <w:spacing w:val="-9"/>
        </w:rPr>
        <w:t xml:space="preserve"> </w:t>
      </w:r>
      <w:r>
        <w:t>does</w:t>
      </w:r>
      <w:r>
        <w:rPr>
          <w:spacing w:val="-8"/>
        </w:rPr>
        <w:t xml:space="preserve"> </w:t>
      </w:r>
      <w:r>
        <w:t>not</w:t>
      </w:r>
      <w:r>
        <w:rPr>
          <w:spacing w:val="-7"/>
        </w:rPr>
        <w:t xml:space="preserve"> </w:t>
      </w:r>
      <w:r>
        <w:rPr>
          <w:spacing w:val="-3"/>
        </w:rPr>
        <w:t>effect</w:t>
      </w:r>
      <w:r>
        <w:rPr>
          <w:spacing w:val="-7"/>
        </w:rPr>
        <w:t xml:space="preserve"> </w:t>
      </w:r>
      <w:r>
        <w:t>a</w:t>
      </w:r>
      <w:r>
        <w:rPr>
          <w:spacing w:val="-10"/>
        </w:rPr>
        <w:t xml:space="preserve"> </w:t>
      </w:r>
      <w:r>
        <w:t xml:space="preserve">material change in the Goods and/or Services’ functionality. If none </w:t>
      </w:r>
      <w:r>
        <w:rPr>
          <w:spacing w:val="-3"/>
        </w:rPr>
        <w:t xml:space="preserve">of </w:t>
      </w:r>
      <w:r>
        <w:t xml:space="preserve">the foregoing options is reasonably acceptable to UC, UC </w:t>
      </w:r>
      <w:r>
        <w:rPr>
          <w:spacing w:val="-3"/>
        </w:rPr>
        <w:t>w</w:t>
      </w:r>
      <w:r>
        <w:rPr>
          <w:spacing w:val="-3"/>
        </w:rPr>
        <w:t xml:space="preserve">ill </w:t>
      </w:r>
      <w:r>
        <w:t>have</w:t>
      </w:r>
      <w:r>
        <w:rPr>
          <w:spacing w:val="-3"/>
        </w:rPr>
        <w:t xml:space="preserve"> </w:t>
      </w:r>
      <w:r>
        <w:t>the</w:t>
      </w:r>
      <w:r>
        <w:rPr>
          <w:spacing w:val="-3"/>
        </w:rPr>
        <w:t xml:space="preserve"> </w:t>
      </w:r>
      <w:r>
        <w:t>right</w:t>
      </w:r>
      <w:r>
        <w:rPr>
          <w:spacing w:val="-2"/>
        </w:rPr>
        <w:t xml:space="preserve"> </w:t>
      </w:r>
      <w:r>
        <w:t>to</w:t>
      </w:r>
      <w:r>
        <w:rPr>
          <w:spacing w:val="-4"/>
        </w:rPr>
        <w:t xml:space="preserve"> </w:t>
      </w:r>
      <w:r>
        <w:t>terminate</w:t>
      </w:r>
      <w:r>
        <w:rPr>
          <w:spacing w:val="-3"/>
        </w:rPr>
        <w:t xml:space="preserve"> </w:t>
      </w:r>
      <w:r>
        <w:t>the</w:t>
      </w:r>
      <w:r>
        <w:rPr>
          <w:spacing w:val="-3"/>
        </w:rPr>
        <w:t xml:space="preserve"> </w:t>
      </w:r>
      <w:r>
        <w:t>Agreement</w:t>
      </w:r>
      <w:r>
        <w:rPr>
          <w:spacing w:val="-2"/>
        </w:rPr>
        <w:t xml:space="preserve"> </w:t>
      </w:r>
      <w:r>
        <w:t>without</w:t>
      </w:r>
      <w:r>
        <w:rPr>
          <w:spacing w:val="2"/>
        </w:rPr>
        <w:t xml:space="preserve"> </w:t>
      </w:r>
      <w:r>
        <w:t>damage,</w:t>
      </w:r>
      <w:r>
        <w:rPr>
          <w:spacing w:val="-6"/>
        </w:rPr>
        <w:t xml:space="preserve"> </w:t>
      </w:r>
      <w:r>
        <w:t>penalty,</w:t>
      </w:r>
      <w:r>
        <w:rPr>
          <w:spacing w:val="-1"/>
        </w:rPr>
        <w:t xml:space="preserve"> </w:t>
      </w:r>
      <w:r>
        <w:t>cost</w:t>
      </w:r>
      <w:r>
        <w:rPr>
          <w:spacing w:val="-2"/>
        </w:rPr>
        <w:t xml:space="preserve"> </w:t>
      </w:r>
      <w:r>
        <w:t>or</w:t>
      </w:r>
      <w:r>
        <w:rPr>
          <w:spacing w:val="-5"/>
        </w:rPr>
        <w:t xml:space="preserve"> </w:t>
      </w:r>
      <w:r>
        <w:t>further</w:t>
      </w:r>
      <w:r>
        <w:rPr>
          <w:spacing w:val="-5"/>
        </w:rPr>
        <w:t xml:space="preserve"> </w:t>
      </w:r>
      <w:r>
        <w:t>obligation.</w:t>
      </w:r>
    </w:p>
    <w:p w:rsidR="005D7BE7" w:rsidRDefault="00C95928">
      <w:pPr>
        <w:pStyle w:val="ListParagraph"/>
        <w:numPr>
          <w:ilvl w:val="0"/>
          <w:numId w:val="34"/>
        </w:numPr>
        <w:tabs>
          <w:tab w:val="left" w:pos="461"/>
        </w:tabs>
        <w:ind w:right="112" w:hanging="360"/>
        <w:jc w:val="both"/>
        <w:rPr>
          <w:sz w:val="18"/>
        </w:rPr>
      </w:pPr>
      <w:r>
        <w:rPr>
          <w:sz w:val="18"/>
          <w:u w:val="single"/>
        </w:rPr>
        <w:t>UC</w:t>
      </w:r>
      <w:r>
        <w:rPr>
          <w:spacing w:val="-6"/>
          <w:sz w:val="18"/>
          <w:u w:val="single"/>
        </w:rPr>
        <w:t xml:space="preserve"> </w:t>
      </w:r>
      <w:r>
        <w:rPr>
          <w:sz w:val="18"/>
          <w:u w:val="single"/>
        </w:rPr>
        <w:t>Rights</w:t>
      </w:r>
      <w:r>
        <w:rPr>
          <w:spacing w:val="-9"/>
          <w:sz w:val="18"/>
          <w:u w:val="single"/>
        </w:rPr>
        <w:t xml:space="preserve"> </w:t>
      </w:r>
      <w:r>
        <w:rPr>
          <w:sz w:val="18"/>
          <w:u w:val="single"/>
        </w:rPr>
        <w:t>to</w:t>
      </w:r>
      <w:r>
        <w:rPr>
          <w:spacing w:val="-9"/>
          <w:sz w:val="18"/>
          <w:u w:val="single"/>
        </w:rPr>
        <w:t xml:space="preserve"> </w:t>
      </w:r>
      <w:r>
        <w:rPr>
          <w:sz w:val="18"/>
          <w:u w:val="single"/>
        </w:rPr>
        <w:t>Institutional</w:t>
      </w:r>
      <w:r>
        <w:rPr>
          <w:spacing w:val="-8"/>
          <w:sz w:val="18"/>
          <w:u w:val="single"/>
        </w:rPr>
        <w:t xml:space="preserve"> </w:t>
      </w:r>
      <w:r>
        <w:rPr>
          <w:sz w:val="18"/>
          <w:u w:val="single"/>
        </w:rPr>
        <w:t>Information.</w:t>
      </w:r>
      <w:r>
        <w:rPr>
          <w:spacing w:val="-8"/>
          <w:sz w:val="18"/>
          <w:u w:val="single"/>
        </w:rPr>
        <w:t xml:space="preserve"> </w:t>
      </w:r>
      <w:r>
        <w:rPr>
          <w:sz w:val="18"/>
        </w:rPr>
        <w:t>Institutional</w:t>
      </w:r>
      <w:r>
        <w:rPr>
          <w:spacing w:val="-12"/>
          <w:sz w:val="18"/>
        </w:rPr>
        <w:t xml:space="preserve"> </w:t>
      </w:r>
      <w:r>
        <w:rPr>
          <w:sz w:val="18"/>
        </w:rPr>
        <w:t>Information</w:t>
      </w:r>
      <w:r>
        <w:rPr>
          <w:spacing w:val="-9"/>
          <w:sz w:val="18"/>
        </w:rPr>
        <w:t xml:space="preserve"> </w:t>
      </w:r>
      <w:r>
        <w:rPr>
          <w:sz w:val="18"/>
        </w:rPr>
        <w:t>shall</w:t>
      </w:r>
      <w:r>
        <w:rPr>
          <w:spacing w:val="-8"/>
          <w:sz w:val="18"/>
        </w:rPr>
        <w:t xml:space="preserve"> </w:t>
      </w:r>
      <w:r>
        <w:rPr>
          <w:sz w:val="18"/>
        </w:rPr>
        <w:t>belong</w:t>
      </w:r>
      <w:r>
        <w:rPr>
          <w:spacing w:val="-13"/>
          <w:sz w:val="18"/>
        </w:rPr>
        <w:t xml:space="preserve"> </w:t>
      </w:r>
      <w:r>
        <w:rPr>
          <w:sz w:val="18"/>
        </w:rPr>
        <w:t>exclusively</w:t>
      </w:r>
      <w:r>
        <w:rPr>
          <w:spacing w:val="-10"/>
          <w:sz w:val="18"/>
        </w:rPr>
        <w:t xml:space="preserve"> </w:t>
      </w:r>
      <w:r>
        <w:rPr>
          <w:sz w:val="18"/>
        </w:rPr>
        <w:t>to</w:t>
      </w:r>
      <w:r>
        <w:rPr>
          <w:spacing w:val="-9"/>
          <w:sz w:val="18"/>
        </w:rPr>
        <w:t xml:space="preserve"> </w:t>
      </w:r>
      <w:r>
        <w:rPr>
          <w:sz w:val="18"/>
        </w:rPr>
        <w:t>UC</w:t>
      </w:r>
      <w:r>
        <w:rPr>
          <w:spacing w:val="-10"/>
          <w:sz w:val="18"/>
        </w:rPr>
        <w:t xml:space="preserve"> </w:t>
      </w:r>
      <w:r>
        <w:rPr>
          <w:sz w:val="18"/>
        </w:rPr>
        <w:t>and</w:t>
      </w:r>
      <w:r>
        <w:rPr>
          <w:spacing w:val="-9"/>
          <w:sz w:val="18"/>
        </w:rPr>
        <w:t xml:space="preserve"> </w:t>
      </w:r>
      <w:r>
        <w:rPr>
          <w:sz w:val="18"/>
        </w:rPr>
        <w:t>unless</w:t>
      </w:r>
      <w:r>
        <w:rPr>
          <w:spacing w:val="-9"/>
          <w:sz w:val="18"/>
        </w:rPr>
        <w:t xml:space="preserve"> </w:t>
      </w:r>
      <w:r>
        <w:rPr>
          <w:sz w:val="18"/>
        </w:rPr>
        <w:t>expressly</w:t>
      </w:r>
      <w:r>
        <w:rPr>
          <w:spacing w:val="-10"/>
          <w:sz w:val="18"/>
        </w:rPr>
        <w:t xml:space="preserve"> </w:t>
      </w:r>
      <w:r>
        <w:rPr>
          <w:sz w:val="18"/>
        </w:rPr>
        <w:t xml:space="preserve">provided, this Agreement shall not </w:t>
      </w:r>
      <w:r>
        <w:rPr>
          <w:spacing w:val="-3"/>
          <w:sz w:val="18"/>
        </w:rPr>
        <w:t xml:space="preserve">be </w:t>
      </w:r>
      <w:r>
        <w:rPr>
          <w:sz w:val="18"/>
        </w:rPr>
        <w:t xml:space="preserve">construed </w:t>
      </w:r>
      <w:r>
        <w:rPr>
          <w:spacing w:val="-3"/>
          <w:sz w:val="18"/>
        </w:rPr>
        <w:t xml:space="preserve">as </w:t>
      </w:r>
      <w:r>
        <w:rPr>
          <w:sz w:val="18"/>
        </w:rPr>
        <w:t>conferring on Supplier any patent, copyright, trademark, license right or trade secret</w:t>
      </w:r>
      <w:r>
        <w:rPr>
          <w:spacing w:val="-2"/>
          <w:sz w:val="18"/>
        </w:rPr>
        <w:t xml:space="preserve"> </w:t>
      </w:r>
      <w:r>
        <w:rPr>
          <w:sz w:val="18"/>
        </w:rPr>
        <w:t>owned</w:t>
      </w:r>
      <w:r>
        <w:rPr>
          <w:spacing w:val="-4"/>
          <w:sz w:val="18"/>
        </w:rPr>
        <w:t xml:space="preserve"> </w:t>
      </w:r>
      <w:r>
        <w:rPr>
          <w:sz w:val="18"/>
        </w:rPr>
        <w:t>or</w:t>
      </w:r>
      <w:r>
        <w:rPr>
          <w:spacing w:val="-5"/>
          <w:sz w:val="18"/>
        </w:rPr>
        <w:t xml:space="preserve"> </w:t>
      </w:r>
      <w:r>
        <w:rPr>
          <w:sz w:val="18"/>
        </w:rPr>
        <w:t>obtained</w:t>
      </w:r>
      <w:r>
        <w:rPr>
          <w:spacing w:val="-8"/>
          <w:sz w:val="18"/>
        </w:rPr>
        <w:t xml:space="preserve"> </w:t>
      </w:r>
      <w:r>
        <w:rPr>
          <w:sz w:val="18"/>
        </w:rPr>
        <w:t xml:space="preserve">by </w:t>
      </w:r>
      <w:r>
        <w:rPr>
          <w:spacing w:val="-3"/>
          <w:sz w:val="18"/>
        </w:rPr>
        <w:t>UC.</w:t>
      </w:r>
      <w:r>
        <w:rPr>
          <w:spacing w:val="-2"/>
          <w:sz w:val="18"/>
        </w:rPr>
        <w:t xml:space="preserve"> </w:t>
      </w:r>
      <w:r>
        <w:rPr>
          <w:sz w:val="18"/>
        </w:rPr>
        <w:t>Any right</w:t>
      </w:r>
      <w:r>
        <w:rPr>
          <w:spacing w:val="-2"/>
          <w:sz w:val="18"/>
        </w:rPr>
        <w:t xml:space="preserve"> </w:t>
      </w:r>
      <w:r>
        <w:rPr>
          <w:sz w:val="18"/>
        </w:rPr>
        <w:t>for</w:t>
      </w:r>
      <w:r>
        <w:rPr>
          <w:spacing w:val="-5"/>
          <w:sz w:val="18"/>
        </w:rPr>
        <w:t xml:space="preserve"> </w:t>
      </w:r>
      <w:r>
        <w:rPr>
          <w:sz w:val="18"/>
        </w:rPr>
        <w:t>Supplier</w:t>
      </w:r>
      <w:r>
        <w:rPr>
          <w:spacing w:val="-10"/>
          <w:sz w:val="18"/>
        </w:rPr>
        <w:t xml:space="preserve"> </w:t>
      </w:r>
      <w:r>
        <w:rPr>
          <w:sz w:val="18"/>
        </w:rPr>
        <w:t>to</w:t>
      </w:r>
      <w:r>
        <w:rPr>
          <w:spacing w:val="-4"/>
          <w:sz w:val="18"/>
        </w:rPr>
        <w:t xml:space="preserve"> </w:t>
      </w:r>
      <w:r>
        <w:rPr>
          <w:sz w:val="18"/>
        </w:rPr>
        <w:t>use</w:t>
      </w:r>
      <w:r>
        <w:rPr>
          <w:spacing w:val="-3"/>
          <w:sz w:val="18"/>
        </w:rPr>
        <w:t xml:space="preserve"> </w:t>
      </w:r>
      <w:r>
        <w:rPr>
          <w:sz w:val="18"/>
        </w:rPr>
        <w:t>Institutional</w:t>
      </w:r>
      <w:r>
        <w:rPr>
          <w:spacing w:val="-7"/>
          <w:sz w:val="18"/>
        </w:rPr>
        <w:t xml:space="preserve"> </w:t>
      </w:r>
      <w:r>
        <w:rPr>
          <w:sz w:val="18"/>
        </w:rPr>
        <w:t>Information</w:t>
      </w:r>
      <w:r>
        <w:rPr>
          <w:spacing w:val="-4"/>
          <w:sz w:val="18"/>
        </w:rPr>
        <w:t xml:space="preserve"> </w:t>
      </w:r>
      <w:r>
        <w:rPr>
          <w:sz w:val="18"/>
        </w:rPr>
        <w:t>is</w:t>
      </w:r>
      <w:r>
        <w:rPr>
          <w:spacing w:val="-3"/>
          <w:sz w:val="18"/>
        </w:rPr>
        <w:t xml:space="preserve"> </w:t>
      </w:r>
      <w:r>
        <w:rPr>
          <w:sz w:val="18"/>
        </w:rPr>
        <w:t>solely</w:t>
      </w:r>
      <w:r>
        <w:rPr>
          <w:spacing w:val="-10"/>
          <w:sz w:val="18"/>
        </w:rPr>
        <w:t xml:space="preserve"> </w:t>
      </w:r>
      <w:r>
        <w:rPr>
          <w:sz w:val="18"/>
        </w:rPr>
        <w:t>provided</w:t>
      </w:r>
      <w:r>
        <w:rPr>
          <w:spacing w:val="-4"/>
          <w:sz w:val="18"/>
        </w:rPr>
        <w:t xml:space="preserve"> </w:t>
      </w:r>
      <w:r>
        <w:rPr>
          <w:spacing w:val="-3"/>
          <w:sz w:val="18"/>
        </w:rPr>
        <w:t>on</w:t>
      </w:r>
      <w:r>
        <w:rPr>
          <w:spacing w:val="-4"/>
          <w:sz w:val="18"/>
        </w:rPr>
        <w:t xml:space="preserve"> </w:t>
      </w:r>
      <w:r>
        <w:rPr>
          <w:sz w:val="18"/>
        </w:rPr>
        <w:t>a</w:t>
      </w:r>
      <w:r>
        <w:rPr>
          <w:spacing w:val="-5"/>
          <w:sz w:val="18"/>
        </w:rPr>
        <w:t xml:space="preserve"> </w:t>
      </w:r>
      <w:r>
        <w:rPr>
          <w:sz w:val="18"/>
        </w:rPr>
        <w:t>non-exclusive basis, and only to the extent require</w:t>
      </w:r>
      <w:r>
        <w:rPr>
          <w:sz w:val="18"/>
        </w:rPr>
        <w:t>d for Supplier to provide the Goods or Services under the Agreement. As used herein, “Institutional Information” means any information or data created, received, and/or collected by UC or on its behalf, including but not limited to application logs, metada</w:t>
      </w:r>
      <w:r>
        <w:rPr>
          <w:sz w:val="18"/>
        </w:rPr>
        <w:t>ta and data derived from such</w:t>
      </w:r>
      <w:r>
        <w:rPr>
          <w:spacing w:val="-21"/>
          <w:sz w:val="18"/>
        </w:rPr>
        <w:t xml:space="preserve"> </w:t>
      </w:r>
      <w:r>
        <w:rPr>
          <w:spacing w:val="-3"/>
          <w:sz w:val="18"/>
        </w:rPr>
        <w:t>data.</w:t>
      </w:r>
    </w:p>
    <w:p w:rsidR="005D7BE7" w:rsidRDefault="005D7BE7">
      <w:pPr>
        <w:pStyle w:val="BodyText"/>
        <w:spacing w:before="8"/>
        <w:rPr>
          <w:sz w:val="19"/>
        </w:rPr>
      </w:pPr>
    </w:p>
    <w:p w:rsidR="005D7BE7" w:rsidRDefault="00C95928">
      <w:pPr>
        <w:pStyle w:val="Heading8"/>
      </w:pPr>
      <w:r>
        <w:t>ARTICLE 8 – INDEMNITY AND LIABILITY</w:t>
      </w:r>
    </w:p>
    <w:p w:rsidR="005D7BE7" w:rsidRDefault="00C95928">
      <w:pPr>
        <w:pStyle w:val="BodyText"/>
        <w:spacing w:before="126" w:line="249" w:lineRule="auto"/>
        <w:ind w:left="110" w:right="1148" w:hanging="10"/>
      </w:pPr>
      <w:r>
        <w:t>To the fullest extent permitted by law, Supplier will defend, indemnify, and hold harmless UC, its officers, employees, and agents, from and against all losses, expenses (including, without limitation, reasonable attorneys' fees and costs), damages, and li</w:t>
      </w:r>
      <w:r>
        <w:t>abilities of any kind resulting from or arising out of the Agreement, including the performance hereunder of Supplier, its officers, employees, agents, sub-suppliers, or anyone directly or indirectly employed by Supplier, or any person or persons under Sup</w:t>
      </w:r>
      <w:r>
        <w:t>plier's direction and control, provided such losses, expenses, damages and liabilities are due or claimed to be due to the acts or omissions of Supplier, its officers, employees, agents, sub-suppliers, or anyone directly or indirectly employed by Supplier,</w:t>
      </w:r>
      <w:r>
        <w:t xml:space="preserve"> or any person or persons under Supplier's direction and control. UC agrees to provide Supplier with prompt notice of any such claim or action and to permit Supplier to defend any claim or action, and that UC will cooperate fully in such defense. UC retain</w:t>
      </w:r>
      <w:r>
        <w:t>s the right to participate in the defense against any such claim or action, and the right to consent to any settlement, which consent will not unreasonably be withheld.</w:t>
      </w:r>
    </w:p>
    <w:p w:rsidR="005D7BE7" w:rsidRDefault="005D7BE7">
      <w:pPr>
        <w:pStyle w:val="BodyText"/>
        <w:spacing w:before="9"/>
        <w:rPr>
          <w:sz w:val="19"/>
        </w:rPr>
      </w:pPr>
    </w:p>
    <w:p w:rsidR="005D7BE7" w:rsidRDefault="00C95928">
      <w:pPr>
        <w:pStyle w:val="BodyText"/>
        <w:spacing w:before="1" w:line="249" w:lineRule="auto"/>
        <w:ind w:left="110" w:right="1142" w:hanging="10"/>
      </w:pPr>
      <w:r>
        <w:t>In the event Appendix DS applies to this Agreement, Supplier shall reimburse or otherwise be responsible for any costs, fines or penalties imposed against UC as a result of Supplier’s Breach of Institutional Information and/or failure to cooperate with UC’</w:t>
      </w:r>
      <w:r>
        <w:t>s response to such Breach. As used herein, “Breach” means: (1) any disclosure of Institutional Information to an unauthorized party or in an unlawful manner; (2) unauthorized or unlawful acquisition of information that compromises the security, confidentia</w:t>
      </w:r>
      <w:r>
        <w:t>lity or integrity of Institutional Information and/or IT Resources; and (3) the acquisition, access, use, or disclosure of Protected Health Information or medical information in a manner not permitted under the Health Insurance Portability and Accountabili</w:t>
      </w:r>
      <w:r>
        <w:t>ty Act (HIPAA) or California law. “IT Resources” means IT infrastructure, cloud services, software, and/or hardware with computing and/or networking capability that is Supplier owned/managed, or UC-owned, or a personally owned device that stores Institutio</w:t>
      </w:r>
      <w:r>
        <w:t>nal Information, is connected to UC systems, is connected to UC networks, or is used for UC business.</w:t>
      </w:r>
    </w:p>
    <w:p w:rsidR="005D7BE7" w:rsidRDefault="005D7BE7">
      <w:pPr>
        <w:pStyle w:val="BodyText"/>
        <w:spacing w:before="9"/>
        <w:rPr>
          <w:sz w:val="19"/>
        </w:rPr>
      </w:pPr>
    </w:p>
    <w:p w:rsidR="005D7BE7" w:rsidRDefault="00C95928">
      <w:pPr>
        <w:pStyle w:val="BodyText"/>
        <w:spacing w:before="1" w:line="249" w:lineRule="auto"/>
        <w:ind w:left="101" w:right="1097"/>
      </w:pPr>
      <w:r>
        <w:t xml:space="preserve">Supplier shall indemnify and hold harmless UC if any amount of reimbursement is denied or disallowed because of Supplier’s failure to comply with </w:t>
      </w:r>
      <w:r>
        <w:rPr>
          <w:b/>
        </w:rPr>
        <w:t>Article</w:t>
      </w:r>
      <w:r>
        <w:rPr>
          <w:b/>
        </w:rPr>
        <w:t xml:space="preserve"> 38, Section C – Access to Books and Records</w:t>
      </w:r>
      <w:r>
        <w:t>.  Such indemnity shall include, but not be limited to, the amount or reimbursement denied, plus any interest, penalties and legal costs.</w:t>
      </w:r>
    </w:p>
    <w:p w:rsidR="005D7BE7" w:rsidRDefault="005D7BE7">
      <w:pPr>
        <w:pStyle w:val="BodyText"/>
        <w:spacing w:before="9"/>
        <w:rPr>
          <w:sz w:val="19"/>
        </w:rPr>
      </w:pPr>
    </w:p>
    <w:p w:rsidR="005D7BE7" w:rsidRDefault="00C95928">
      <w:pPr>
        <w:pStyle w:val="BodyText"/>
        <w:spacing w:before="1" w:line="249" w:lineRule="auto"/>
        <w:ind w:left="111" w:right="1009" w:hanging="10"/>
      </w:pPr>
      <w:r>
        <w:t>To the extent the terms of this Agreement apply or extend to Additional U</w:t>
      </w:r>
      <w:r>
        <w:t xml:space="preserve">C Locations and UC Affiliates, Supplier will defend, indemnify and hold harmless each Customer and its officers, employees and agents </w:t>
      </w:r>
      <w:r>
        <w:rPr>
          <w:spacing w:val="-3"/>
        </w:rPr>
        <w:t xml:space="preserve">on </w:t>
      </w:r>
      <w:r>
        <w:t>the same terms as those specified in the UC Terms and Conditions. To the extent the terms of the Agreement apply or ext</w:t>
      </w:r>
      <w:r>
        <w:t xml:space="preserve">end to UC Affiliates, UC is not responsible for the acts or omissions </w:t>
      </w:r>
      <w:r>
        <w:rPr>
          <w:spacing w:val="-3"/>
        </w:rPr>
        <w:t xml:space="preserve">of </w:t>
      </w:r>
      <w:r>
        <w:t xml:space="preserve">any UC Affiliate. UC Affiliates shall remain liable for each such UC Affiliate’s compliance or non-compliance with the terms </w:t>
      </w:r>
      <w:r>
        <w:rPr>
          <w:spacing w:val="-3"/>
        </w:rPr>
        <w:t xml:space="preserve">of </w:t>
      </w:r>
      <w:r>
        <w:t xml:space="preserve">the Agreement as it pertains to the </w:t>
      </w:r>
      <w:r>
        <w:rPr>
          <w:spacing w:val="-3"/>
        </w:rPr>
        <w:t xml:space="preserve">SOW </w:t>
      </w:r>
      <w:r>
        <w:t xml:space="preserve">or PO(s) </w:t>
      </w:r>
      <w:r>
        <w:rPr>
          <w:spacing w:val="-3"/>
        </w:rPr>
        <w:t xml:space="preserve">of </w:t>
      </w:r>
      <w:r>
        <w:t>suc</w:t>
      </w:r>
      <w:r>
        <w:t>h UC</w:t>
      </w:r>
      <w:r>
        <w:rPr>
          <w:spacing w:val="3"/>
        </w:rPr>
        <w:t xml:space="preserve"> </w:t>
      </w:r>
      <w:r>
        <w:t>Affiliate.</w:t>
      </w:r>
    </w:p>
    <w:p w:rsidR="005D7BE7" w:rsidRDefault="005D7BE7">
      <w:pPr>
        <w:pStyle w:val="BodyText"/>
        <w:spacing w:before="10"/>
        <w:rPr>
          <w:sz w:val="19"/>
        </w:rPr>
      </w:pPr>
    </w:p>
    <w:p w:rsidR="005D7BE7" w:rsidRDefault="00C95928">
      <w:pPr>
        <w:pStyle w:val="Heading8"/>
        <w:ind w:left="101"/>
      </w:pPr>
      <w:r>
        <w:t>ARTICLE 9 – INSURANCE</w:t>
      </w:r>
    </w:p>
    <w:p w:rsidR="005D7BE7" w:rsidRDefault="00C95928">
      <w:pPr>
        <w:pStyle w:val="BodyText"/>
        <w:spacing w:before="126"/>
        <w:ind w:left="101"/>
      </w:pPr>
      <w:r>
        <w:t>Supplier, at its sole cost and expense, will insure its activities in connection with providing the Goods and/or Services and obtain, keep in force, and maintain the following insurance with the minimum limits set for</w:t>
      </w:r>
      <w:r>
        <w:t>th below, unless UC specifies otherwise:</w:t>
      </w:r>
    </w:p>
    <w:p w:rsidR="005D7BE7" w:rsidRDefault="00C95928">
      <w:pPr>
        <w:pStyle w:val="ListParagraph"/>
        <w:numPr>
          <w:ilvl w:val="0"/>
          <w:numId w:val="33"/>
        </w:numPr>
        <w:tabs>
          <w:tab w:val="left" w:pos="461"/>
          <w:tab w:val="left" w:pos="462"/>
        </w:tabs>
        <w:spacing w:before="1"/>
        <w:ind w:hanging="359"/>
        <w:rPr>
          <w:sz w:val="18"/>
        </w:rPr>
      </w:pPr>
      <w:r>
        <w:rPr>
          <w:sz w:val="18"/>
        </w:rPr>
        <w:t xml:space="preserve">Commercial Form General Liability Insurance (contractual liability included) </w:t>
      </w:r>
      <w:r>
        <w:rPr>
          <w:spacing w:val="-3"/>
          <w:sz w:val="18"/>
        </w:rPr>
        <w:t xml:space="preserve">with </w:t>
      </w:r>
      <w:r>
        <w:rPr>
          <w:sz w:val="18"/>
        </w:rPr>
        <w:t>limits as</w:t>
      </w:r>
      <w:r>
        <w:rPr>
          <w:spacing w:val="-17"/>
          <w:sz w:val="18"/>
        </w:rPr>
        <w:t xml:space="preserve"> </w:t>
      </w:r>
      <w:r>
        <w:rPr>
          <w:sz w:val="18"/>
        </w:rPr>
        <w:t>follows:</w:t>
      </w:r>
    </w:p>
    <w:p w:rsidR="005D7BE7" w:rsidRDefault="00C95928">
      <w:pPr>
        <w:pStyle w:val="ListParagraph"/>
        <w:numPr>
          <w:ilvl w:val="1"/>
          <w:numId w:val="33"/>
        </w:numPr>
        <w:tabs>
          <w:tab w:val="left" w:pos="1005"/>
        </w:tabs>
        <w:spacing w:before="1" w:line="218" w:lineRule="exact"/>
        <w:jc w:val="both"/>
        <w:rPr>
          <w:sz w:val="18"/>
        </w:rPr>
      </w:pPr>
      <w:r>
        <w:rPr>
          <w:sz w:val="18"/>
        </w:rPr>
        <w:t>Each Occurrence $</w:t>
      </w:r>
      <w:r>
        <w:rPr>
          <w:spacing w:val="12"/>
          <w:sz w:val="18"/>
        </w:rPr>
        <w:t xml:space="preserve"> </w:t>
      </w:r>
      <w:r>
        <w:rPr>
          <w:spacing w:val="-3"/>
          <w:sz w:val="18"/>
        </w:rPr>
        <w:t>2,000,000</w:t>
      </w:r>
    </w:p>
    <w:p w:rsidR="005D7BE7" w:rsidRDefault="00C95928">
      <w:pPr>
        <w:pStyle w:val="ListParagraph"/>
        <w:numPr>
          <w:ilvl w:val="1"/>
          <w:numId w:val="33"/>
        </w:numPr>
        <w:tabs>
          <w:tab w:val="left" w:pos="1005"/>
        </w:tabs>
        <w:spacing w:line="218" w:lineRule="exact"/>
        <w:jc w:val="both"/>
        <w:rPr>
          <w:sz w:val="18"/>
        </w:rPr>
      </w:pPr>
      <w:r>
        <w:rPr>
          <w:sz w:val="18"/>
        </w:rPr>
        <w:t>Products/Completed Operations Aggregate $</w:t>
      </w:r>
      <w:r>
        <w:rPr>
          <w:spacing w:val="4"/>
          <w:sz w:val="18"/>
        </w:rPr>
        <w:t xml:space="preserve"> </w:t>
      </w:r>
      <w:r>
        <w:rPr>
          <w:spacing w:val="-3"/>
          <w:sz w:val="18"/>
        </w:rPr>
        <w:t>5,000,000</w:t>
      </w:r>
    </w:p>
    <w:p w:rsidR="005D7BE7" w:rsidRDefault="00C95928">
      <w:pPr>
        <w:pStyle w:val="ListParagraph"/>
        <w:numPr>
          <w:ilvl w:val="1"/>
          <w:numId w:val="33"/>
        </w:numPr>
        <w:tabs>
          <w:tab w:val="left" w:pos="1005"/>
        </w:tabs>
        <w:spacing w:before="1"/>
        <w:jc w:val="both"/>
        <w:rPr>
          <w:sz w:val="18"/>
        </w:rPr>
      </w:pPr>
      <w:r>
        <w:rPr>
          <w:sz w:val="18"/>
        </w:rPr>
        <w:t>Personal and Advertising Injury $</w:t>
      </w:r>
      <w:r>
        <w:rPr>
          <w:spacing w:val="8"/>
          <w:sz w:val="18"/>
        </w:rPr>
        <w:t xml:space="preserve"> </w:t>
      </w:r>
      <w:r>
        <w:rPr>
          <w:spacing w:val="-3"/>
          <w:sz w:val="18"/>
        </w:rPr>
        <w:t>2,000,000</w:t>
      </w:r>
    </w:p>
    <w:p w:rsidR="005D7BE7" w:rsidRDefault="00C95928">
      <w:pPr>
        <w:pStyle w:val="ListParagraph"/>
        <w:numPr>
          <w:ilvl w:val="1"/>
          <w:numId w:val="33"/>
        </w:numPr>
        <w:tabs>
          <w:tab w:val="left" w:pos="1005"/>
        </w:tabs>
        <w:spacing w:before="1"/>
        <w:jc w:val="both"/>
        <w:rPr>
          <w:sz w:val="18"/>
        </w:rPr>
      </w:pPr>
      <w:r>
        <w:rPr>
          <w:sz w:val="18"/>
        </w:rPr>
        <w:t>General Aggregate $</w:t>
      </w:r>
      <w:r>
        <w:rPr>
          <w:spacing w:val="14"/>
          <w:sz w:val="18"/>
        </w:rPr>
        <w:t xml:space="preserve"> </w:t>
      </w:r>
      <w:r>
        <w:rPr>
          <w:spacing w:val="-3"/>
          <w:sz w:val="18"/>
        </w:rPr>
        <w:t>5,000,000</w:t>
      </w:r>
    </w:p>
    <w:p w:rsidR="005D7BE7" w:rsidRDefault="005D7BE7">
      <w:pPr>
        <w:jc w:val="both"/>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ListParagraph"/>
        <w:numPr>
          <w:ilvl w:val="0"/>
          <w:numId w:val="33"/>
        </w:numPr>
        <w:tabs>
          <w:tab w:val="left" w:pos="461"/>
        </w:tabs>
        <w:spacing w:before="68" w:line="237" w:lineRule="auto"/>
        <w:ind w:right="113" w:hanging="360"/>
        <w:jc w:val="both"/>
        <w:rPr>
          <w:sz w:val="18"/>
        </w:rPr>
      </w:pPr>
      <w:r>
        <w:rPr>
          <w:sz w:val="18"/>
        </w:rPr>
        <w:t xml:space="preserve">Business Automobile Liability Insurance for owned, scheduled, non-owned, or hired automobiles with a combined single limit </w:t>
      </w:r>
      <w:r>
        <w:rPr>
          <w:spacing w:val="-3"/>
          <w:sz w:val="18"/>
        </w:rPr>
        <w:t xml:space="preserve">of </w:t>
      </w:r>
      <w:r>
        <w:rPr>
          <w:sz w:val="18"/>
        </w:rPr>
        <w:t>not less than one million dollars ($1,000,000) per occurrence. (Required only if Supplier drives on UC premises or transports</w:t>
      </w:r>
      <w:r>
        <w:rPr>
          <w:spacing w:val="-3"/>
          <w:sz w:val="18"/>
        </w:rPr>
        <w:t xml:space="preserve"> </w:t>
      </w:r>
      <w:r>
        <w:rPr>
          <w:sz w:val="18"/>
        </w:rPr>
        <w:t>UC</w:t>
      </w:r>
      <w:r>
        <w:rPr>
          <w:spacing w:val="-5"/>
          <w:sz w:val="18"/>
        </w:rPr>
        <w:t xml:space="preserve"> </w:t>
      </w:r>
      <w:r>
        <w:rPr>
          <w:sz w:val="18"/>
        </w:rPr>
        <w:t>employees,</w:t>
      </w:r>
      <w:r>
        <w:rPr>
          <w:spacing w:val="-1"/>
          <w:sz w:val="18"/>
        </w:rPr>
        <w:t xml:space="preserve"> </w:t>
      </w:r>
      <w:r>
        <w:rPr>
          <w:sz w:val="18"/>
        </w:rPr>
        <w:t>officers,</w:t>
      </w:r>
      <w:r>
        <w:rPr>
          <w:spacing w:val="-6"/>
          <w:sz w:val="18"/>
        </w:rPr>
        <w:t xml:space="preserve"> </w:t>
      </w:r>
      <w:r>
        <w:rPr>
          <w:sz w:val="18"/>
        </w:rPr>
        <w:t>invitees,</w:t>
      </w:r>
      <w:r>
        <w:rPr>
          <w:spacing w:val="-1"/>
          <w:sz w:val="18"/>
        </w:rPr>
        <w:t xml:space="preserve"> </w:t>
      </w:r>
      <w:r>
        <w:rPr>
          <w:sz w:val="18"/>
        </w:rPr>
        <w:t>or</w:t>
      </w:r>
      <w:r>
        <w:rPr>
          <w:spacing w:val="-5"/>
          <w:sz w:val="18"/>
        </w:rPr>
        <w:t xml:space="preserve"> </w:t>
      </w:r>
      <w:r>
        <w:rPr>
          <w:sz w:val="18"/>
        </w:rPr>
        <w:t>agents</w:t>
      </w:r>
      <w:r>
        <w:rPr>
          <w:spacing w:val="-3"/>
          <w:sz w:val="18"/>
        </w:rPr>
        <w:t xml:space="preserve"> </w:t>
      </w:r>
      <w:r>
        <w:rPr>
          <w:sz w:val="18"/>
        </w:rPr>
        <w:t>in</w:t>
      </w:r>
      <w:r>
        <w:rPr>
          <w:spacing w:val="-4"/>
          <w:sz w:val="18"/>
        </w:rPr>
        <w:t xml:space="preserve"> </w:t>
      </w:r>
      <w:r>
        <w:rPr>
          <w:sz w:val="18"/>
        </w:rPr>
        <w:t>the</w:t>
      </w:r>
      <w:r>
        <w:rPr>
          <w:spacing w:val="2"/>
          <w:sz w:val="18"/>
        </w:rPr>
        <w:t xml:space="preserve"> </w:t>
      </w:r>
      <w:r>
        <w:rPr>
          <w:sz w:val="18"/>
        </w:rPr>
        <w:t>course</w:t>
      </w:r>
      <w:r>
        <w:rPr>
          <w:spacing w:val="-3"/>
          <w:sz w:val="18"/>
        </w:rPr>
        <w:t xml:space="preserve"> </w:t>
      </w:r>
      <w:r>
        <w:rPr>
          <w:sz w:val="18"/>
        </w:rPr>
        <w:t>of</w:t>
      </w:r>
      <w:r>
        <w:rPr>
          <w:spacing w:val="-2"/>
          <w:sz w:val="18"/>
        </w:rPr>
        <w:t xml:space="preserve"> </w:t>
      </w:r>
      <w:r>
        <w:rPr>
          <w:sz w:val="18"/>
        </w:rPr>
        <w:t>supplying</w:t>
      </w:r>
      <w:r>
        <w:rPr>
          <w:spacing w:val="-3"/>
          <w:sz w:val="18"/>
        </w:rPr>
        <w:t xml:space="preserve"> </w:t>
      </w:r>
      <w:r>
        <w:rPr>
          <w:sz w:val="18"/>
        </w:rPr>
        <w:t>the</w:t>
      </w:r>
      <w:r>
        <w:rPr>
          <w:spacing w:val="-3"/>
          <w:sz w:val="18"/>
        </w:rPr>
        <w:t xml:space="preserve"> </w:t>
      </w:r>
      <w:r>
        <w:rPr>
          <w:sz w:val="18"/>
        </w:rPr>
        <w:t>Goods</w:t>
      </w:r>
      <w:r>
        <w:rPr>
          <w:spacing w:val="-3"/>
          <w:sz w:val="18"/>
        </w:rPr>
        <w:t xml:space="preserve"> </w:t>
      </w:r>
      <w:r>
        <w:rPr>
          <w:sz w:val="18"/>
        </w:rPr>
        <w:t>and/or Services</w:t>
      </w:r>
      <w:r>
        <w:rPr>
          <w:spacing w:val="-3"/>
          <w:sz w:val="18"/>
        </w:rPr>
        <w:t xml:space="preserve"> </w:t>
      </w:r>
      <w:r>
        <w:rPr>
          <w:sz w:val="18"/>
        </w:rPr>
        <w:t>to</w:t>
      </w:r>
      <w:r>
        <w:rPr>
          <w:spacing w:val="-4"/>
          <w:sz w:val="18"/>
        </w:rPr>
        <w:t xml:space="preserve"> </w:t>
      </w:r>
      <w:r>
        <w:rPr>
          <w:sz w:val="18"/>
        </w:rPr>
        <w:t>UC.)</w:t>
      </w:r>
    </w:p>
    <w:p w:rsidR="005D7BE7" w:rsidRDefault="00C95928">
      <w:pPr>
        <w:pStyle w:val="ListParagraph"/>
        <w:numPr>
          <w:ilvl w:val="0"/>
          <w:numId w:val="33"/>
        </w:numPr>
        <w:tabs>
          <w:tab w:val="left" w:pos="461"/>
        </w:tabs>
        <w:spacing w:before="1"/>
        <w:ind w:left="461" w:right="110"/>
        <w:jc w:val="both"/>
        <w:rPr>
          <w:sz w:val="18"/>
        </w:rPr>
      </w:pPr>
      <w:r>
        <w:rPr>
          <w:sz w:val="18"/>
        </w:rPr>
        <w:t xml:space="preserve">If applicable, Professional Liability Insurance with a limit of two million dollars ($2,000,000) per occurrence or claim with </w:t>
      </w:r>
      <w:r>
        <w:rPr>
          <w:spacing w:val="-6"/>
          <w:sz w:val="18"/>
        </w:rPr>
        <w:t xml:space="preserve">an </w:t>
      </w:r>
      <w:r>
        <w:rPr>
          <w:sz w:val="18"/>
        </w:rPr>
        <w:t>aggregate</w:t>
      </w:r>
      <w:r>
        <w:rPr>
          <w:spacing w:val="-8"/>
          <w:sz w:val="18"/>
        </w:rPr>
        <w:t xml:space="preserve"> </w:t>
      </w:r>
      <w:r>
        <w:rPr>
          <w:spacing w:val="-3"/>
          <w:sz w:val="18"/>
        </w:rPr>
        <w:t>of</w:t>
      </w:r>
      <w:r>
        <w:rPr>
          <w:spacing w:val="-7"/>
          <w:sz w:val="18"/>
        </w:rPr>
        <w:t xml:space="preserve"> </w:t>
      </w:r>
      <w:r>
        <w:rPr>
          <w:sz w:val="18"/>
        </w:rPr>
        <w:t>not</w:t>
      </w:r>
      <w:r>
        <w:rPr>
          <w:spacing w:val="-7"/>
          <w:sz w:val="18"/>
        </w:rPr>
        <w:t xml:space="preserve"> </w:t>
      </w:r>
      <w:r>
        <w:rPr>
          <w:sz w:val="18"/>
        </w:rPr>
        <w:t>less</w:t>
      </w:r>
      <w:r>
        <w:rPr>
          <w:spacing w:val="-8"/>
          <w:sz w:val="18"/>
        </w:rPr>
        <w:t xml:space="preserve"> </w:t>
      </w:r>
      <w:r>
        <w:rPr>
          <w:sz w:val="18"/>
        </w:rPr>
        <w:t>than</w:t>
      </w:r>
      <w:r>
        <w:rPr>
          <w:spacing w:val="-8"/>
          <w:sz w:val="18"/>
        </w:rPr>
        <w:t xml:space="preserve"> </w:t>
      </w:r>
      <w:r>
        <w:rPr>
          <w:sz w:val="18"/>
        </w:rPr>
        <w:t>two</w:t>
      </w:r>
      <w:r>
        <w:rPr>
          <w:spacing w:val="-9"/>
          <w:sz w:val="18"/>
        </w:rPr>
        <w:t xml:space="preserve"> </w:t>
      </w:r>
      <w:r>
        <w:rPr>
          <w:sz w:val="18"/>
        </w:rPr>
        <w:t>million</w:t>
      </w:r>
      <w:r>
        <w:rPr>
          <w:spacing w:val="-8"/>
          <w:sz w:val="18"/>
        </w:rPr>
        <w:t xml:space="preserve"> </w:t>
      </w:r>
      <w:r>
        <w:rPr>
          <w:sz w:val="18"/>
        </w:rPr>
        <w:t>dollars</w:t>
      </w:r>
      <w:r>
        <w:rPr>
          <w:spacing w:val="-13"/>
          <w:sz w:val="18"/>
        </w:rPr>
        <w:t xml:space="preserve"> </w:t>
      </w:r>
      <w:r>
        <w:rPr>
          <w:sz w:val="18"/>
        </w:rPr>
        <w:t>($2,000,000).</w:t>
      </w:r>
      <w:r>
        <w:rPr>
          <w:spacing w:val="-11"/>
          <w:sz w:val="18"/>
        </w:rPr>
        <w:t xml:space="preserve"> </w:t>
      </w:r>
      <w:r>
        <w:rPr>
          <w:sz w:val="18"/>
        </w:rPr>
        <w:t>If</w:t>
      </w:r>
      <w:r>
        <w:rPr>
          <w:spacing w:val="-7"/>
          <w:sz w:val="18"/>
        </w:rPr>
        <w:t xml:space="preserve"> </w:t>
      </w:r>
      <w:r>
        <w:rPr>
          <w:sz w:val="18"/>
        </w:rPr>
        <w:t>this</w:t>
      </w:r>
      <w:r>
        <w:rPr>
          <w:spacing w:val="-13"/>
          <w:sz w:val="18"/>
        </w:rPr>
        <w:t xml:space="preserve"> </w:t>
      </w:r>
      <w:r>
        <w:rPr>
          <w:sz w:val="18"/>
        </w:rPr>
        <w:t>insurance</w:t>
      </w:r>
      <w:r>
        <w:rPr>
          <w:spacing w:val="-13"/>
          <w:sz w:val="18"/>
        </w:rPr>
        <w:t xml:space="preserve"> </w:t>
      </w:r>
      <w:r>
        <w:rPr>
          <w:sz w:val="18"/>
        </w:rPr>
        <w:t>is</w:t>
      </w:r>
      <w:r>
        <w:rPr>
          <w:spacing w:val="-8"/>
          <w:sz w:val="18"/>
        </w:rPr>
        <w:t xml:space="preserve"> </w:t>
      </w:r>
      <w:r>
        <w:rPr>
          <w:sz w:val="18"/>
        </w:rPr>
        <w:t>written</w:t>
      </w:r>
      <w:r>
        <w:rPr>
          <w:spacing w:val="-8"/>
          <w:sz w:val="18"/>
        </w:rPr>
        <w:t xml:space="preserve"> </w:t>
      </w:r>
      <w:r>
        <w:rPr>
          <w:sz w:val="18"/>
        </w:rPr>
        <w:t>on</w:t>
      </w:r>
      <w:r>
        <w:rPr>
          <w:spacing w:val="-8"/>
          <w:sz w:val="18"/>
        </w:rPr>
        <w:t xml:space="preserve"> </w:t>
      </w:r>
      <w:r>
        <w:rPr>
          <w:sz w:val="18"/>
        </w:rPr>
        <w:t>a</w:t>
      </w:r>
      <w:r>
        <w:rPr>
          <w:spacing w:val="-10"/>
          <w:sz w:val="18"/>
        </w:rPr>
        <w:t xml:space="preserve"> </w:t>
      </w:r>
      <w:r>
        <w:rPr>
          <w:sz w:val="18"/>
        </w:rPr>
        <w:t>claims-made</w:t>
      </w:r>
      <w:r>
        <w:rPr>
          <w:spacing w:val="-8"/>
          <w:sz w:val="18"/>
        </w:rPr>
        <w:t xml:space="preserve"> </w:t>
      </w:r>
      <w:r>
        <w:rPr>
          <w:sz w:val="18"/>
        </w:rPr>
        <w:t>form,</w:t>
      </w:r>
      <w:r>
        <w:rPr>
          <w:spacing w:val="-11"/>
          <w:sz w:val="18"/>
        </w:rPr>
        <w:t xml:space="preserve"> </w:t>
      </w:r>
      <w:r>
        <w:rPr>
          <w:sz w:val="18"/>
        </w:rPr>
        <w:t>it</w:t>
      </w:r>
      <w:r>
        <w:rPr>
          <w:spacing w:val="-7"/>
          <w:sz w:val="18"/>
        </w:rPr>
        <w:t xml:space="preserve"> </w:t>
      </w:r>
      <w:r>
        <w:rPr>
          <w:sz w:val="18"/>
        </w:rPr>
        <w:t>will</w:t>
      </w:r>
      <w:r>
        <w:rPr>
          <w:spacing w:val="-7"/>
          <w:sz w:val="18"/>
        </w:rPr>
        <w:t xml:space="preserve"> </w:t>
      </w:r>
      <w:r>
        <w:rPr>
          <w:sz w:val="18"/>
        </w:rPr>
        <w:t>contin</w:t>
      </w:r>
      <w:r>
        <w:rPr>
          <w:sz w:val="18"/>
        </w:rPr>
        <w:t xml:space="preserve">ue for three years following termination </w:t>
      </w:r>
      <w:r>
        <w:rPr>
          <w:spacing w:val="-3"/>
          <w:sz w:val="18"/>
        </w:rPr>
        <w:t xml:space="preserve">of </w:t>
      </w:r>
      <w:r>
        <w:rPr>
          <w:sz w:val="18"/>
        </w:rPr>
        <w:t>the Agreement. The insurance will have a retroactive date of placement prior to or coinciding with the effective date of the</w:t>
      </w:r>
      <w:r>
        <w:rPr>
          <w:spacing w:val="-15"/>
          <w:sz w:val="18"/>
        </w:rPr>
        <w:t xml:space="preserve"> </w:t>
      </w:r>
      <w:r>
        <w:rPr>
          <w:sz w:val="18"/>
        </w:rPr>
        <w:t>Agreement.</w:t>
      </w:r>
    </w:p>
    <w:p w:rsidR="005D7BE7" w:rsidRDefault="00C95928">
      <w:pPr>
        <w:pStyle w:val="ListParagraph"/>
        <w:numPr>
          <w:ilvl w:val="0"/>
          <w:numId w:val="33"/>
        </w:numPr>
        <w:tabs>
          <w:tab w:val="left" w:pos="461"/>
          <w:tab w:val="left" w:pos="462"/>
        </w:tabs>
        <w:spacing w:line="252" w:lineRule="auto"/>
        <w:ind w:left="461" w:right="1148" w:hanging="360"/>
        <w:rPr>
          <w:sz w:val="18"/>
        </w:rPr>
      </w:pPr>
      <w:r>
        <w:rPr>
          <w:sz w:val="18"/>
        </w:rPr>
        <w:t>Workers' Compensation as required by applicable state law and Employer’s Lia</w:t>
      </w:r>
      <w:r>
        <w:rPr>
          <w:sz w:val="18"/>
        </w:rPr>
        <w:t xml:space="preserve">bility with limits of one million dollars ($1,000,000) per occurrence. Workers' Compensation </w:t>
      </w:r>
      <w:r>
        <w:rPr>
          <w:spacing w:val="-3"/>
          <w:sz w:val="18"/>
        </w:rPr>
        <w:t xml:space="preserve">as </w:t>
      </w:r>
      <w:r>
        <w:rPr>
          <w:sz w:val="18"/>
        </w:rPr>
        <w:t xml:space="preserve">required by applicable state law and Employer’s Liability with limits </w:t>
      </w:r>
      <w:r>
        <w:rPr>
          <w:spacing w:val="-3"/>
          <w:sz w:val="18"/>
        </w:rPr>
        <w:t xml:space="preserve">of </w:t>
      </w:r>
      <w:r>
        <w:rPr>
          <w:sz w:val="18"/>
        </w:rPr>
        <w:t>one million dollars ($1,000,000) per</w:t>
      </w:r>
      <w:r>
        <w:rPr>
          <w:spacing w:val="-24"/>
          <w:sz w:val="18"/>
        </w:rPr>
        <w:t xml:space="preserve"> </w:t>
      </w:r>
      <w:r>
        <w:rPr>
          <w:sz w:val="18"/>
        </w:rPr>
        <w:t>occurrence.</w:t>
      </w:r>
    </w:p>
    <w:p w:rsidR="005D7BE7" w:rsidRDefault="00C95928">
      <w:pPr>
        <w:pStyle w:val="ListParagraph"/>
        <w:numPr>
          <w:ilvl w:val="0"/>
          <w:numId w:val="33"/>
        </w:numPr>
        <w:tabs>
          <w:tab w:val="left" w:pos="460"/>
          <w:tab w:val="left" w:pos="462"/>
        </w:tabs>
        <w:spacing w:line="249" w:lineRule="auto"/>
        <w:ind w:left="461" w:right="1154" w:hanging="360"/>
        <w:rPr>
          <w:sz w:val="18"/>
        </w:rPr>
      </w:pPr>
      <w:r>
        <w:rPr>
          <w:sz w:val="18"/>
        </w:rPr>
        <w:t xml:space="preserve">If applicable, Supplier Fidelity Bond or Crime coverage for the dishonest acts of its employees in a minimum amount </w:t>
      </w:r>
      <w:r>
        <w:rPr>
          <w:spacing w:val="-3"/>
          <w:sz w:val="18"/>
        </w:rPr>
        <w:t xml:space="preserve">of </w:t>
      </w:r>
      <w:r>
        <w:rPr>
          <w:sz w:val="18"/>
        </w:rPr>
        <w:t xml:space="preserve">one million dollars ($1,000,000). Supplier </w:t>
      </w:r>
      <w:r>
        <w:rPr>
          <w:spacing w:val="-3"/>
          <w:sz w:val="18"/>
        </w:rPr>
        <w:t xml:space="preserve">will </w:t>
      </w:r>
      <w:r>
        <w:rPr>
          <w:sz w:val="18"/>
        </w:rPr>
        <w:t>endorse such policy to include a “Regents of the University of California Coverage” or “J</w:t>
      </w:r>
      <w:r>
        <w:rPr>
          <w:sz w:val="18"/>
        </w:rPr>
        <w:t>oint Payee Coverage” endorsement. UC and, if so requested, UC’s officers, employees, agents and sub-suppliers will be named as "Loss Payee, as Their Interest May Appear” in such Fidelity</w:t>
      </w:r>
      <w:r>
        <w:rPr>
          <w:spacing w:val="-5"/>
          <w:sz w:val="18"/>
        </w:rPr>
        <w:t xml:space="preserve"> </w:t>
      </w:r>
      <w:r>
        <w:rPr>
          <w:sz w:val="18"/>
        </w:rPr>
        <w:t>Bond.</w:t>
      </w:r>
    </w:p>
    <w:p w:rsidR="005D7BE7" w:rsidRDefault="00C95928">
      <w:pPr>
        <w:pStyle w:val="ListParagraph"/>
        <w:numPr>
          <w:ilvl w:val="0"/>
          <w:numId w:val="33"/>
        </w:numPr>
        <w:tabs>
          <w:tab w:val="left" w:pos="461"/>
          <w:tab w:val="left" w:pos="462"/>
        </w:tabs>
        <w:spacing w:before="7" w:line="249" w:lineRule="auto"/>
        <w:ind w:left="461" w:right="1024" w:hanging="360"/>
        <w:rPr>
          <w:sz w:val="18"/>
        </w:rPr>
      </w:pPr>
      <w:r>
        <w:rPr>
          <w:sz w:val="18"/>
        </w:rPr>
        <w:t xml:space="preserve">In the event Appendix DS applies to this Agreement, Supplier, </w:t>
      </w:r>
      <w:r>
        <w:rPr>
          <w:spacing w:val="-3"/>
          <w:sz w:val="18"/>
        </w:rPr>
        <w:t>a</w:t>
      </w:r>
      <w:r>
        <w:rPr>
          <w:spacing w:val="-3"/>
          <w:sz w:val="18"/>
        </w:rPr>
        <w:t xml:space="preserve">t </w:t>
      </w:r>
      <w:r>
        <w:rPr>
          <w:sz w:val="18"/>
        </w:rPr>
        <w:t xml:space="preserve">its sole cost and expense, will obtain, keep in force, and maintain one or </w:t>
      </w:r>
      <w:r>
        <w:rPr>
          <w:spacing w:val="-3"/>
          <w:sz w:val="18"/>
        </w:rPr>
        <w:t xml:space="preserve">more </w:t>
      </w:r>
      <w:r>
        <w:rPr>
          <w:sz w:val="18"/>
        </w:rPr>
        <w:t>insurance policies that provide coverage for technology, professional liability, data protection, and/or cyber liability. Typically referred to as Privacy, Technology and Dat</w:t>
      </w:r>
      <w:r>
        <w:rPr>
          <w:sz w:val="18"/>
        </w:rPr>
        <w:t xml:space="preserve">a Security Liability, Cyber Liability, or Technology Professional Liability insurance, it </w:t>
      </w:r>
      <w:r>
        <w:rPr>
          <w:spacing w:val="-3"/>
          <w:sz w:val="18"/>
        </w:rPr>
        <w:t xml:space="preserve">will </w:t>
      </w:r>
      <w:r>
        <w:rPr>
          <w:sz w:val="18"/>
        </w:rPr>
        <w:t xml:space="preserve">cover liabilities for financial loss due to the acts, omissions, or intentional misconduct </w:t>
      </w:r>
      <w:r>
        <w:rPr>
          <w:spacing w:val="-3"/>
          <w:sz w:val="18"/>
        </w:rPr>
        <w:t xml:space="preserve">of </w:t>
      </w:r>
      <w:r>
        <w:rPr>
          <w:sz w:val="18"/>
        </w:rPr>
        <w:t xml:space="preserve">Supplier, its officers, employees, agents, sub-suppliers, or </w:t>
      </w:r>
      <w:r>
        <w:rPr>
          <w:spacing w:val="-3"/>
          <w:sz w:val="18"/>
        </w:rPr>
        <w:t>anyone</w:t>
      </w:r>
      <w:r>
        <w:rPr>
          <w:spacing w:val="-3"/>
          <w:sz w:val="18"/>
        </w:rPr>
        <w:t xml:space="preserve"> </w:t>
      </w:r>
      <w:r>
        <w:rPr>
          <w:sz w:val="18"/>
        </w:rPr>
        <w:t xml:space="preserve">directly or indirectly employed by Supplier, or any person or persons under Supplier’s direction and control, in connection with the performance of this Agreement, </w:t>
      </w:r>
      <w:r>
        <w:rPr>
          <w:spacing w:val="-3"/>
          <w:sz w:val="18"/>
        </w:rPr>
        <w:t xml:space="preserve">as well as </w:t>
      </w:r>
      <w:r>
        <w:rPr>
          <w:sz w:val="18"/>
        </w:rPr>
        <w:t>all Supplier costs, including damages it is obligated to pay UC or any third par</w:t>
      </w:r>
      <w:r>
        <w:rPr>
          <w:sz w:val="18"/>
        </w:rPr>
        <w:t>ty, that are associated with any confirmed or suspected Breach or compromise of Institutional Information. In some cases, Professional Liability policies may include some coverage for data breaches or loss of Institutional Information. Regardless of the ty</w:t>
      </w:r>
      <w:r>
        <w:rPr>
          <w:sz w:val="18"/>
        </w:rPr>
        <w:t xml:space="preserve">pe </w:t>
      </w:r>
      <w:r>
        <w:rPr>
          <w:spacing w:val="-3"/>
          <w:sz w:val="18"/>
        </w:rPr>
        <w:t xml:space="preserve">of </w:t>
      </w:r>
      <w:r>
        <w:rPr>
          <w:sz w:val="18"/>
        </w:rPr>
        <w:t>policy(ies) in place, such</w:t>
      </w:r>
      <w:r>
        <w:rPr>
          <w:spacing w:val="-5"/>
          <w:sz w:val="18"/>
        </w:rPr>
        <w:t xml:space="preserve"> </w:t>
      </w:r>
      <w:r>
        <w:rPr>
          <w:sz w:val="18"/>
        </w:rPr>
        <w:t>coverage</w:t>
      </w:r>
      <w:r>
        <w:rPr>
          <w:spacing w:val="-4"/>
          <w:sz w:val="18"/>
        </w:rPr>
        <w:t xml:space="preserve"> </w:t>
      </w:r>
      <w:r>
        <w:rPr>
          <w:sz w:val="18"/>
        </w:rPr>
        <w:t>will</w:t>
      </w:r>
      <w:r>
        <w:rPr>
          <w:spacing w:val="-3"/>
          <w:sz w:val="18"/>
        </w:rPr>
        <w:t xml:space="preserve"> </w:t>
      </w:r>
      <w:r>
        <w:rPr>
          <w:sz w:val="18"/>
        </w:rPr>
        <w:t>include</w:t>
      </w:r>
      <w:r>
        <w:rPr>
          <w:spacing w:val="1"/>
          <w:sz w:val="18"/>
        </w:rPr>
        <w:t xml:space="preserve"> </w:t>
      </w:r>
      <w:r>
        <w:rPr>
          <w:sz w:val="18"/>
        </w:rPr>
        <w:t>without</w:t>
      </w:r>
      <w:r>
        <w:rPr>
          <w:spacing w:val="-3"/>
          <w:sz w:val="18"/>
        </w:rPr>
        <w:t xml:space="preserve"> </w:t>
      </w:r>
      <w:r>
        <w:rPr>
          <w:sz w:val="18"/>
        </w:rPr>
        <w:t>limitation:</w:t>
      </w:r>
      <w:r>
        <w:rPr>
          <w:spacing w:val="-5"/>
          <w:sz w:val="18"/>
        </w:rPr>
        <w:t xml:space="preserve"> </w:t>
      </w:r>
      <w:r>
        <w:rPr>
          <w:sz w:val="18"/>
        </w:rPr>
        <w:t>(i)</w:t>
      </w:r>
      <w:r>
        <w:rPr>
          <w:spacing w:val="-2"/>
          <w:sz w:val="18"/>
        </w:rPr>
        <w:t xml:space="preserve"> </w:t>
      </w:r>
      <w:r>
        <w:rPr>
          <w:sz w:val="18"/>
        </w:rPr>
        <w:t>costs</w:t>
      </w:r>
      <w:r>
        <w:rPr>
          <w:spacing w:val="-4"/>
          <w:sz w:val="18"/>
        </w:rPr>
        <w:t xml:space="preserve"> </w:t>
      </w:r>
      <w:r>
        <w:rPr>
          <w:sz w:val="18"/>
        </w:rPr>
        <w:t>to</w:t>
      </w:r>
      <w:r>
        <w:rPr>
          <w:spacing w:val="-5"/>
          <w:sz w:val="18"/>
        </w:rPr>
        <w:t xml:space="preserve"> </w:t>
      </w:r>
      <w:r>
        <w:rPr>
          <w:sz w:val="18"/>
        </w:rPr>
        <w:t>notify</w:t>
      </w:r>
      <w:r>
        <w:rPr>
          <w:spacing w:val="-5"/>
          <w:sz w:val="18"/>
        </w:rPr>
        <w:t xml:space="preserve"> </w:t>
      </w:r>
      <w:r>
        <w:rPr>
          <w:sz w:val="18"/>
        </w:rPr>
        <w:t>parties</w:t>
      </w:r>
      <w:r>
        <w:rPr>
          <w:spacing w:val="1"/>
          <w:sz w:val="18"/>
        </w:rPr>
        <w:t xml:space="preserve"> </w:t>
      </w:r>
      <w:r>
        <w:rPr>
          <w:sz w:val="18"/>
        </w:rPr>
        <w:t>whose</w:t>
      </w:r>
      <w:r>
        <w:rPr>
          <w:spacing w:val="-4"/>
          <w:sz w:val="18"/>
        </w:rPr>
        <w:t xml:space="preserve"> </w:t>
      </w:r>
      <w:r>
        <w:rPr>
          <w:sz w:val="18"/>
        </w:rPr>
        <w:t>data</w:t>
      </w:r>
      <w:r>
        <w:rPr>
          <w:spacing w:val="-5"/>
          <w:sz w:val="18"/>
        </w:rPr>
        <w:t xml:space="preserve"> </w:t>
      </w:r>
      <w:r>
        <w:rPr>
          <w:sz w:val="18"/>
        </w:rPr>
        <w:t>were</w:t>
      </w:r>
      <w:r>
        <w:rPr>
          <w:spacing w:val="-4"/>
          <w:sz w:val="18"/>
        </w:rPr>
        <w:t xml:space="preserve"> </w:t>
      </w:r>
      <w:r>
        <w:rPr>
          <w:sz w:val="18"/>
        </w:rPr>
        <w:t>lost</w:t>
      </w:r>
      <w:r>
        <w:rPr>
          <w:spacing w:val="-3"/>
          <w:sz w:val="18"/>
        </w:rPr>
        <w:t xml:space="preserve"> </w:t>
      </w:r>
      <w:r>
        <w:rPr>
          <w:sz w:val="18"/>
        </w:rPr>
        <w:t>or</w:t>
      </w:r>
      <w:r>
        <w:rPr>
          <w:spacing w:val="-1"/>
          <w:sz w:val="18"/>
        </w:rPr>
        <w:t xml:space="preserve"> </w:t>
      </w:r>
      <w:r>
        <w:rPr>
          <w:sz w:val="18"/>
        </w:rPr>
        <w:t>compromised;</w:t>
      </w:r>
    </w:p>
    <w:p w:rsidR="005D7BE7" w:rsidRDefault="00C95928">
      <w:pPr>
        <w:pStyle w:val="ListParagraph"/>
        <w:numPr>
          <w:ilvl w:val="0"/>
          <w:numId w:val="32"/>
        </w:numPr>
        <w:tabs>
          <w:tab w:val="left" w:pos="697"/>
        </w:tabs>
        <w:spacing w:line="249" w:lineRule="auto"/>
        <w:ind w:right="1020" w:firstLine="0"/>
        <w:jc w:val="left"/>
        <w:rPr>
          <w:sz w:val="18"/>
        </w:rPr>
      </w:pPr>
      <w:r>
        <w:rPr>
          <w:sz w:val="18"/>
        </w:rPr>
        <w:t>costs to provide credit monitoring and credit restoration services to parties whose data were lost or compromised; (</w:t>
      </w:r>
      <w:r>
        <w:rPr>
          <w:sz w:val="18"/>
        </w:rPr>
        <w:t xml:space="preserve">iii) costs associated with third party claims arising from the </w:t>
      </w:r>
      <w:r>
        <w:rPr>
          <w:spacing w:val="-3"/>
          <w:sz w:val="18"/>
        </w:rPr>
        <w:t xml:space="preserve">confirmed </w:t>
      </w:r>
      <w:r>
        <w:rPr>
          <w:sz w:val="18"/>
        </w:rPr>
        <w:t xml:space="preserve">or suspected Breach or loss </w:t>
      </w:r>
      <w:r>
        <w:rPr>
          <w:spacing w:val="-3"/>
          <w:sz w:val="18"/>
        </w:rPr>
        <w:t xml:space="preserve">of </w:t>
      </w:r>
      <w:r>
        <w:rPr>
          <w:sz w:val="18"/>
        </w:rPr>
        <w:t>Institutional Information, including litigation costs and settlement costs; (iv) any investigation, enforcement, fines and penalties, or similar miscell</w:t>
      </w:r>
      <w:r>
        <w:rPr>
          <w:sz w:val="18"/>
        </w:rPr>
        <w:t xml:space="preserve">aneous costs; and (v) any payment made to a third party as a result </w:t>
      </w:r>
      <w:r>
        <w:rPr>
          <w:spacing w:val="-3"/>
          <w:sz w:val="18"/>
        </w:rPr>
        <w:t xml:space="preserve">of </w:t>
      </w:r>
      <w:r>
        <w:rPr>
          <w:sz w:val="18"/>
        </w:rPr>
        <w:t xml:space="preserve">extortion related to a confirmed or suspected Breach. The following insurance coverage is based on the highest Protection </w:t>
      </w:r>
      <w:r>
        <w:rPr>
          <w:spacing w:val="-3"/>
          <w:sz w:val="18"/>
        </w:rPr>
        <w:t xml:space="preserve">Level </w:t>
      </w:r>
      <w:r>
        <w:rPr>
          <w:sz w:val="18"/>
        </w:rPr>
        <w:t>Classification of Institutional Information identified in</w:t>
      </w:r>
      <w:r>
        <w:rPr>
          <w:sz w:val="18"/>
        </w:rPr>
        <w:t xml:space="preserve"> Exhibit 1 to Appendix</w:t>
      </w:r>
      <w:r>
        <w:rPr>
          <w:spacing w:val="-26"/>
          <w:sz w:val="18"/>
        </w:rPr>
        <w:t xml:space="preserve"> </w:t>
      </w:r>
      <w:r>
        <w:rPr>
          <w:sz w:val="18"/>
        </w:rPr>
        <w:t>DS:</w:t>
      </w:r>
    </w:p>
    <w:p w:rsidR="005D7BE7" w:rsidRDefault="00C95928">
      <w:pPr>
        <w:pStyle w:val="ListParagraph"/>
        <w:numPr>
          <w:ilvl w:val="0"/>
          <w:numId w:val="31"/>
        </w:numPr>
        <w:tabs>
          <w:tab w:val="left" w:pos="820"/>
          <w:tab w:val="left" w:pos="821"/>
        </w:tabs>
        <w:spacing w:before="5" w:line="247" w:lineRule="auto"/>
        <w:ind w:right="1268" w:hanging="10"/>
        <w:rPr>
          <w:sz w:val="18"/>
        </w:rPr>
      </w:pPr>
      <w:r>
        <w:rPr>
          <w:sz w:val="18"/>
        </w:rPr>
        <w:t>P1 - This insurance policy must have minimum limits of $500,000 each occurrence and $500,000 in the aggregate.</w:t>
      </w:r>
    </w:p>
    <w:p w:rsidR="005D7BE7" w:rsidRDefault="00C95928">
      <w:pPr>
        <w:pStyle w:val="ListParagraph"/>
        <w:numPr>
          <w:ilvl w:val="0"/>
          <w:numId w:val="31"/>
        </w:numPr>
        <w:tabs>
          <w:tab w:val="left" w:pos="821"/>
          <w:tab w:val="left" w:pos="822"/>
        </w:tabs>
        <w:spacing w:before="4" w:line="252" w:lineRule="auto"/>
        <w:ind w:right="1283" w:hanging="10"/>
        <w:rPr>
          <w:sz w:val="18"/>
        </w:rPr>
      </w:pPr>
      <w:r>
        <w:rPr>
          <w:sz w:val="18"/>
        </w:rPr>
        <w:t>P2 - This insurance policy must have minimum limits of $1,000,000 each occurrence and $1,000,000 in the aggregate.</w:t>
      </w:r>
    </w:p>
    <w:p w:rsidR="005D7BE7" w:rsidRDefault="00C95928">
      <w:pPr>
        <w:pStyle w:val="ListParagraph"/>
        <w:numPr>
          <w:ilvl w:val="0"/>
          <w:numId w:val="31"/>
        </w:numPr>
        <w:tabs>
          <w:tab w:val="left" w:pos="821"/>
          <w:tab w:val="left" w:pos="822"/>
        </w:tabs>
        <w:spacing w:line="252" w:lineRule="auto"/>
        <w:ind w:left="821" w:right="1110" w:hanging="360"/>
        <w:rPr>
          <w:sz w:val="18"/>
        </w:rPr>
      </w:pPr>
      <w:r>
        <w:rPr>
          <w:sz w:val="18"/>
        </w:rPr>
        <w:t>P3 and P4, less than 70,000 records - this insurance policy must have minimum limits of $5,000,000 each occurrence and $5,000,000 in the</w:t>
      </w:r>
      <w:r>
        <w:rPr>
          <w:spacing w:val="-18"/>
          <w:sz w:val="18"/>
        </w:rPr>
        <w:t xml:space="preserve"> </w:t>
      </w:r>
      <w:r>
        <w:rPr>
          <w:sz w:val="18"/>
        </w:rPr>
        <w:t>aggregate.</w:t>
      </w:r>
    </w:p>
    <w:p w:rsidR="005D7BE7" w:rsidRDefault="00C95928">
      <w:pPr>
        <w:pStyle w:val="ListParagraph"/>
        <w:numPr>
          <w:ilvl w:val="0"/>
          <w:numId w:val="31"/>
        </w:numPr>
        <w:tabs>
          <w:tab w:val="left" w:pos="821"/>
          <w:tab w:val="left" w:pos="822"/>
        </w:tabs>
        <w:spacing w:before="4" w:line="247" w:lineRule="auto"/>
        <w:ind w:left="821" w:right="1076" w:hanging="360"/>
        <w:rPr>
          <w:sz w:val="18"/>
        </w:rPr>
      </w:pPr>
      <w:r>
        <w:rPr>
          <w:sz w:val="18"/>
        </w:rPr>
        <w:t xml:space="preserve">P3 and P4, 70,000 or more records - this insurance policy </w:t>
      </w:r>
      <w:r>
        <w:rPr>
          <w:spacing w:val="-3"/>
          <w:sz w:val="18"/>
        </w:rPr>
        <w:t xml:space="preserve">must </w:t>
      </w:r>
      <w:r>
        <w:rPr>
          <w:sz w:val="18"/>
        </w:rPr>
        <w:t>have minimum limits of $10,000,000 each occurrence and $10,000,000 in the</w:t>
      </w:r>
      <w:r>
        <w:rPr>
          <w:spacing w:val="-19"/>
          <w:sz w:val="18"/>
        </w:rPr>
        <w:t xml:space="preserve"> </w:t>
      </w:r>
      <w:r>
        <w:rPr>
          <w:sz w:val="18"/>
        </w:rPr>
        <w:t>aggregate.</w:t>
      </w:r>
    </w:p>
    <w:p w:rsidR="005D7BE7" w:rsidRDefault="00C95928">
      <w:pPr>
        <w:pStyle w:val="BodyText"/>
        <w:spacing w:before="3" w:line="249" w:lineRule="auto"/>
        <w:ind w:left="460" w:right="1047" w:hanging="360"/>
      </w:pPr>
      <w:r>
        <w:t xml:space="preserve">Protection Level Classifications are defined in the UC Systemwide Information Security Classification of Information and IT Resources: </w:t>
      </w:r>
      <w:hyperlink r:id="rId24">
        <w:r>
          <w:rPr>
            <w:color w:val="0563C1"/>
            <w:u w:val="single" w:color="0563C1"/>
          </w:rPr>
          <w:t>https://security.ucop.edu/policies/institutional-information-and-it-resource-</w:t>
        </w:r>
      </w:hyperlink>
      <w:r>
        <w:rPr>
          <w:color w:val="0563C1"/>
          <w:u w:val="single" w:color="0563C1"/>
        </w:rPr>
        <w:t xml:space="preserve"> </w:t>
      </w:r>
      <w:hyperlink r:id="rId25">
        <w:r>
          <w:rPr>
            <w:color w:val="0563C1"/>
            <w:u w:val="single" w:color="0563C1"/>
          </w:rPr>
          <w:t>classification.htm</w:t>
        </w:r>
        <w:r>
          <w:rPr>
            <w:color w:val="0563C1"/>
          </w:rPr>
          <w:t>l</w:t>
        </w:r>
      </w:hyperlink>
    </w:p>
    <w:p w:rsidR="005D7BE7" w:rsidRDefault="00C95928">
      <w:pPr>
        <w:pStyle w:val="ListParagraph"/>
        <w:numPr>
          <w:ilvl w:val="0"/>
          <w:numId w:val="33"/>
        </w:numPr>
        <w:tabs>
          <w:tab w:val="left" w:pos="461"/>
        </w:tabs>
        <w:spacing w:before="1" w:line="249" w:lineRule="auto"/>
        <w:ind w:right="1018" w:hanging="360"/>
        <w:rPr>
          <w:sz w:val="18"/>
        </w:rPr>
      </w:pPr>
      <w:r>
        <w:rPr>
          <w:sz w:val="18"/>
        </w:rPr>
        <w:t>Additional other insurance in such amounts as may be reasonably required by UC against other insurable risks relating to performance. If the above insurance is written on a claims-made form, it will continu</w:t>
      </w:r>
      <w:r>
        <w:rPr>
          <w:sz w:val="18"/>
        </w:rPr>
        <w:t xml:space="preserve">e for three years following termination </w:t>
      </w:r>
      <w:r>
        <w:rPr>
          <w:spacing w:val="-3"/>
          <w:sz w:val="18"/>
        </w:rPr>
        <w:t xml:space="preserve">of </w:t>
      </w:r>
      <w:r>
        <w:rPr>
          <w:sz w:val="18"/>
        </w:rPr>
        <w:t xml:space="preserve">the Agreement. The insurance will have a retroactive date </w:t>
      </w:r>
      <w:r>
        <w:rPr>
          <w:spacing w:val="-3"/>
          <w:sz w:val="18"/>
        </w:rPr>
        <w:t xml:space="preserve">of </w:t>
      </w:r>
      <w:r>
        <w:rPr>
          <w:sz w:val="18"/>
        </w:rPr>
        <w:t xml:space="preserve">placement prior to or coinciding with the effective date </w:t>
      </w:r>
      <w:r>
        <w:rPr>
          <w:spacing w:val="-3"/>
          <w:sz w:val="18"/>
        </w:rPr>
        <w:t xml:space="preserve">of </w:t>
      </w:r>
      <w:r>
        <w:rPr>
          <w:sz w:val="18"/>
        </w:rPr>
        <w:t>the Agreement. If the above insurance coverage is modified, changed or cancelled, Supplier w</w:t>
      </w:r>
      <w:r>
        <w:rPr>
          <w:sz w:val="18"/>
        </w:rPr>
        <w:t xml:space="preserve">ill provide UC with not less than fifteen (15) days’ advance written notice </w:t>
      </w:r>
      <w:r>
        <w:rPr>
          <w:spacing w:val="-3"/>
          <w:sz w:val="18"/>
        </w:rPr>
        <w:t xml:space="preserve">of </w:t>
      </w:r>
      <w:r>
        <w:rPr>
          <w:sz w:val="18"/>
        </w:rPr>
        <w:t>such modification, change, or cancellation, and will promptly obtain replacement coverage that complies with this Article.</w:t>
      </w:r>
    </w:p>
    <w:p w:rsidR="005D7BE7" w:rsidRDefault="00C95928">
      <w:pPr>
        <w:pStyle w:val="ListParagraph"/>
        <w:numPr>
          <w:ilvl w:val="0"/>
          <w:numId w:val="30"/>
        </w:numPr>
        <w:tabs>
          <w:tab w:val="left" w:pos="460"/>
          <w:tab w:val="left" w:pos="461"/>
        </w:tabs>
        <w:spacing w:before="1" w:line="249" w:lineRule="auto"/>
        <w:ind w:right="1041"/>
        <w:rPr>
          <w:sz w:val="18"/>
        </w:rPr>
      </w:pPr>
      <w:r>
        <w:rPr>
          <w:sz w:val="18"/>
        </w:rPr>
        <w:t>The coverages referred to under A and B of this Articl</w:t>
      </w:r>
      <w:r>
        <w:rPr>
          <w:sz w:val="18"/>
        </w:rPr>
        <w:t xml:space="preserve">e must include UC </w:t>
      </w:r>
      <w:r>
        <w:rPr>
          <w:spacing w:val="-3"/>
          <w:sz w:val="18"/>
        </w:rPr>
        <w:t xml:space="preserve">as an </w:t>
      </w:r>
      <w:r>
        <w:rPr>
          <w:sz w:val="18"/>
        </w:rPr>
        <w:t xml:space="preserve">additional insured. It is understood that the coverage and limits referred to under A, B and C </w:t>
      </w:r>
      <w:r>
        <w:rPr>
          <w:spacing w:val="-3"/>
          <w:sz w:val="18"/>
        </w:rPr>
        <w:t xml:space="preserve">of </w:t>
      </w:r>
      <w:r>
        <w:rPr>
          <w:sz w:val="18"/>
        </w:rPr>
        <w:t>this Article will not in any way limit Supplier’s</w:t>
      </w:r>
      <w:r>
        <w:rPr>
          <w:spacing w:val="-4"/>
          <w:sz w:val="18"/>
        </w:rPr>
        <w:t xml:space="preserve"> </w:t>
      </w:r>
      <w:r>
        <w:rPr>
          <w:sz w:val="18"/>
        </w:rPr>
        <w:t>liability.</w:t>
      </w:r>
      <w:r>
        <w:rPr>
          <w:spacing w:val="2"/>
          <w:sz w:val="18"/>
        </w:rPr>
        <w:t xml:space="preserve"> </w:t>
      </w:r>
      <w:r>
        <w:rPr>
          <w:sz w:val="18"/>
        </w:rPr>
        <w:t>Supplier</w:t>
      </w:r>
      <w:r>
        <w:rPr>
          <w:spacing w:val="-6"/>
          <w:sz w:val="18"/>
        </w:rPr>
        <w:t xml:space="preserve"> </w:t>
      </w:r>
      <w:r>
        <w:rPr>
          <w:sz w:val="18"/>
        </w:rPr>
        <w:t>will</w:t>
      </w:r>
      <w:r>
        <w:rPr>
          <w:spacing w:val="-3"/>
          <w:sz w:val="18"/>
        </w:rPr>
        <w:t xml:space="preserve"> </w:t>
      </w:r>
      <w:r>
        <w:rPr>
          <w:sz w:val="18"/>
        </w:rPr>
        <w:t>furnish</w:t>
      </w:r>
      <w:r>
        <w:rPr>
          <w:spacing w:val="-5"/>
          <w:sz w:val="18"/>
        </w:rPr>
        <w:t xml:space="preserve"> </w:t>
      </w:r>
      <w:r>
        <w:rPr>
          <w:sz w:val="18"/>
        </w:rPr>
        <w:t>UC</w:t>
      </w:r>
      <w:r>
        <w:rPr>
          <w:spacing w:val="-6"/>
          <w:sz w:val="18"/>
        </w:rPr>
        <w:t xml:space="preserve"> </w:t>
      </w:r>
      <w:r>
        <w:rPr>
          <w:sz w:val="18"/>
        </w:rPr>
        <w:t>with certificates</w:t>
      </w:r>
      <w:r>
        <w:rPr>
          <w:spacing w:val="-4"/>
          <w:sz w:val="18"/>
        </w:rPr>
        <w:t xml:space="preserve"> </w:t>
      </w:r>
      <w:r>
        <w:rPr>
          <w:sz w:val="18"/>
        </w:rPr>
        <w:t>of</w:t>
      </w:r>
      <w:r>
        <w:rPr>
          <w:spacing w:val="-3"/>
          <w:sz w:val="18"/>
        </w:rPr>
        <w:t xml:space="preserve"> </w:t>
      </w:r>
      <w:r>
        <w:rPr>
          <w:sz w:val="18"/>
        </w:rPr>
        <w:t>insurance</w:t>
      </w:r>
      <w:r>
        <w:rPr>
          <w:spacing w:val="-4"/>
          <w:sz w:val="18"/>
        </w:rPr>
        <w:t xml:space="preserve"> </w:t>
      </w:r>
      <w:r>
        <w:rPr>
          <w:sz w:val="18"/>
        </w:rPr>
        <w:t>(and</w:t>
      </w:r>
      <w:r>
        <w:rPr>
          <w:spacing w:val="-5"/>
          <w:sz w:val="18"/>
        </w:rPr>
        <w:t xml:space="preserve"> </w:t>
      </w:r>
      <w:r>
        <w:rPr>
          <w:sz w:val="18"/>
        </w:rPr>
        <w:t>the</w:t>
      </w:r>
      <w:r>
        <w:rPr>
          <w:spacing w:val="-4"/>
          <w:sz w:val="18"/>
        </w:rPr>
        <w:t xml:space="preserve"> </w:t>
      </w:r>
      <w:r>
        <w:rPr>
          <w:sz w:val="18"/>
        </w:rPr>
        <w:t>relevant</w:t>
      </w:r>
      <w:r>
        <w:rPr>
          <w:spacing w:val="1"/>
          <w:sz w:val="18"/>
        </w:rPr>
        <w:t xml:space="preserve"> </w:t>
      </w:r>
      <w:r>
        <w:rPr>
          <w:sz w:val="18"/>
        </w:rPr>
        <w:t>endorsement</w:t>
      </w:r>
      <w:r>
        <w:rPr>
          <w:spacing w:val="-3"/>
          <w:sz w:val="18"/>
        </w:rPr>
        <w:t xml:space="preserve"> </w:t>
      </w:r>
      <w:r>
        <w:rPr>
          <w:sz w:val="18"/>
        </w:rPr>
        <w:t>pages) evidencing compliance with all requirements prior to commencing work under the Agreement. Such certificates</w:t>
      </w:r>
      <w:r>
        <w:rPr>
          <w:spacing w:val="-1"/>
          <w:sz w:val="18"/>
        </w:rPr>
        <w:t xml:space="preserve"> </w:t>
      </w:r>
      <w:r>
        <w:rPr>
          <w:sz w:val="18"/>
        </w:rPr>
        <w:t>will:</w:t>
      </w:r>
    </w:p>
    <w:p w:rsidR="005D7BE7" w:rsidRDefault="005D7BE7">
      <w:pPr>
        <w:spacing w:line="249" w:lineRule="auto"/>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ListParagraph"/>
        <w:numPr>
          <w:ilvl w:val="1"/>
          <w:numId w:val="30"/>
        </w:numPr>
        <w:tabs>
          <w:tab w:val="left" w:pos="820"/>
          <w:tab w:val="left" w:pos="821"/>
        </w:tabs>
        <w:spacing w:before="66" w:line="249" w:lineRule="auto"/>
        <w:ind w:right="1163" w:hanging="360"/>
        <w:rPr>
          <w:sz w:val="18"/>
        </w:rPr>
      </w:pPr>
      <w:r>
        <w:rPr>
          <w:sz w:val="18"/>
        </w:rPr>
        <w:t xml:space="preserve">Indicate that The Regents </w:t>
      </w:r>
      <w:r>
        <w:rPr>
          <w:spacing w:val="-3"/>
          <w:sz w:val="18"/>
        </w:rPr>
        <w:t xml:space="preserve">of </w:t>
      </w:r>
      <w:r>
        <w:rPr>
          <w:sz w:val="18"/>
        </w:rPr>
        <w:t xml:space="preserve">the University of California has been endorsed </w:t>
      </w:r>
      <w:r>
        <w:rPr>
          <w:spacing w:val="-3"/>
          <w:sz w:val="18"/>
        </w:rPr>
        <w:t xml:space="preserve">as an </w:t>
      </w:r>
      <w:r>
        <w:rPr>
          <w:sz w:val="18"/>
        </w:rPr>
        <w:t xml:space="preserve">additional insured for the coverage referred to under A and B </w:t>
      </w:r>
      <w:r>
        <w:rPr>
          <w:spacing w:val="-3"/>
          <w:sz w:val="18"/>
        </w:rPr>
        <w:t xml:space="preserve">of </w:t>
      </w:r>
      <w:r>
        <w:rPr>
          <w:sz w:val="18"/>
        </w:rPr>
        <w:t xml:space="preserve">this Article. This provision will only apply in proportion to and to the extent </w:t>
      </w:r>
      <w:r>
        <w:rPr>
          <w:spacing w:val="-3"/>
          <w:sz w:val="18"/>
        </w:rPr>
        <w:t xml:space="preserve">of </w:t>
      </w:r>
      <w:r>
        <w:rPr>
          <w:sz w:val="18"/>
        </w:rPr>
        <w:t xml:space="preserve">the negligent acts or omissions </w:t>
      </w:r>
      <w:r>
        <w:rPr>
          <w:spacing w:val="-3"/>
          <w:sz w:val="18"/>
        </w:rPr>
        <w:t xml:space="preserve">of </w:t>
      </w:r>
      <w:r>
        <w:rPr>
          <w:sz w:val="18"/>
        </w:rPr>
        <w:t>Supplier, its officers, agents, or</w:t>
      </w:r>
      <w:r>
        <w:rPr>
          <w:spacing w:val="-15"/>
          <w:sz w:val="18"/>
        </w:rPr>
        <w:t xml:space="preserve"> </w:t>
      </w:r>
      <w:r>
        <w:rPr>
          <w:sz w:val="18"/>
        </w:rPr>
        <w:t>employees.</w:t>
      </w:r>
    </w:p>
    <w:p w:rsidR="005D7BE7" w:rsidRDefault="00C95928">
      <w:pPr>
        <w:pStyle w:val="ListParagraph"/>
        <w:numPr>
          <w:ilvl w:val="1"/>
          <w:numId w:val="30"/>
        </w:numPr>
        <w:tabs>
          <w:tab w:val="left" w:pos="820"/>
          <w:tab w:val="left" w:pos="821"/>
        </w:tabs>
        <w:spacing w:before="1" w:line="252" w:lineRule="auto"/>
        <w:ind w:right="1201" w:hanging="360"/>
        <w:rPr>
          <w:sz w:val="18"/>
        </w:rPr>
      </w:pPr>
      <w:r>
        <w:rPr>
          <w:sz w:val="18"/>
        </w:rPr>
        <w:t>Include a provision that th</w:t>
      </w:r>
      <w:r>
        <w:rPr>
          <w:sz w:val="18"/>
        </w:rPr>
        <w:t>e coverage will be primary and will not participate with or be excess over any valid and collectible insurance or program of self-insurance carried or maintained by</w:t>
      </w:r>
      <w:r>
        <w:rPr>
          <w:spacing w:val="-26"/>
          <w:sz w:val="18"/>
        </w:rPr>
        <w:t xml:space="preserve"> </w:t>
      </w:r>
      <w:r>
        <w:rPr>
          <w:spacing w:val="-3"/>
          <w:sz w:val="18"/>
        </w:rPr>
        <w:t>UC.</w:t>
      </w:r>
    </w:p>
    <w:p w:rsidR="005D7BE7" w:rsidRDefault="005D7BE7">
      <w:pPr>
        <w:pStyle w:val="BodyText"/>
        <w:spacing w:before="9"/>
      </w:pPr>
    </w:p>
    <w:p w:rsidR="005D7BE7" w:rsidRDefault="00C95928">
      <w:pPr>
        <w:pStyle w:val="Heading8"/>
      </w:pPr>
      <w:r>
        <w:t>ARTICLE 10 –  USE OF  UC NAME AND TRADEMARKS</w:t>
      </w:r>
    </w:p>
    <w:p w:rsidR="005D7BE7" w:rsidRDefault="00C95928">
      <w:pPr>
        <w:pStyle w:val="BodyText"/>
        <w:spacing w:before="130" w:line="249" w:lineRule="auto"/>
        <w:ind w:left="110" w:right="1115" w:hanging="10"/>
      </w:pPr>
      <w:r>
        <w:t>Supplier will not use the UC name, abbrev</w:t>
      </w:r>
      <w:r>
        <w:t>iation of the UC name, trade names and/or trademarks (i.e., logos and seals) or any derivation thereof, in any form or manner in advertisements, reports, or other information released to the public, or place the UC name, abbreviations, trade names and/or t</w:t>
      </w:r>
      <w:r>
        <w:t>rademarks or any derivation thereof on any consumer goods, products, or services for sale or distribution to the public, without UC ’ s prior written approval. Supplier agrees to comply at all times with California Education Code Section 92000.</w:t>
      </w:r>
    </w:p>
    <w:p w:rsidR="005D7BE7" w:rsidRDefault="005D7BE7">
      <w:pPr>
        <w:pStyle w:val="BodyText"/>
        <w:spacing w:before="9"/>
        <w:rPr>
          <w:sz w:val="19"/>
        </w:rPr>
      </w:pPr>
    </w:p>
    <w:p w:rsidR="005D7BE7" w:rsidRDefault="00C95928">
      <w:pPr>
        <w:pStyle w:val="Heading8"/>
        <w:spacing w:before="1"/>
      </w:pPr>
      <w:r>
        <w:t>ARTICLE 11</w:t>
      </w:r>
      <w:r>
        <w:t xml:space="preserve"> – FEDERAL FUNDS</w:t>
      </w:r>
    </w:p>
    <w:p w:rsidR="005D7BE7" w:rsidRDefault="00C95928">
      <w:pPr>
        <w:pStyle w:val="BodyText"/>
        <w:spacing w:before="126" w:line="252" w:lineRule="auto"/>
        <w:ind w:left="110" w:right="1136" w:hanging="10"/>
      </w:pPr>
      <w:r>
        <w:t>Supplier who supplies Goods and/or Services certifies and represents its compliance with the following clauses, as applicable. Supplier shall promptly notify UC of any change of status with regard to these certifications and representation</w:t>
      </w:r>
      <w:r>
        <w:t>s.  These certifications and representations are material statements upon which UC will rely.</w:t>
      </w:r>
    </w:p>
    <w:p w:rsidR="005D7BE7" w:rsidRDefault="005D7BE7">
      <w:pPr>
        <w:pStyle w:val="BodyText"/>
        <w:spacing w:before="2"/>
        <w:rPr>
          <w:sz w:val="19"/>
        </w:rPr>
      </w:pPr>
    </w:p>
    <w:p w:rsidR="005D7BE7" w:rsidRDefault="00C95928">
      <w:pPr>
        <w:pStyle w:val="ListParagraph"/>
        <w:numPr>
          <w:ilvl w:val="0"/>
          <w:numId w:val="29"/>
        </w:numPr>
        <w:tabs>
          <w:tab w:val="left" w:pos="460"/>
          <w:tab w:val="left" w:pos="461"/>
        </w:tabs>
        <w:ind w:right="477"/>
        <w:rPr>
          <w:sz w:val="18"/>
        </w:rPr>
      </w:pPr>
      <w:r>
        <w:rPr>
          <w:sz w:val="18"/>
        </w:rPr>
        <w:t xml:space="preserve">For commercial transactions involving funds on a federal contract (federal awards governed </w:t>
      </w:r>
      <w:r>
        <w:rPr>
          <w:spacing w:val="-3"/>
          <w:sz w:val="18"/>
        </w:rPr>
        <w:t xml:space="preserve">by </w:t>
      </w:r>
      <w:r>
        <w:rPr>
          <w:sz w:val="18"/>
        </w:rPr>
        <w:t xml:space="preserve">the FAR), the following provisions apply, </w:t>
      </w:r>
      <w:r>
        <w:rPr>
          <w:spacing w:val="-3"/>
          <w:sz w:val="18"/>
        </w:rPr>
        <w:t>as</w:t>
      </w:r>
      <w:r>
        <w:rPr>
          <w:sz w:val="18"/>
        </w:rPr>
        <w:t xml:space="preserve"> applicable:</w:t>
      </w:r>
    </w:p>
    <w:p w:rsidR="005D7BE7" w:rsidRDefault="00C95928">
      <w:pPr>
        <w:pStyle w:val="ListParagraph"/>
        <w:numPr>
          <w:ilvl w:val="1"/>
          <w:numId w:val="29"/>
        </w:numPr>
        <w:tabs>
          <w:tab w:val="left" w:pos="820"/>
          <w:tab w:val="left" w:pos="822"/>
        </w:tabs>
        <w:spacing w:line="216" w:lineRule="exact"/>
        <w:ind w:hanging="360"/>
        <w:rPr>
          <w:sz w:val="18"/>
        </w:rPr>
      </w:pPr>
      <w:r>
        <w:rPr>
          <w:sz w:val="18"/>
        </w:rPr>
        <w:t>FAR 52.203</w:t>
      </w:r>
      <w:r>
        <w:rPr>
          <w:sz w:val="18"/>
        </w:rPr>
        <w:t xml:space="preserve">-13, Contractor Code </w:t>
      </w:r>
      <w:r>
        <w:rPr>
          <w:spacing w:val="-3"/>
          <w:sz w:val="18"/>
        </w:rPr>
        <w:t xml:space="preserve">of </w:t>
      </w:r>
      <w:r>
        <w:rPr>
          <w:sz w:val="18"/>
        </w:rPr>
        <w:t>Business Ethics and</w:t>
      </w:r>
      <w:r>
        <w:rPr>
          <w:spacing w:val="-16"/>
          <w:sz w:val="18"/>
        </w:rPr>
        <w:t xml:space="preserve"> </w:t>
      </w:r>
      <w:r>
        <w:rPr>
          <w:sz w:val="18"/>
        </w:rPr>
        <w:t>Conduct;</w:t>
      </w:r>
    </w:p>
    <w:p w:rsidR="005D7BE7" w:rsidRDefault="00C95928">
      <w:pPr>
        <w:pStyle w:val="ListParagraph"/>
        <w:numPr>
          <w:ilvl w:val="1"/>
          <w:numId w:val="29"/>
        </w:numPr>
        <w:tabs>
          <w:tab w:val="left" w:pos="820"/>
          <w:tab w:val="left" w:pos="822"/>
        </w:tabs>
        <w:spacing w:before="2"/>
        <w:ind w:right="110" w:hanging="360"/>
        <w:rPr>
          <w:sz w:val="18"/>
        </w:rPr>
      </w:pPr>
      <w:r>
        <w:rPr>
          <w:sz w:val="18"/>
        </w:rPr>
        <w:t xml:space="preserve">FAR 52.203-17, Contractor Employee Whistleblower Rights and Requirement to Inform Employees </w:t>
      </w:r>
      <w:r>
        <w:rPr>
          <w:spacing w:val="-3"/>
          <w:sz w:val="18"/>
        </w:rPr>
        <w:t xml:space="preserve">of </w:t>
      </w:r>
      <w:r>
        <w:rPr>
          <w:sz w:val="18"/>
        </w:rPr>
        <w:t>Whistleblower Rights;</w:t>
      </w:r>
    </w:p>
    <w:p w:rsidR="005D7BE7" w:rsidRDefault="00C95928">
      <w:pPr>
        <w:pStyle w:val="ListParagraph"/>
        <w:numPr>
          <w:ilvl w:val="1"/>
          <w:numId w:val="29"/>
        </w:numPr>
        <w:tabs>
          <w:tab w:val="left" w:pos="820"/>
          <w:tab w:val="left" w:pos="822"/>
        </w:tabs>
        <w:spacing w:before="1" w:line="218" w:lineRule="exact"/>
        <w:ind w:hanging="360"/>
        <w:rPr>
          <w:sz w:val="18"/>
        </w:rPr>
      </w:pPr>
      <w:r>
        <w:rPr>
          <w:sz w:val="18"/>
        </w:rPr>
        <w:t>FAR 52.203-19,</w:t>
      </w:r>
      <w:r>
        <w:rPr>
          <w:spacing w:val="-8"/>
          <w:sz w:val="18"/>
        </w:rPr>
        <w:t xml:space="preserve"> </w:t>
      </w:r>
      <w:r>
        <w:rPr>
          <w:sz w:val="18"/>
        </w:rPr>
        <w:t>Prohibition</w:t>
      </w:r>
      <w:r>
        <w:rPr>
          <w:spacing w:val="-6"/>
          <w:sz w:val="18"/>
        </w:rPr>
        <w:t xml:space="preserve"> </w:t>
      </w:r>
      <w:r>
        <w:rPr>
          <w:sz w:val="18"/>
        </w:rPr>
        <w:t>on</w:t>
      </w:r>
      <w:r>
        <w:rPr>
          <w:spacing w:val="-6"/>
          <w:sz w:val="18"/>
        </w:rPr>
        <w:t xml:space="preserve"> </w:t>
      </w:r>
      <w:r>
        <w:rPr>
          <w:sz w:val="18"/>
        </w:rPr>
        <w:t>Requiring Certain</w:t>
      </w:r>
      <w:r>
        <w:rPr>
          <w:spacing w:val="-6"/>
          <w:sz w:val="18"/>
        </w:rPr>
        <w:t xml:space="preserve"> </w:t>
      </w:r>
      <w:r>
        <w:rPr>
          <w:sz w:val="18"/>
        </w:rPr>
        <w:t>Internal</w:t>
      </w:r>
      <w:r>
        <w:rPr>
          <w:spacing w:val="-4"/>
          <w:sz w:val="18"/>
        </w:rPr>
        <w:t xml:space="preserve"> </w:t>
      </w:r>
      <w:r>
        <w:rPr>
          <w:sz w:val="18"/>
        </w:rPr>
        <w:t>Confidentiality</w:t>
      </w:r>
      <w:r>
        <w:rPr>
          <w:spacing w:val="-7"/>
          <w:sz w:val="18"/>
        </w:rPr>
        <w:t xml:space="preserve"> </w:t>
      </w:r>
      <w:r>
        <w:rPr>
          <w:sz w:val="18"/>
        </w:rPr>
        <w:t>Agreements</w:t>
      </w:r>
      <w:r>
        <w:rPr>
          <w:spacing w:val="-5"/>
          <w:sz w:val="18"/>
        </w:rPr>
        <w:t xml:space="preserve"> </w:t>
      </w:r>
      <w:r>
        <w:rPr>
          <w:sz w:val="18"/>
        </w:rPr>
        <w:t>or</w:t>
      </w:r>
      <w:r>
        <w:rPr>
          <w:spacing w:val="-2"/>
          <w:sz w:val="18"/>
        </w:rPr>
        <w:t xml:space="preserve"> </w:t>
      </w:r>
      <w:r>
        <w:rPr>
          <w:sz w:val="18"/>
        </w:rPr>
        <w:t>Statements;</w:t>
      </w:r>
    </w:p>
    <w:p w:rsidR="005D7BE7" w:rsidRDefault="00C95928">
      <w:pPr>
        <w:pStyle w:val="ListParagraph"/>
        <w:numPr>
          <w:ilvl w:val="1"/>
          <w:numId w:val="29"/>
        </w:numPr>
        <w:tabs>
          <w:tab w:val="left" w:pos="820"/>
          <w:tab w:val="left" w:pos="822"/>
        </w:tabs>
        <w:spacing w:line="218" w:lineRule="exact"/>
        <w:ind w:hanging="360"/>
        <w:rPr>
          <w:sz w:val="18"/>
        </w:rPr>
      </w:pPr>
      <w:r>
        <w:rPr>
          <w:sz w:val="18"/>
        </w:rPr>
        <w:t xml:space="preserve">FAR 52.219-8, Utilization </w:t>
      </w:r>
      <w:r>
        <w:rPr>
          <w:spacing w:val="-3"/>
          <w:sz w:val="18"/>
        </w:rPr>
        <w:t xml:space="preserve">of </w:t>
      </w:r>
      <w:r>
        <w:rPr>
          <w:sz w:val="18"/>
        </w:rPr>
        <w:t>Small Business</w:t>
      </w:r>
      <w:r>
        <w:rPr>
          <w:spacing w:val="-10"/>
          <w:sz w:val="18"/>
        </w:rPr>
        <w:t xml:space="preserve"> </w:t>
      </w:r>
      <w:r>
        <w:rPr>
          <w:sz w:val="18"/>
        </w:rPr>
        <w:t>Concerns;</w:t>
      </w:r>
    </w:p>
    <w:p w:rsidR="005D7BE7" w:rsidRDefault="00C95928">
      <w:pPr>
        <w:pStyle w:val="ListParagraph"/>
        <w:numPr>
          <w:ilvl w:val="1"/>
          <w:numId w:val="29"/>
        </w:numPr>
        <w:tabs>
          <w:tab w:val="left" w:pos="820"/>
          <w:tab w:val="left" w:pos="822"/>
        </w:tabs>
        <w:spacing w:before="1"/>
        <w:ind w:hanging="360"/>
        <w:rPr>
          <w:sz w:val="18"/>
        </w:rPr>
      </w:pPr>
      <w:r>
        <w:rPr>
          <w:sz w:val="18"/>
        </w:rPr>
        <w:t>FAR 52.222-17, Nondisplacement of Qualified</w:t>
      </w:r>
      <w:r>
        <w:rPr>
          <w:spacing w:val="-16"/>
          <w:sz w:val="18"/>
        </w:rPr>
        <w:t xml:space="preserve"> </w:t>
      </w:r>
      <w:r>
        <w:rPr>
          <w:sz w:val="18"/>
        </w:rPr>
        <w:t>Workers;</w:t>
      </w:r>
    </w:p>
    <w:p w:rsidR="005D7BE7" w:rsidRDefault="00C95928">
      <w:pPr>
        <w:pStyle w:val="ListParagraph"/>
        <w:numPr>
          <w:ilvl w:val="1"/>
          <w:numId w:val="29"/>
        </w:numPr>
        <w:tabs>
          <w:tab w:val="left" w:pos="820"/>
          <w:tab w:val="left" w:pos="822"/>
        </w:tabs>
        <w:ind w:hanging="360"/>
        <w:rPr>
          <w:sz w:val="18"/>
        </w:rPr>
      </w:pPr>
      <w:r>
        <w:rPr>
          <w:sz w:val="18"/>
        </w:rPr>
        <w:t>FAR 52.222-21, Prohibition of Segregated</w:t>
      </w:r>
      <w:r>
        <w:rPr>
          <w:spacing w:val="-19"/>
          <w:sz w:val="18"/>
        </w:rPr>
        <w:t xml:space="preserve"> </w:t>
      </w:r>
      <w:r>
        <w:rPr>
          <w:sz w:val="18"/>
        </w:rPr>
        <w:t>Facilities;</w:t>
      </w:r>
    </w:p>
    <w:p w:rsidR="005D7BE7" w:rsidRDefault="00C95928">
      <w:pPr>
        <w:pStyle w:val="ListParagraph"/>
        <w:numPr>
          <w:ilvl w:val="1"/>
          <w:numId w:val="29"/>
        </w:numPr>
        <w:tabs>
          <w:tab w:val="left" w:pos="820"/>
          <w:tab w:val="left" w:pos="821"/>
        </w:tabs>
        <w:ind w:left="820" w:hanging="360"/>
        <w:rPr>
          <w:sz w:val="18"/>
        </w:rPr>
      </w:pPr>
      <w:r>
        <w:rPr>
          <w:sz w:val="18"/>
        </w:rPr>
        <w:t>FAR 52.222-26, Equal</w:t>
      </w:r>
      <w:r>
        <w:rPr>
          <w:spacing w:val="-11"/>
          <w:sz w:val="18"/>
        </w:rPr>
        <w:t xml:space="preserve"> </w:t>
      </w:r>
      <w:r>
        <w:rPr>
          <w:sz w:val="18"/>
        </w:rPr>
        <w:t>Opportunity;</w:t>
      </w:r>
    </w:p>
    <w:p w:rsidR="005D7BE7" w:rsidRDefault="00C95928">
      <w:pPr>
        <w:pStyle w:val="ListParagraph"/>
        <w:numPr>
          <w:ilvl w:val="1"/>
          <w:numId w:val="29"/>
        </w:numPr>
        <w:tabs>
          <w:tab w:val="left" w:pos="820"/>
          <w:tab w:val="left" w:pos="821"/>
        </w:tabs>
        <w:spacing w:line="218" w:lineRule="exact"/>
        <w:ind w:left="820" w:hanging="360"/>
        <w:rPr>
          <w:sz w:val="18"/>
        </w:rPr>
      </w:pPr>
      <w:r>
        <w:rPr>
          <w:sz w:val="18"/>
        </w:rPr>
        <w:t>FAR 52.222-35, Equal Opportunity for</w:t>
      </w:r>
      <w:r>
        <w:rPr>
          <w:spacing w:val="-17"/>
          <w:sz w:val="18"/>
        </w:rPr>
        <w:t xml:space="preserve"> </w:t>
      </w:r>
      <w:r>
        <w:rPr>
          <w:sz w:val="18"/>
        </w:rPr>
        <w:t>Veterans;</w:t>
      </w:r>
    </w:p>
    <w:p w:rsidR="005D7BE7" w:rsidRDefault="00C95928">
      <w:pPr>
        <w:pStyle w:val="ListParagraph"/>
        <w:numPr>
          <w:ilvl w:val="1"/>
          <w:numId w:val="29"/>
        </w:numPr>
        <w:tabs>
          <w:tab w:val="left" w:pos="820"/>
          <w:tab w:val="left" w:pos="821"/>
        </w:tabs>
        <w:spacing w:line="218" w:lineRule="exact"/>
        <w:ind w:left="820" w:hanging="360"/>
        <w:rPr>
          <w:sz w:val="18"/>
        </w:rPr>
      </w:pPr>
      <w:r>
        <w:rPr>
          <w:sz w:val="18"/>
        </w:rPr>
        <w:t xml:space="preserve">FAR 52.222-36, Equal Opportunity for Workers </w:t>
      </w:r>
      <w:r>
        <w:rPr>
          <w:spacing w:val="-3"/>
          <w:sz w:val="18"/>
        </w:rPr>
        <w:t>with</w:t>
      </w:r>
      <w:r>
        <w:rPr>
          <w:spacing w:val="-12"/>
          <w:sz w:val="18"/>
        </w:rPr>
        <w:t xml:space="preserve"> </w:t>
      </w:r>
      <w:r>
        <w:rPr>
          <w:sz w:val="18"/>
        </w:rPr>
        <w:t>Disabilities;</w:t>
      </w:r>
    </w:p>
    <w:p w:rsidR="005D7BE7" w:rsidRDefault="00C95928">
      <w:pPr>
        <w:pStyle w:val="ListParagraph"/>
        <w:numPr>
          <w:ilvl w:val="1"/>
          <w:numId w:val="29"/>
        </w:numPr>
        <w:tabs>
          <w:tab w:val="left" w:pos="821"/>
        </w:tabs>
        <w:spacing w:before="2"/>
        <w:ind w:left="820" w:hanging="360"/>
        <w:rPr>
          <w:sz w:val="18"/>
        </w:rPr>
      </w:pPr>
      <w:r>
        <w:rPr>
          <w:sz w:val="18"/>
        </w:rPr>
        <w:t>FAR 52.222-37, Employment Reports on</w:t>
      </w:r>
      <w:r>
        <w:rPr>
          <w:spacing w:val="-15"/>
          <w:sz w:val="18"/>
        </w:rPr>
        <w:t xml:space="preserve"> </w:t>
      </w:r>
      <w:r>
        <w:rPr>
          <w:sz w:val="18"/>
        </w:rPr>
        <w:t>Veterans;</w:t>
      </w:r>
    </w:p>
    <w:p w:rsidR="005D7BE7" w:rsidRDefault="00C95928">
      <w:pPr>
        <w:pStyle w:val="ListParagraph"/>
        <w:numPr>
          <w:ilvl w:val="1"/>
          <w:numId w:val="29"/>
        </w:numPr>
        <w:tabs>
          <w:tab w:val="left" w:pos="821"/>
        </w:tabs>
        <w:spacing w:before="1"/>
        <w:ind w:left="820" w:hanging="360"/>
        <w:rPr>
          <w:sz w:val="18"/>
        </w:rPr>
      </w:pPr>
      <w:r>
        <w:rPr>
          <w:sz w:val="18"/>
        </w:rPr>
        <w:t>FAR 52.222-40, Notification of Employee Rights Under the National Labor Relations</w:t>
      </w:r>
      <w:r>
        <w:rPr>
          <w:spacing w:val="-24"/>
          <w:sz w:val="18"/>
        </w:rPr>
        <w:t xml:space="preserve"> </w:t>
      </w:r>
      <w:r>
        <w:rPr>
          <w:sz w:val="18"/>
        </w:rPr>
        <w:t>Act;</w:t>
      </w:r>
    </w:p>
    <w:p w:rsidR="005D7BE7" w:rsidRDefault="00C95928">
      <w:pPr>
        <w:pStyle w:val="ListParagraph"/>
        <w:numPr>
          <w:ilvl w:val="1"/>
          <w:numId w:val="29"/>
        </w:numPr>
        <w:tabs>
          <w:tab w:val="left" w:pos="821"/>
        </w:tabs>
        <w:spacing w:before="1" w:line="218" w:lineRule="exact"/>
        <w:ind w:left="820" w:hanging="360"/>
        <w:rPr>
          <w:sz w:val="18"/>
        </w:rPr>
      </w:pPr>
      <w:r>
        <w:rPr>
          <w:sz w:val="18"/>
        </w:rPr>
        <w:t>FAR 52.222-41, Service Contract Labor</w:t>
      </w:r>
      <w:r>
        <w:rPr>
          <w:spacing w:val="-16"/>
          <w:sz w:val="18"/>
        </w:rPr>
        <w:t xml:space="preserve"> </w:t>
      </w:r>
      <w:r>
        <w:rPr>
          <w:sz w:val="18"/>
        </w:rPr>
        <w:t>Standards;</w:t>
      </w:r>
    </w:p>
    <w:p w:rsidR="005D7BE7" w:rsidRDefault="00C95928">
      <w:pPr>
        <w:pStyle w:val="ListParagraph"/>
        <w:numPr>
          <w:ilvl w:val="1"/>
          <w:numId w:val="29"/>
        </w:numPr>
        <w:tabs>
          <w:tab w:val="left" w:pos="821"/>
        </w:tabs>
        <w:spacing w:line="218" w:lineRule="exact"/>
        <w:ind w:left="820" w:hanging="360"/>
        <w:rPr>
          <w:sz w:val="18"/>
        </w:rPr>
      </w:pPr>
      <w:r>
        <w:rPr>
          <w:sz w:val="18"/>
        </w:rPr>
        <w:t xml:space="preserve">FAR 52.222-50, </w:t>
      </w:r>
      <w:r>
        <w:rPr>
          <w:spacing w:val="-3"/>
          <w:sz w:val="18"/>
        </w:rPr>
        <w:t xml:space="preserve">Combating </w:t>
      </w:r>
      <w:r>
        <w:rPr>
          <w:sz w:val="18"/>
        </w:rPr>
        <w:t>Trafficking in</w:t>
      </w:r>
      <w:r>
        <w:rPr>
          <w:spacing w:val="13"/>
          <w:sz w:val="18"/>
        </w:rPr>
        <w:t xml:space="preserve"> </w:t>
      </w:r>
      <w:r>
        <w:rPr>
          <w:sz w:val="18"/>
        </w:rPr>
        <w:t>Persons;</w:t>
      </w:r>
    </w:p>
    <w:p w:rsidR="005D7BE7" w:rsidRDefault="00C95928">
      <w:pPr>
        <w:pStyle w:val="ListParagraph"/>
        <w:numPr>
          <w:ilvl w:val="1"/>
          <w:numId w:val="29"/>
        </w:numPr>
        <w:tabs>
          <w:tab w:val="left" w:pos="821"/>
        </w:tabs>
        <w:spacing w:before="1"/>
        <w:ind w:left="820" w:right="115" w:hanging="360"/>
        <w:rPr>
          <w:sz w:val="18"/>
        </w:rPr>
      </w:pPr>
      <w:r>
        <w:rPr>
          <w:sz w:val="18"/>
        </w:rPr>
        <w:t>FAR 52.222-51, Exemption from Application of the Service Contract Labor Standards to Contracts for Maintenance, Calibration, or Repair of Certain Equipment -</w:t>
      </w:r>
      <w:r>
        <w:rPr>
          <w:spacing w:val="-15"/>
          <w:sz w:val="18"/>
        </w:rPr>
        <w:t xml:space="preserve"> </w:t>
      </w:r>
      <w:r>
        <w:rPr>
          <w:sz w:val="18"/>
        </w:rPr>
        <w:t>Requirements;</w:t>
      </w:r>
    </w:p>
    <w:p w:rsidR="005D7BE7" w:rsidRDefault="00C95928">
      <w:pPr>
        <w:pStyle w:val="ListParagraph"/>
        <w:numPr>
          <w:ilvl w:val="1"/>
          <w:numId w:val="29"/>
        </w:numPr>
        <w:tabs>
          <w:tab w:val="left" w:pos="821"/>
        </w:tabs>
        <w:spacing w:before="1"/>
        <w:ind w:left="820" w:right="114" w:hanging="360"/>
        <w:rPr>
          <w:sz w:val="18"/>
        </w:rPr>
      </w:pPr>
      <w:r>
        <w:rPr>
          <w:sz w:val="18"/>
        </w:rPr>
        <w:t>FAR 52.222-53, Exemption from Appli</w:t>
      </w:r>
      <w:r>
        <w:rPr>
          <w:sz w:val="18"/>
        </w:rPr>
        <w:t xml:space="preserve">cation </w:t>
      </w:r>
      <w:r>
        <w:rPr>
          <w:spacing w:val="-3"/>
          <w:sz w:val="18"/>
        </w:rPr>
        <w:t xml:space="preserve">of </w:t>
      </w:r>
      <w:r>
        <w:rPr>
          <w:sz w:val="18"/>
        </w:rPr>
        <w:t>the Service Contract Labor Standards to Contracts for Certain Services - Requirements;</w:t>
      </w:r>
    </w:p>
    <w:p w:rsidR="005D7BE7" w:rsidRDefault="00C95928">
      <w:pPr>
        <w:pStyle w:val="ListParagraph"/>
        <w:numPr>
          <w:ilvl w:val="1"/>
          <w:numId w:val="29"/>
        </w:numPr>
        <w:tabs>
          <w:tab w:val="left" w:pos="822"/>
        </w:tabs>
        <w:spacing w:line="216" w:lineRule="exact"/>
        <w:ind w:hanging="360"/>
        <w:rPr>
          <w:sz w:val="18"/>
        </w:rPr>
      </w:pPr>
      <w:r>
        <w:rPr>
          <w:sz w:val="18"/>
        </w:rPr>
        <w:t>FAR 52.222-54, Employment Eligibility</w:t>
      </w:r>
      <w:r>
        <w:rPr>
          <w:spacing w:val="-15"/>
          <w:sz w:val="18"/>
        </w:rPr>
        <w:t xml:space="preserve"> </w:t>
      </w:r>
      <w:r>
        <w:rPr>
          <w:sz w:val="18"/>
        </w:rPr>
        <w:t>Verification;</w:t>
      </w:r>
    </w:p>
    <w:p w:rsidR="005D7BE7" w:rsidRDefault="00C95928">
      <w:pPr>
        <w:pStyle w:val="ListParagraph"/>
        <w:numPr>
          <w:ilvl w:val="1"/>
          <w:numId w:val="29"/>
        </w:numPr>
        <w:tabs>
          <w:tab w:val="left" w:pos="822"/>
        </w:tabs>
        <w:spacing w:before="1"/>
        <w:ind w:hanging="360"/>
        <w:rPr>
          <w:sz w:val="18"/>
        </w:rPr>
      </w:pPr>
      <w:r>
        <w:rPr>
          <w:sz w:val="18"/>
        </w:rPr>
        <w:t>FAR 52.222-55, Minimum Wages Under Executive Order</w:t>
      </w:r>
      <w:r>
        <w:rPr>
          <w:spacing w:val="-9"/>
          <w:sz w:val="18"/>
        </w:rPr>
        <w:t xml:space="preserve"> </w:t>
      </w:r>
      <w:r>
        <w:rPr>
          <w:spacing w:val="-2"/>
          <w:sz w:val="18"/>
        </w:rPr>
        <w:t>13658;</w:t>
      </w:r>
    </w:p>
    <w:p w:rsidR="005D7BE7" w:rsidRDefault="00C95928">
      <w:pPr>
        <w:pStyle w:val="ListParagraph"/>
        <w:numPr>
          <w:ilvl w:val="1"/>
          <w:numId w:val="29"/>
        </w:numPr>
        <w:tabs>
          <w:tab w:val="left" w:pos="822"/>
        </w:tabs>
        <w:spacing w:before="1"/>
        <w:ind w:hanging="360"/>
        <w:rPr>
          <w:sz w:val="18"/>
        </w:rPr>
      </w:pPr>
      <w:r>
        <w:rPr>
          <w:sz w:val="18"/>
        </w:rPr>
        <w:t>FAR 52.222-62, Paid Sick Leave under Executive Or</w:t>
      </w:r>
      <w:r>
        <w:rPr>
          <w:sz w:val="18"/>
        </w:rPr>
        <w:t>der</w:t>
      </w:r>
      <w:r>
        <w:rPr>
          <w:spacing w:val="-12"/>
          <w:sz w:val="18"/>
        </w:rPr>
        <w:t xml:space="preserve"> </w:t>
      </w:r>
      <w:r>
        <w:rPr>
          <w:spacing w:val="-2"/>
          <w:sz w:val="18"/>
        </w:rPr>
        <w:t>13706;</w:t>
      </w:r>
    </w:p>
    <w:p w:rsidR="005D7BE7" w:rsidRDefault="00C95928">
      <w:pPr>
        <w:pStyle w:val="ListParagraph"/>
        <w:numPr>
          <w:ilvl w:val="1"/>
          <w:numId w:val="29"/>
        </w:numPr>
        <w:tabs>
          <w:tab w:val="left" w:pos="822"/>
        </w:tabs>
        <w:spacing w:before="1" w:line="218" w:lineRule="exact"/>
        <w:ind w:hanging="360"/>
        <w:rPr>
          <w:sz w:val="18"/>
        </w:rPr>
      </w:pPr>
      <w:r>
        <w:rPr>
          <w:sz w:val="18"/>
        </w:rPr>
        <w:t>FAR 52.224-3, Privacy</w:t>
      </w:r>
      <w:r>
        <w:rPr>
          <w:spacing w:val="-12"/>
          <w:sz w:val="18"/>
        </w:rPr>
        <w:t xml:space="preserve"> </w:t>
      </w:r>
      <w:r>
        <w:rPr>
          <w:sz w:val="18"/>
        </w:rPr>
        <w:t>Training;</w:t>
      </w:r>
    </w:p>
    <w:p w:rsidR="005D7BE7" w:rsidRDefault="00C95928">
      <w:pPr>
        <w:pStyle w:val="ListParagraph"/>
        <w:numPr>
          <w:ilvl w:val="1"/>
          <w:numId w:val="29"/>
        </w:numPr>
        <w:tabs>
          <w:tab w:val="left" w:pos="822"/>
        </w:tabs>
        <w:spacing w:line="218" w:lineRule="exact"/>
        <w:ind w:hanging="360"/>
        <w:rPr>
          <w:sz w:val="18"/>
        </w:rPr>
      </w:pPr>
      <w:r>
        <w:rPr>
          <w:sz w:val="18"/>
        </w:rPr>
        <w:t>FAR 52.226-6, Promoting Excess Food Donation to Nonprofit</w:t>
      </w:r>
      <w:r>
        <w:rPr>
          <w:spacing w:val="-27"/>
          <w:sz w:val="18"/>
        </w:rPr>
        <w:t xml:space="preserve"> </w:t>
      </w:r>
      <w:r>
        <w:rPr>
          <w:sz w:val="18"/>
        </w:rPr>
        <w:t>Organizations;</w:t>
      </w:r>
    </w:p>
    <w:p w:rsidR="005D7BE7" w:rsidRDefault="00C95928">
      <w:pPr>
        <w:pStyle w:val="ListParagraph"/>
        <w:numPr>
          <w:ilvl w:val="1"/>
          <w:numId w:val="29"/>
        </w:numPr>
        <w:tabs>
          <w:tab w:val="left" w:pos="821"/>
        </w:tabs>
        <w:spacing w:before="1"/>
        <w:ind w:left="820" w:hanging="360"/>
        <w:rPr>
          <w:sz w:val="18"/>
        </w:rPr>
      </w:pPr>
      <w:r>
        <w:rPr>
          <w:sz w:val="18"/>
        </w:rPr>
        <w:t>FAR 52.233-1, Disputes;</w:t>
      </w:r>
      <w:r>
        <w:rPr>
          <w:spacing w:val="-9"/>
          <w:sz w:val="18"/>
        </w:rPr>
        <w:t xml:space="preserve"> </w:t>
      </w:r>
      <w:r>
        <w:rPr>
          <w:sz w:val="18"/>
        </w:rPr>
        <w:t>and</w:t>
      </w:r>
    </w:p>
    <w:p w:rsidR="005D7BE7" w:rsidRDefault="00C95928">
      <w:pPr>
        <w:pStyle w:val="ListParagraph"/>
        <w:numPr>
          <w:ilvl w:val="1"/>
          <w:numId w:val="29"/>
        </w:numPr>
        <w:tabs>
          <w:tab w:val="left" w:pos="821"/>
        </w:tabs>
        <w:ind w:left="820" w:hanging="360"/>
        <w:rPr>
          <w:sz w:val="18"/>
        </w:rPr>
      </w:pPr>
      <w:r>
        <w:rPr>
          <w:sz w:val="18"/>
        </w:rPr>
        <w:t>FAR 52.247-64,</w:t>
      </w:r>
      <w:r>
        <w:rPr>
          <w:spacing w:val="-8"/>
          <w:sz w:val="18"/>
        </w:rPr>
        <w:t xml:space="preserve"> </w:t>
      </w:r>
      <w:r>
        <w:rPr>
          <w:sz w:val="18"/>
        </w:rPr>
        <w:t>Preference</w:t>
      </w:r>
      <w:r>
        <w:rPr>
          <w:spacing w:val="-5"/>
          <w:sz w:val="18"/>
        </w:rPr>
        <w:t xml:space="preserve"> </w:t>
      </w:r>
      <w:r>
        <w:rPr>
          <w:sz w:val="18"/>
        </w:rPr>
        <w:t>for</w:t>
      </w:r>
      <w:r>
        <w:rPr>
          <w:spacing w:val="-7"/>
          <w:sz w:val="18"/>
        </w:rPr>
        <w:t xml:space="preserve"> </w:t>
      </w:r>
      <w:r>
        <w:rPr>
          <w:sz w:val="18"/>
        </w:rPr>
        <w:t>Privately</w:t>
      </w:r>
      <w:r>
        <w:rPr>
          <w:spacing w:val="-7"/>
          <w:sz w:val="18"/>
        </w:rPr>
        <w:t xml:space="preserve"> </w:t>
      </w:r>
      <w:r>
        <w:rPr>
          <w:sz w:val="18"/>
        </w:rPr>
        <w:t>Owned</w:t>
      </w:r>
      <w:r>
        <w:rPr>
          <w:spacing w:val="-6"/>
          <w:sz w:val="18"/>
        </w:rPr>
        <w:t xml:space="preserve"> </w:t>
      </w:r>
      <w:r>
        <w:rPr>
          <w:sz w:val="18"/>
        </w:rPr>
        <w:t>U.S.-Flag</w:t>
      </w:r>
      <w:r>
        <w:rPr>
          <w:spacing w:val="-1"/>
          <w:sz w:val="18"/>
        </w:rPr>
        <w:t xml:space="preserve"> </w:t>
      </w:r>
      <w:r>
        <w:rPr>
          <w:sz w:val="18"/>
        </w:rPr>
        <w:t>Commercial</w:t>
      </w:r>
      <w:r>
        <w:rPr>
          <w:spacing w:val="-5"/>
          <w:sz w:val="18"/>
        </w:rPr>
        <w:t xml:space="preserve"> </w:t>
      </w:r>
      <w:r>
        <w:rPr>
          <w:sz w:val="18"/>
        </w:rPr>
        <w:t>Vessels.</w:t>
      </w:r>
    </w:p>
    <w:p w:rsidR="005D7BE7" w:rsidRDefault="00C95928">
      <w:pPr>
        <w:pStyle w:val="ListParagraph"/>
        <w:numPr>
          <w:ilvl w:val="0"/>
          <w:numId w:val="29"/>
        </w:numPr>
        <w:tabs>
          <w:tab w:val="left" w:pos="461"/>
        </w:tabs>
        <w:spacing w:line="237" w:lineRule="auto"/>
        <w:ind w:left="460" w:right="113" w:hanging="360"/>
        <w:jc w:val="both"/>
        <w:rPr>
          <w:sz w:val="18"/>
        </w:rPr>
      </w:pPr>
      <w:r>
        <w:rPr>
          <w:sz w:val="18"/>
        </w:rPr>
        <w:t>For non-commercial transactions involving funds on a federal contract, the UC Appendix titled ‘</w:t>
      </w:r>
      <w:r>
        <w:rPr>
          <w:i/>
          <w:sz w:val="18"/>
        </w:rPr>
        <w:t>Federal Government Contracts Special terms and Conditions (Non-Commercial Items or Services</w:t>
      </w:r>
      <w:r>
        <w:rPr>
          <w:sz w:val="18"/>
        </w:rPr>
        <w:t xml:space="preserve">)’ and located at </w:t>
      </w:r>
      <w:hyperlink r:id="rId26">
        <w:r>
          <w:rPr>
            <w:color w:val="0563C1"/>
            <w:sz w:val="18"/>
            <w:u w:val="single" w:color="0563C1"/>
          </w:rPr>
          <w:t xml:space="preserve">www.ucop.edu/procurement- </w:t>
        </w:r>
      </w:hyperlink>
      <w:hyperlink r:id="rId27">
        <w:r>
          <w:rPr>
            <w:color w:val="0563C1"/>
            <w:sz w:val="18"/>
            <w:u w:val="single" w:color="0563C1"/>
          </w:rPr>
          <w:t>services/policies-forms/index.htm</w:t>
        </w:r>
        <w:r>
          <w:rPr>
            <w:color w:val="0563C1"/>
            <w:sz w:val="18"/>
          </w:rPr>
          <w:t>l</w:t>
        </w:r>
      </w:hyperlink>
      <w:r>
        <w:rPr>
          <w:color w:val="0563C1"/>
          <w:sz w:val="18"/>
        </w:rPr>
        <w:t xml:space="preserve"> </w:t>
      </w:r>
      <w:r>
        <w:rPr>
          <w:sz w:val="18"/>
        </w:rPr>
        <w:t xml:space="preserve">is hereby incorporated herein </w:t>
      </w:r>
      <w:r>
        <w:rPr>
          <w:spacing w:val="-3"/>
          <w:sz w:val="18"/>
        </w:rPr>
        <w:t xml:space="preserve">by </w:t>
      </w:r>
      <w:r>
        <w:rPr>
          <w:sz w:val="18"/>
        </w:rPr>
        <w:t>this</w:t>
      </w:r>
      <w:r>
        <w:rPr>
          <w:spacing w:val="-25"/>
          <w:sz w:val="18"/>
        </w:rPr>
        <w:t xml:space="preserve"> </w:t>
      </w:r>
      <w:r>
        <w:rPr>
          <w:sz w:val="18"/>
        </w:rPr>
        <w:t>reference.</w:t>
      </w:r>
    </w:p>
    <w:p w:rsidR="005D7BE7" w:rsidRDefault="00C95928">
      <w:pPr>
        <w:pStyle w:val="ListParagraph"/>
        <w:numPr>
          <w:ilvl w:val="0"/>
          <w:numId w:val="29"/>
        </w:numPr>
        <w:tabs>
          <w:tab w:val="left" w:pos="460"/>
          <w:tab w:val="left" w:pos="461"/>
        </w:tabs>
        <w:ind w:right="412"/>
        <w:rPr>
          <w:sz w:val="18"/>
        </w:rPr>
      </w:pPr>
      <w:r>
        <w:rPr>
          <w:sz w:val="18"/>
        </w:rPr>
        <w:t>For transactions involving</w:t>
      </w:r>
      <w:r>
        <w:rPr>
          <w:sz w:val="18"/>
        </w:rPr>
        <w:t xml:space="preserve"> funds </w:t>
      </w:r>
      <w:r>
        <w:rPr>
          <w:spacing w:val="-3"/>
          <w:sz w:val="18"/>
        </w:rPr>
        <w:t xml:space="preserve">on </w:t>
      </w:r>
      <w:r>
        <w:rPr>
          <w:sz w:val="18"/>
        </w:rPr>
        <w:t xml:space="preserve">a federal grant or cooperative agreement (federal awards governed by eCFR Title 2, Subtitle A, Chapter II, Part </w:t>
      </w:r>
      <w:r>
        <w:rPr>
          <w:spacing w:val="-3"/>
          <w:sz w:val="18"/>
        </w:rPr>
        <w:t xml:space="preserve">200) </w:t>
      </w:r>
      <w:r>
        <w:rPr>
          <w:sz w:val="18"/>
        </w:rPr>
        <w:t>the following provisions apply, as</w:t>
      </w:r>
      <w:r>
        <w:rPr>
          <w:spacing w:val="-8"/>
          <w:sz w:val="18"/>
        </w:rPr>
        <w:t xml:space="preserve"> </w:t>
      </w:r>
      <w:r>
        <w:rPr>
          <w:sz w:val="18"/>
        </w:rPr>
        <w:t>applicable:</w:t>
      </w:r>
    </w:p>
    <w:p w:rsidR="005D7BE7" w:rsidRDefault="00C95928">
      <w:pPr>
        <w:pStyle w:val="ListParagraph"/>
        <w:numPr>
          <w:ilvl w:val="1"/>
          <w:numId w:val="29"/>
        </w:numPr>
        <w:tabs>
          <w:tab w:val="left" w:pos="822"/>
        </w:tabs>
        <w:ind w:right="109" w:hanging="360"/>
        <w:jc w:val="both"/>
        <w:rPr>
          <w:sz w:val="18"/>
        </w:rPr>
      </w:pPr>
      <w:r>
        <w:rPr>
          <w:sz w:val="18"/>
        </w:rPr>
        <w:t>Rights to Inventions. If Supplier is a small business firm or nonprofit organizati</w:t>
      </w:r>
      <w:r>
        <w:rPr>
          <w:sz w:val="18"/>
        </w:rPr>
        <w:t xml:space="preserve">on, and is providing experimental, development, or research </w:t>
      </w:r>
      <w:r>
        <w:rPr>
          <w:spacing w:val="-3"/>
          <w:sz w:val="18"/>
        </w:rPr>
        <w:t xml:space="preserve">work </w:t>
      </w:r>
      <w:r>
        <w:rPr>
          <w:sz w:val="18"/>
        </w:rPr>
        <w:t xml:space="preserve">under this transaction, Supplier must comply with the requirements </w:t>
      </w:r>
      <w:r>
        <w:rPr>
          <w:spacing w:val="-3"/>
          <w:sz w:val="18"/>
        </w:rPr>
        <w:t xml:space="preserve">of </w:t>
      </w:r>
      <w:r>
        <w:rPr>
          <w:sz w:val="18"/>
        </w:rPr>
        <w:t>3 CFR Part 401, “Rights</w:t>
      </w:r>
      <w:r>
        <w:rPr>
          <w:spacing w:val="-4"/>
          <w:sz w:val="18"/>
        </w:rPr>
        <w:t xml:space="preserve"> </w:t>
      </w:r>
      <w:r>
        <w:rPr>
          <w:sz w:val="18"/>
        </w:rPr>
        <w:t>to</w:t>
      </w:r>
      <w:r>
        <w:rPr>
          <w:spacing w:val="-5"/>
          <w:sz w:val="18"/>
        </w:rPr>
        <w:t xml:space="preserve"> </w:t>
      </w:r>
      <w:r>
        <w:rPr>
          <w:sz w:val="18"/>
        </w:rPr>
        <w:t>Inventions</w:t>
      </w:r>
      <w:r>
        <w:rPr>
          <w:spacing w:val="-4"/>
          <w:sz w:val="18"/>
        </w:rPr>
        <w:t xml:space="preserve"> </w:t>
      </w:r>
      <w:r>
        <w:rPr>
          <w:spacing w:val="-3"/>
          <w:sz w:val="18"/>
        </w:rPr>
        <w:t>Made</w:t>
      </w:r>
      <w:r>
        <w:rPr>
          <w:spacing w:val="-4"/>
          <w:sz w:val="18"/>
        </w:rPr>
        <w:t xml:space="preserve"> </w:t>
      </w:r>
      <w:r>
        <w:rPr>
          <w:sz w:val="18"/>
        </w:rPr>
        <w:t>by</w:t>
      </w:r>
      <w:r>
        <w:rPr>
          <w:spacing w:val="-6"/>
          <w:sz w:val="18"/>
        </w:rPr>
        <w:t xml:space="preserve"> </w:t>
      </w:r>
      <w:r>
        <w:rPr>
          <w:sz w:val="18"/>
        </w:rPr>
        <w:t>nonprofit</w:t>
      </w:r>
      <w:r>
        <w:rPr>
          <w:spacing w:val="-3"/>
          <w:sz w:val="18"/>
        </w:rPr>
        <w:t xml:space="preserve"> </w:t>
      </w:r>
      <w:r>
        <w:rPr>
          <w:sz w:val="18"/>
        </w:rPr>
        <w:t>Organizations</w:t>
      </w:r>
      <w:r>
        <w:rPr>
          <w:spacing w:val="-4"/>
          <w:sz w:val="18"/>
        </w:rPr>
        <w:t xml:space="preserve"> </w:t>
      </w:r>
      <w:r>
        <w:rPr>
          <w:sz w:val="18"/>
        </w:rPr>
        <w:t>and</w:t>
      </w:r>
      <w:r>
        <w:rPr>
          <w:spacing w:val="-5"/>
          <w:sz w:val="18"/>
        </w:rPr>
        <w:t xml:space="preserve"> </w:t>
      </w:r>
      <w:r>
        <w:rPr>
          <w:sz w:val="18"/>
        </w:rPr>
        <w:t>Small</w:t>
      </w:r>
      <w:r>
        <w:rPr>
          <w:spacing w:val="-3"/>
          <w:sz w:val="18"/>
        </w:rPr>
        <w:t xml:space="preserve"> </w:t>
      </w:r>
      <w:r>
        <w:rPr>
          <w:sz w:val="18"/>
        </w:rPr>
        <w:t>Business</w:t>
      </w:r>
      <w:r>
        <w:rPr>
          <w:spacing w:val="-4"/>
          <w:sz w:val="18"/>
        </w:rPr>
        <w:t xml:space="preserve"> </w:t>
      </w:r>
      <w:r>
        <w:rPr>
          <w:sz w:val="18"/>
        </w:rPr>
        <w:t>Firms</w:t>
      </w:r>
      <w:r>
        <w:rPr>
          <w:spacing w:val="-4"/>
          <w:sz w:val="18"/>
        </w:rPr>
        <w:t xml:space="preserve"> </w:t>
      </w:r>
      <w:r>
        <w:rPr>
          <w:sz w:val="18"/>
        </w:rPr>
        <w:t>Under</w:t>
      </w:r>
      <w:r>
        <w:rPr>
          <w:spacing w:val="-6"/>
          <w:sz w:val="18"/>
        </w:rPr>
        <w:t xml:space="preserve"> </w:t>
      </w:r>
      <w:r>
        <w:rPr>
          <w:sz w:val="18"/>
        </w:rPr>
        <w:t>Government</w:t>
      </w:r>
      <w:r>
        <w:rPr>
          <w:spacing w:val="-8"/>
          <w:sz w:val="18"/>
        </w:rPr>
        <w:t xml:space="preserve"> </w:t>
      </w:r>
      <w:r>
        <w:rPr>
          <w:sz w:val="18"/>
        </w:rPr>
        <w:t>Grants,</w:t>
      </w:r>
      <w:r>
        <w:rPr>
          <w:spacing w:val="-7"/>
          <w:sz w:val="18"/>
        </w:rPr>
        <w:t xml:space="preserve"> </w:t>
      </w:r>
      <w:r>
        <w:rPr>
          <w:sz w:val="18"/>
        </w:rPr>
        <w:t>C</w:t>
      </w:r>
      <w:r>
        <w:rPr>
          <w:sz w:val="18"/>
        </w:rPr>
        <w:t>ontracts, and Cooperative</w:t>
      </w:r>
      <w:r>
        <w:rPr>
          <w:spacing w:val="-10"/>
          <w:sz w:val="18"/>
        </w:rPr>
        <w:t xml:space="preserve"> </w:t>
      </w:r>
      <w:r>
        <w:rPr>
          <w:sz w:val="18"/>
        </w:rPr>
        <w:t>Agreements”.</w:t>
      </w:r>
    </w:p>
    <w:p w:rsidR="005D7BE7" w:rsidRDefault="00C95928">
      <w:pPr>
        <w:pStyle w:val="ListParagraph"/>
        <w:numPr>
          <w:ilvl w:val="1"/>
          <w:numId w:val="29"/>
        </w:numPr>
        <w:tabs>
          <w:tab w:val="left" w:pos="821"/>
          <w:tab w:val="left" w:pos="822"/>
        </w:tabs>
        <w:spacing w:before="4" w:line="235" w:lineRule="auto"/>
        <w:ind w:right="112" w:hanging="360"/>
        <w:rPr>
          <w:sz w:val="18"/>
        </w:rPr>
      </w:pPr>
      <w:r>
        <w:rPr>
          <w:sz w:val="18"/>
        </w:rPr>
        <w:t>Clean</w:t>
      </w:r>
      <w:r>
        <w:rPr>
          <w:spacing w:val="-13"/>
          <w:sz w:val="18"/>
        </w:rPr>
        <w:t xml:space="preserve"> </w:t>
      </w:r>
      <w:r>
        <w:rPr>
          <w:sz w:val="18"/>
        </w:rPr>
        <w:t>Air</w:t>
      </w:r>
      <w:r>
        <w:rPr>
          <w:spacing w:val="-15"/>
          <w:sz w:val="18"/>
        </w:rPr>
        <w:t xml:space="preserve"> </w:t>
      </w:r>
      <w:r>
        <w:rPr>
          <w:sz w:val="18"/>
        </w:rPr>
        <w:t>Act.</w:t>
      </w:r>
      <w:r>
        <w:rPr>
          <w:spacing w:val="-7"/>
          <w:sz w:val="18"/>
        </w:rPr>
        <w:t xml:space="preserve"> </w:t>
      </w:r>
      <w:r>
        <w:rPr>
          <w:sz w:val="18"/>
        </w:rPr>
        <w:t>Supplier</w:t>
      </w:r>
      <w:r>
        <w:rPr>
          <w:spacing w:val="-10"/>
          <w:sz w:val="18"/>
        </w:rPr>
        <w:t xml:space="preserve"> </w:t>
      </w:r>
      <w:r>
        <w:rPr>
          <w:sz w:val="18"/>
        </w:rPr>
        <w:t>agrees</w:t>
      </w:r>
      <w:r>
        <w:rPr>
          <w:spacing w:val="-13"/>
          <w:sz w:val="18"/>
        </w:rPr>
        <w:t xml:space="preserve"> </w:t>
      </w:r>
      <w:r>
        <w:rPr>
          <w:sz w:val="18"/>
        </w:rPr>
        <w:t>to</w:t>
      </w:r>
      <w:r>
        <w:rPr>
          <w:spacing w:val="-14"/>
          <w:sz w:val="18"/>
        </w:rPr>
        <w:t xml:space="preserve"> </w:t>
      </w:r>
      <w:r>
        <w:rPr>
          <w:sz w:val="18"/>
        </w:rPr>
        <w:t>comply</w:t>
      </w:r>
      <w:r>
        <w:rPr>
          <w:spacing w:val="-10"/>
          <w:sz w:val="18"/>
        </w:rPr>
        <w:t xml:space="preserve"> </w:t>
      </w:r>
      <w:r>
        <w:rPr>
          <w:sz w:val="18"/>
        </w:rPr>
        <w:t>with</w:t>
      </w:r>
      <w:r>
        <w:rPr>
          <w:spacing w:val="-8"/>
          <w:sz w:val="18"/>
        </w:rPr>
        <w:t xml:space="preserve"> </w:t>
      </w:r>
      <w:r>
        <w:rPr>
          <w:sz w:val="18"/>
        </w:rPr>
        <w:t>all</w:t>
      </w:r>
      <w:r>
        <w:rPr>
          <w:spacing w:val="-12"/>
          <w:sz w:val="18"/>
        </w:rPr>
        <w:t xml:space="preserve"> </w:t>
      </w:r>
      <w:r>
        <w:rPr>
          <w:sz w:val="18"/>
        </w:rPr>
        <w:t>applicable</w:t>
      </w:r>
      <w:r>
        <w:rPr>
          <w:spacing w:val="-13"/>
          <w:sz w:val="18"/>
        </w:rPr>
        <w:t xml:space="preserve"> </w:t>
      </w:r>
      <w:r>
        <w:rPr>
          <w:sz w:val="18"/>
        </w:rPr>
        <w:t>standards,</w:t>
      </w:r>
      <w:r>
        <w:rPr>
          <w:spacing w:val="-11"/>
          <w:sz w:val="18"/>
        </w:rPr>
        <w:t xml:space="preserve"> </w:t>
      </w:r>
      <w:r>
        <w:rPr>
          <w:sz w:val="18"/>
        </w:rPr>
        <w:t>orders</w:t>
      </w:r>
      <w:r>
        <w:rPr>
          <w:spacing w:val="-13"/>
          <w:sz w:val="18"/>
        </w:rPr>
        <w:t xml:space="preserve"> </w:t>
      </w:r>
      <w:r>
        <w:rPr>
          <w:sz w:val="18"/>
        </w:rPr>
        <w:t>or</w:t>
      </w:r>
      <w:r>
        <w:rPr>
          <w:spacing w:val="-10"/>
          <w:sz w:val="18"/>
        </w:rPr>
        <w:t xml:space="preserve"> </w:t>
      </w:r>
      <w:r>
        <w:rPr>
          <w:sz w:val="18"/>
        </w:rPr>
        <w:t>regulations</w:t>
      </w:r>
      <w:r>
        <w:rPr>
          <w:spacing w:val="-13"/>
          <w:sz w:val="18"/>
        </w:rPr>
        <w:t xml:space="preserve"> </w:t>
      </w:r>
      <w:r>
        <w:rPr>
          <w:sz w:val="18"/>
        </w:rPr>
        <w:t>issued</w:t>
      </w:r>
      <w:r>
        <w:rPr>
          <w:spacing w:val="-13"/>
          <w:sz w:val="18"/>
        </w:rPr>
        <w:t xml:space="preserve"> </w:t>
      </w:r>
      <w:r>
        <w:rPr>
          <w:sz w:val="18"/>
        </w:rPr>
        <w:t>pursuant</w:t>
      </w:r>
      <w:r>
        <w:rPr>
          <w:spacing w:val="-7"/>
          <w:sz w:val="18"/>
        </w:rPr>
        <w:t xml:space="preserve"> </w:t>
      </w:r>
      <w:r>
        <w:rPr>
          <w:sz w:val="18"/>
        </w:rPr>
        <w:t>to</w:t>
      </w:r>
      <w:r>
        <w:rPr>
          <w:spacing w:val="-14"/>
          <w:sz w:val="18"/>
        </w:rPr>
        <w:t xml:space="preserve"> </w:t>
      </w:r>
      <w:r>
        <w:rPr>
          <w:sz w:val="18"/>
        </w:rPr>
        <w:t>the</w:t>
      </w:r>
      <w:r>
        <w:rPr>
          <w:spacing w:val="-8"/>
          <w:sz w:val="18"/>
        </w:rPr>
        <w:t xml:space="preserve"> </w:t>
      </w:r>
      <w:r>
        <w:rPr>
          <w:sz w:val="18"/>
        </w:rPr>
        <w:t xml:space="preserve">Clean Air  Act  (42  </w:t>
      </w:r>
      <w:r>
        <w:rPr>
          <w:spacing w:val="-3"/>
          <w:sz w:val="18"/>
        </w:rPr>
        <w:t xml:space="preserve">U.S.C.  </w:t>
      </w:r>
      <w:r>
        <w:rPr>
          <w:sz w:val="18"/>
        </w:rPr>
        <w:t xml:space="preserve">7401-7671q)  and the  </w:t>
      </w:r>
      <w:r>
        <w:rPr>
          <w:spacing w:val="-3"/>
          <w:sz w:val="18"/>
        </w:rPr>
        <w:t xml:space="preserve">Federal  </w:t>
      </w:r>
      <w:r>
        <w:rPr>
          <w:sz w:val="18"/>
        </w:rPr>
        <w:t xml:space="preserve">Water Pollution  Control  Act  as amended (33  U.S.C.   </w:t>
      </w:r>
      <w:r>
        <w:rPr>
          <w:spacing w:val="6"/>
          <w:sz w:val="18"/>
        </w:rPr>
        <w:t xml:space="preserve"> </w:t>
      </w:r>
      <w:r>
        <w:rPr>
          <w:sz w:val="18"/>
        </w:rPr>
        <w:t>1251-1387).</w:t>
      </w:r>
    </w:p>
    <w:p w:rsidR="005D7BE7" w:rsidRDefault="005D7BE7">
      <w:pPr>
        <w:spacing w:line="235" w:lineRule="auto"/>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820"/>
      </w:pPr>
      <w:r>
        <w:t>Violations must be reported to the Federal awarding agency and the Regional Office of the Environmental Protection Agency (EPA).</w:t>
      </w:r>
    </w:p>
    <w:p w:rsidR="005D7BE7" w:rsidRDefault="00C95928">
      <w:pPr>
        <w:pStyle w:val="ListParagraph"/>
        <w:numPr>
          <w:ilvl w:val="1"/>
          <w:numId w:val="29"/>
        </w:numPr>
        <w:tabs>
          <w:tab w:val="left" w:pos="821"/>
        </w:tabs>
        <w:spacing w:line="242" w:lineRule="auto"/>
        <w:ind w:right="113"/>
        <w:jc w:val="both"/>
        <w:rPr>
          <w:sz w:val="18"/>
        </w:rPr>
      </w:pPr>
      <w:r>
        <w:rPr>
          <w:sz w:val="18"/>
        </w:rPr>
        <w:t>Byrd</w:t>
      </w:r>
      <w:r>
        <w:rPr>
          <w:spacing w:val="-4"/>
          <w:sz w:val="18"/>
        </w:rPr>
        <w:t xml:space="preserve"> </w:t>
      </w:r>
      <w:r>
        <w:rPr>
          <w:sz w:val="18"/>
        </w:rPr>
        <w:t>Anti-Lobbying.</w:t>
      </w:r>
      <w:r>
        <w:rPr>
          <w:spacing w:val="-2"/>
          <w:sz w:val="18"/>
        </w:rPr>
        <w:t xml:space="preserve"> </w:t>
      </w:r>
      <w:r>
        <w:rPr>
          <w:sz w:val="18"/>
        </w:rPr>
        <w:t>Supplier</w:t>
      </w:r>
      <w:r>
        <w:rPr>
          <w:spacing w:val="-5"/>
          <w:sz w:val="18"/>
        </w:rPr>
        <w:t xml:space="preserve"> </w:t>
      </w:r>
      <w:r>
        <w:rPr>
          <w:sz w:val="18"/>
        </w:rPr>
        <w:t>certifies</w:t>
      </w:r>
      <w:r>
        <w:rPr>
          <w:spacing w:val="-3"/>
          <w:sz w:val="18"/>
        </w:rPr>
        <w:t xml:space="preserve"> </w:t>
      </w:r>
      <w:r>
        <w:rPr>
          <w:sz w:val="18"/>
        </w:rPr>
        <w:t>that</w:t>
      </w:r>
      <w:r>
        <w:rPr>
          <w:spacing w:val="-7"/>
          <w:sz w:val="18"/>
        </w:rPr>
        <w:t xml:space="preserve"> </w:t>
      </w:r>
      <w:r>
        <w:rPr>
          <w:sz w:val="18"/>
        </w:rPr>
        <w:t>it</w:t>
      </w:r>
      <w:r>
        <w:rPr>
          <w:spacing w:val="-3"/>
          <w:sz w:val="18"/>
        </w:rPr>
        <w:t xml:space="preserve"> will </w:t>
      </w:r>
      <w:r>
        <w:rPr>
          <w:sz w:val="18"/>
        </w:rPr>
        <w:t>not,</w:t>
      </w:r>
      <w:r>
        <w:rPr>
          <w:spacing w:val="-6"/>
          <w:sz w:val="18"/>
        </w:rPr>
        <w:t xml:space="preserve"> </w:t>
      </w:r>
      <w:r>
        <w:rPr>
          <w:sz w:val="18"/>
        </w:rPr>
        <w:t>and</w:t>
      </w:r>
      <w:r>
        <w:rPr>
          <w:spacing w:val="-8"/>
          <w:sz w:val="18"/>
        </w:rPr>
        <w:t xml:space="preserve"> </w:t>
      </w:r>
      <w:r>
        <w:rPr>
          <w:sz w:val="18"/>
        </w:rPr>
        <w:t>has</w:t>
      </w:r>
      <w:r>
        <w:rPr>
          <w:spacing w:val="-3"/>
          <w:sz w:val="18"/>
        </w:rPr>
        <w:t xml:space="preserve"> </w:t>
      </w:r>
      <w:r>
        <w:rPr>
          <w:sz w:val="18"/>
        </w:rPr>
        <w:t>not</w:t>
      </w:r>
      <w:r>
        <w:rPr>
          <w:spacing w:val="-7"/>
          <w:sz w:val="18"/>
        </w:rPr>
        <w:t xml:space="preserve"> </w:t>
      </w:r>
      <w:r>
        <w:rPr>
          <w:sz w:val="18"/>
        </w:rPr>
        <w:t>used</w:t>
      </w:r>
      <w:r>
        <w:rPr>
          <w:spacing w:val="-4"/>
          <w:sz w:val="18"/>
        </w:rPr>
        <w:t xml:space="preserve"> </w:t>
      </w:r>
      <w:r>
        <w:rPr>
          <w:sz w:val="18"/>
        </w:rPr>
        <w:t>Federal</w:t>
      </w:r>
      <w:r>
        <w:rPr>
          <w:spacing w:val="-3"/>
          <w:sz w:val="18"/>
        </w:rPr>
        <w:t xml:space="preserve"> </w:t>
      </w:r>
      <w:r>
        <w:rPr>
          <w:sz w:val="18"/>
        </w:rPr>
        <w:t>appropriated</w:t>
      </w:r>
      <w:r>
        <w:rPr>
          <w:spacing w:val="-4"/>
          <w:sz w:val="18"/>
        </w:rPr>
        <w:t xml:space="preserve"> </w:t>
      </w:r>
      <w:r>
        <w:rPr>
          <w:sz w:val="18"/>
        </w:rPr>
        <w:t>funds</w:t>
      </w:r>
      <w:r>
        <w:rPr>
          <w:spacing w:val="-3"/>
          <w:sz w:val="18"/>
        </w:rPr>
        <w:t xml:space="preserve"> </w:t>
      </w:r>
      <w:r>
        <w:rPr>
          <w:sz w:val="18"/>
        </w:rPr>
        <w:t>to</w:t>
      </w:r>
      <w:r>
        <w:rPr>
          <w:spacing w:val="-9"/>
          <w:sz w:val="18"/>
        </w:rPr>
        <w:t xml:space="preserve"> </w:t>
      </w:r>
      <w:r>
        <w:rPr>
          <w:sz w:val="18"/>
        </w:rPr>
        <w:t>pay</w:t>
      </w:r>
      <w:r>
        <w:rPr>
          <w:spacing w:val="-5"/>
          <w:sz w:val="18"/>
        </w:rPr>
        <w:t xml:space="preserve"> </w:t>
      </w:r>
      <w:r>
        <w:rPr>
          <w:sz w:val="18"/>
        </w:rPr>
        <w:t>any</w:t>
      </w:r>
      <w:r>
        <w:rPr>
          <w:spacing w:val="-10"/>
          <w:sz w:val="18"/>
        </w:rPr>
        <w:t xml:space="preserve"> </w:t>
      </w:r>
      <w:r>
        <w:rPr>
          <w:sz w:val="18"/>
        </w:rPr>
        <w:t>person</w:t>
      </w:r>
      <w:r>
        <w:rPr>
          <w:spacing w:val="-4"/>
          <w:sz w:val="18"/>
        </w:rPr>
        <w:t xml:space="preserve"> </w:t>
      </w:r>
      <w:r>
        <w:rPr>
          <w:sz w:val="18"/>
        </w:rPr>
        <w:t xml:space="preserve">or organization for influencing or attempting to influence an officer or employee </w:t>
      </w:r>
      <w:r>
        <w:rPr>
          <w:spacing w:val="-3"/>
          <w:sz w:val="18"/>
        </w:rPr>
        <w:t xml:space="preserve">of </w:t>
      </w:r>
      <w:r>
        <w:rPr>
          <w:sz w:val="18"/>
        </w:rPr>
        <w:t xml:space="preserve">any agency, a member of Congress, officer or employee </w:t>
      </w:r>
      <w:r>
        <w:rPr>
          <w:spacing w:val="-3"/>
          <w:sz w:val="18"/>
        </w:rPr>
        <w:t xml:space="preserve">of </w:t>
      </w:r>
      <w:r>
        <w:rPr>
          <w:sz w:val="18"/>
        </w:rPr>
        <w:t xml:space="preserve">Congress, or an employee </w:t>
      </w:r>
      <w:r>
        <w:rPr>
          <w:spacing w:val="-3"/>
          <w:sz w:val="18"/>
        </w:rPr>
        <w:t xml:space="preserve">of </w:t>
      </w:r>
      <w:r>
        <w:rPr>
          <w:sz w:val="18"/>
        </w:rPr>
        <w:t xml:space="preserve">a member </w:t>
      </w:r>
      <w:r>
        <w:rPr>
          <w:spacing w:val="-3"/>
          <w:sz w:val="18"/>
        </w:rPr>
        <w:t xml:space="preserve">of </w:t>
      </w:r>
      <w:r>
        <w:rPr>
          <w:sz w:val="18"/>
        </w:rPr>
        <w:t>Congress in connection with obtaining any Federal contract, grant or any other award covered by 31 U.S.C.</w:t>
      </w:r>
      <w:r>
        <w:rPr>
          <w:spacing w:val="-23"/>
          <w:sz w:val="18"/>
        </w:rPr>
        <w:t xml:space="preserve"> </w:t>
      </w:r>
      <w:r>
        <w:rPr>
          <w:sz w:val="18"/>
        </w:rPr>
        <w:t>1352.</w:t>
      </w:r>
    </w:p>
    <w:p w:rsidR="005D7BE7" w:rsidRDefault="00C95928">
      <w:pPr>
        <w:pStyle w:val="ListParagraph"/>
        <w:numPr>
          <w:ilvl w:val="1"/>
          <w:numId w:val="29"/>
        </w:numPr>
        <w:tabs>
          <w:tab w:val="left" w:pos="822"/>
        </w:tabs>
        <w:spacing w:line="242" w:lineRule="auto"/>
        <w:ind w:right="113" w:hanging="360"/>
        <w:jc w:val="both"/>
        <w:rPr>
          <w:sz w:val="18"/>
        </w:rPr>
      </w:pPr>
      <w:r>
        <w:rPr>
          <w:sz w:val="18"/>
        </w:rPr>
        <w:t xml:space="preserve">Procurement </w:t>
      </w:r>
      <w:r>
        <w:rPr>
          <w:spacing w:val="-3"/>
          <w:sz w:val="18"/>
        </w:rPr>
        <w:t xml:space="preserve">of </w:t>
      </w:r>
      <w:r>
        <w:rPr>
          <w:sz w:val="18"/>
        </w:rPr>
        <w:t xml:space="preserve">Recovered Materials. If Supplier is a state agency or agency of a political subdivision </w:t>
      </w:r>
      <w:r>
        <w:rPr>
          <w:spacing w:val="-3"/>
          <w:sz w:val="18"/>
        </w:rPr>
        <w:t xml:space="preserve">of </w:t>
      </w:r>
      <w:r>
        <w:rPr>
          <w:sz w:val="18"/>
        </w:rPr>
        <w:t xml:space="preserve">a state, then Supplier must comply </w:t>
      </w:r>
      <w:r>
        <w:rPr>
          <w:sz w:val="18"/>
        </w:rPr>
        <w:t xml:space="preserve">with section 6002 of the </w:t>
      </w:r>
      <w:r>
        <w:rPr>
          <w:spacing w:val="-3"/>
          <w:sz w:val="18"/>
        </w:rPr>
        <w:t xml:space="preserve">Solid </w:t>
      </w:r>
      <w:r>
        <w:rPr>
          <w:sz w:val="18"/>
        </w:rPr>
        <w:t xml:space="preserve">Waste </w:t>
      </w:r>
      <w:r>
        <w:rPr>
          <w:spacing w:val="-3"/>
          <w:sz w:val="18"/>
        </w:rPr>
        <w:t xml:space="preserve">Disposal </w:t>
      </w:r>
      <w:r>
        <w:rPr>
          <w:sz w:val="18"/>
        </w:rPr>
        <w:t xml:space="preserve">Act, </w:t>
      </w:r>
      <w:r>
        <w:rPr>
          <w:spacing w:val="-3"/>
          <w:sz w:val="18"/>
        </w:rPr>
        <w:t xml:space="preserve">as </w:t>
      </w:r>
      <w:r>
        <w:rPr>
          <w:sz w:val="18"/>
        </w:rPr>
        <w:t>amended by the Resource Conservation and Recovery</w:t>
      </w:r>
      <w:r>
        <w:rPr>
          <w:spacing w:val="-6"/>
          <w:sz w:val="18"/>
        </w:rPr>
        <w:t xml:space="preserve"> </w:t>
      </w:r>
      <w:r>
        <w:rPr>
          <w:sz w:val="18"/>
        </w:rPr>
        <w:t>Act.</w:t>
      </w:r>
    </w:p>
    <w:p w:rsidR="005D7BE7" w:rsidRDefault="00C95928">
      <w:pPr>
        <w:pStyle w:val="ListParagraph"/>
        <w:numPr>
          <w:ilvl w:val="0"/>
          <w:numId w:val="29"/>
        </w:numPr>
        <w:tabs>
          <w:tab w:val="left" w:pos="461"/>
          <w:tab w:val="left" w:pos="462"/>
        </w:tabs>
        <w:spacing w:before="1"/>
        <w:ind w:right="414" w:hanging="360"/>
        <w:rPr>
          <w:sz w:val="18"/>
        </w:rPr>
      </w:pPr>
      <w:r>
        <w:rPr>
          <w:sz w:val="18"/>
        </w:rPr>
        <w:t xml:space="preserve">In these provisions, the term "contractor" as used therein will refer to Supplier, and the terms “Government” or “Contracting Officer” </w:t>
      </w:r>
      <w:r>
        <w:rPr>
          <w:spacing w:val="-3"/>
          <w:sz w:val="18"/>
        </w:rPr>
        <w:t xml:space="preserve">as </w:t>
      </w:r>
      <w:r>
        <w:rPr>
          <w:sz w:val="18"/>
        </w:rPr>
        <w:t>used ther</w:t>
      </w:r>
      <w:r>
        <w:rPr>
          <w:sz w:val="18"/>
        </w:rPr>
        <w:t xml:space="preserve">ein will refer to </w:t>
      </w:r>
      <w:r>
        <w:rPr>
          <w:spacing w:val="-3"/>
          <w:sz w:val="18"/>
        </w:rPr>
        <w:t xml:space="preserve">UC. </w:t>
      </w:r>
      <w:r>
        <w:rPr>
          <w:sz w:val="18"/>
        </w:rPr>
        <w:t xml:space="preserve">Where a purchase of items is for fulfillment </w:t>
      </w:r>
      <w:r>
        <w:rPr>
          <w:spacing w:val="-3"/>
          <w:sz w:val="18"/>
        </w:rPr>
        <w:t xml:space="preserve">of </w:t>
      </w:r>
      <w:r>
        <w:rPr>
          <w:sz w:val="18"/>
        </w:rPr>
        <w:t xml:space="preserve">a specific </w:t>
      </w:r>
      <w:r>
        <w:rPr>
          <w:spacing w:val="-3"/>
          <w:sz w:val="18"/>
        </w:rPr>
        <w:t xml:space="preserve">U.S. </w:t>
      </w:r>
      <w:r>
        <w:rPr>
          <w:sz w:val="18"/>
        </w:rPr>
        <w:t xml:space="preserve">Government prime or subcontract, additional information and/or terms and conditions may be included in an attached supplement. By submitting </w:t>
      </w:r>
      <w:r>
        <w:rPr>
          <w:spacing w:val="-3"/>
          <w:sz w:val="18"/>
        </w:rPr>
        <w:t xml:space="preserve">an </w:t>
      </w:r>
      <w:r>
        <w:rPr>
          <w:sz w:val="18"/>
        </w:rPr>
        <w:t>invoice to UC, Supplier is</w:t>
      </w:r>
      <w:r>
        <w:rPr>
          <w:sz w:val="18"/>
        </w:rPr>
        <w:t xml:space="preserve"> representing to UC that, </w:t>
      </w:r>
      <w:r>
        <w:rPr>
          <w:spacing w:val="-3"/>
          <w:sz w:val="18"/>
        </w:rPr>
        <w:t xml:space="preserve">at </w:t>
      </w:r>
      <w:r>
        <w:rPr>
          <w:sz w:val="18"/>
        </w:rPr>
        <w:t>the time of</w:t>
      </w:r>
      <w:r>
        <w:rPr>
          <w:spacing w:val="-14"/>
          <w:sz w:val="18"/>
        </w:rPr>
        <w:t xml:space="preserve"> </w:t>
      </w:r>
      <w:r>
        <w:rPr>
          <w:sz w:val="18"/>
        </w:rPr>
        <w:t>submission:</w:t>
      </w:r>
    </w:p>
    <w:p w:rsidR="005D7BE7" w:rsidRDefault="00C95928">
      <w:pPr>
        <w:pStyle w:val="ListParagraph"/>
        <w:numPr>
          <w:ilvl w:val="1"/>
          <w:numId w:val="29"/>
        </w:numPr>
        <w:tabs>
          <w:tab w:val="left" w:pos="822"/>
        </w:tabs>
        <w:spacing w:before="1"/>
        <w:ind w:right="118" w:hanging="360"/>
        <w:jc w:val="both"/>
        <w:rPr>
          <w:sz w:val="18"/>
        </w:rPr>
      </w:pPr>
      <w:r>
        <w:rPr>
          <w:sz w:val="18"/>
        </w:rPr>
        <w:t xml:space="preserve">Neither Supplier nor its principals </w:t>
      </w:r>
      <w:r>
        <w:rPr>
          <w:spacing w:val="-3"/>
          <w:sz w:val="18"/>
        </w:rPr>
        <w:t xml:space="preserve">are </w:t>
      </w:r>
      <w:r>
        <w:rPr>
          <w:sz w:val="18"/>
        </w:rPr>
        <w:t xml:space="preserve">presently debarred, suspended, or proposed for debarment by the U.S. government (see </w:t>
      </w:r>
      <w:r>
        <w:rPr>
          <w:spacing w:val="-3"/>
          <w:sz w:val="18"/>
        </w:rPr>
        <w:t>FAR</w:t>
      </w:r>
      <w:r>
        <w:rPr>
          <w:sz w:val="18"/>
        </w:rPr>
        <w:t xml:space="preserve"> 52.209-6);</w:t>
      </w:r>
    </w:p>
    <w:p w:rsidR="005D7BE7" w:rsidRDefault="00C95928">
      <w:pPr>
        <w:pStyle w:val="ListParagraph"/>
        <w:numPr>
          <w:ilvl w:val="1"/>
          <w:numId w:val="29"/>
        </w:numPr>
        <w:tabs>
          <w:tab w:val="left" w:pos="821"/>
          <w:tab w:val="left" w:pos="822"/>
        </w:tabs>
        <w:spacing w:line="216" w:lineRule="exact"/>
        <w:ind w:hanging="360"/>
        <w:rPr>
          <w:sz w:val="18"/>
        </w:rPr>
      </w:pPr>
      <w:r>
        <w:rPr>
          <w:sz w:val="18"/>
        </w:rPr>
        <w:t>Supplier has filed all compliance reports required by the Equal</w:t>
      </w:r>
      <w:r>
        <w:rPr>
          <w:sz w:val="18"/>
        </w:rPr>
        <w:t xml:space="preserve"> Opportunity clause (see </w:t>
      </w:r>
      <w:r>
        <w:rPr>
          <w:spacing w:val="-3"/>
          <w:sz w:val="18"/>
        </w:rPr>
        <w:t xml:space="preserve">FAR </w:t>
      </w:r>
      <w:r>
        <w:rPr>
          <w:sz w:val="18"/>
        </w:rPr>
        <w:t>52.222-22);</w:t>
      </w:r>
      <w:r>
        <w:rPr>
          <w:spacing w:val="-25"/>
          <w:sz w:val="18"/>
        </w:rPr>
        <w:t xml:space="preserve"> </w:t>
      </w:r>
      <w:r>
        <w:rPr>
          <w:sz w:val="18"/>
        </w:rPr>
        <w:t>and</w:t>
      </w:r>
    </w:p>
    <w:p w:rsidR="005D7BE7" w:rsidRDefault="00C95928">
      <w:pPr>
        <w:pStyle w:val="ListParagraph"/>
        <w:numPr>
          <w:ilvl w:val="1"/>
          <w:numId w:val="29"/>
        </w:numPr>
        <w:tabs>
          <w:tab w:val="left" w:pos="822"/>
        </w:tabs>
        <w:spacing w:before="1"/>
        <w:ind w:right="112" w:hanging="360"/>
        <w:jc w:val="both"/>
        <w:rPr>
          <w:sz w:val="18"/>
        </w:rPr>
      </w:pPr>
      <w:r>
        <w:rPr>
          <w:sz w:val="18"/>
        </w:rPr>
        <w:t>Any</w:t>
      </w:r>
      <w:r>
        <w:rPr>
          <w:spacing w:val="-5"/>
          <w:sz w:val="18"/>
        </w:rPr>
        <w:t xml:space="preserve"> </w:t>
      </w:r>
      <w:r>
        <w:rPr>
          <w:sz w:val="18"/>
        </w:rPr>
        <w:t>Supplier</w:t>
      </w:r>
      <w:r>
        <w:rPr>
          <w:spacing w:val="-5"/>
          <w:sz w:val="18"/>
        </w:rPr>
        <w:t xml:space="preserve"> </w:t>
      </w:r>
      <w:r>
        <w:rPr>
          <w:sz w:val="18"/>
        </w:rPr>
        <w:t>representations</w:t>
      </w:r>
      <w:r>
        <w:rPr>
          <w:spacing w:val="-8"/>
          <w:sz w:val="18"/>
        </w:rPr>
        <w:t xml:space="preserve"> </w:t>
      </w:r>
      <w:r>
        <w:rPr>
          <w:sz w:val="18"/>
        </w:rPr>
        <w:t>to</w:t>
      </w:r>
      <w:r>
        <w:rPr>
          <w:spacing w:val="-9"/>
          <w:sz w:val="18"/>
        </w:rPr>
        <w:t xml:space="preserve"> </w:t>
      </w:r>
      <w:r>
        <w:rPr>
          <w:sz w:val="18"/>
        </w:rPr>
        <w:t>UC</w:t>
      </w:r>
      <w:r>
        <w:rPr>
          <w:spacing w:val="-5"/>
          <w:sz w:val="18"/>
        </w:rPr>
        <w:t xml:space="preserve"> </w:t>
      </w:r>
      <w:r>
        <w:rPr>
          <w:spacing w:val="-3"/>
          <w:sz w:val="18"/>
        </w:rPr>
        <w:t>about</w:t>
      </w:r>
      <w:r>
        <w:rPr>
          <w:spacing w:val="-2"/>
          <w:sz w:val="18"/>
        </w:rPr>
        <w:t xml:space="preserve"> </w:t>
      </w:r>
      <w:r>
        <w:rPr>
          <w:spacing w:val="-3"/>
          <w:sz w:val="18"/>
        </w:rPr>
        <w:t>U.S.</w:t>
      </w:r>
      <w:r>
        <w:rPr>
          <w:spacing w:val="-2"/>
          <w:sz w:val="18"/>
        </w:rPr>
        <w:t xml:space="preserve"> </w:t>
      </w:r>
      <w:r>
        <w:rPr>
          <w:sz w:val="18"/>
        </w:rPr>
        <w:t>Small</w:t>
      </w:r>
      <w:r>
        <w:rPr>
          <w:spacing w:val="-7"/>
          <w:sz w:val="18"/>
        </w:rPr>
        <w:t xml:space="preserve"> </w:t>
      </w:r>
      <w:r>
        <w:rPr>
          <w:sz w:val="18"/>
        </w:rPr>
        <w:t>Business</w:t>
      </w:r>
      <w:r>
        <w:rPr>
          <w:spacing w:val="-8"/>
          <w:sz w:val="18"/>
        </w:rPr>
        <w:t xml:space="preserve"> </w:t>
      </w:r>
      <w:r>
        <w:rPr>
          <w:sz w:val="18"/>
        </w:rPr>
        <w:t>Administration</w:t>
      </w:r>
      <w:r>
        <w:rPr>
          <w:spacing w:val="-8"/>
          <w:sz w:val="18"/>
        </w:rPr>
        <w:t xml:space="preserve"> </w:t>
      </w:r>
      <w:r>
        <w:rPr>
          <w:sz w:val="18"/>
        </w:rPr>
        <w:t>or</w:t>
      </w:r>
      <w:r>
        <w:rPr>
          <w:spacing w:val="-5"/>
          <w:sz w:val="18"/>
        </w:rPr>
        <w:t xml:space="preserve"> </w:t>
      </w:r>
      <w:r>
        <w:rPr>
          <w:sz w:val="18"/>
        </w:rPr>
        <w:t>state</w:t>
      </w:r>
      <w:r>
        <w:rPr>
          <w:spacing w:val="-3"/>
          <w:sz w:val="18"/>
        </w:rPr>
        <w:t xml:space="preserve"> </w:t>
      </w:r>
      <w:r>
        <w:rPr>
          <w:sz w:val="18"/>
        </w:rPr>
        <w:t>and</w:t>
      </w:r>
      <w:r>
        <w:rPr>
          <w:spacing w:val="-4"/>
          <w:sz w:val="18"/>
        </w:rPr>
        <w:t xml:space="preserve"> </w:t>
      </w:r>
      <w:r>
        <w:rPr>
          <w:sz w:val="18"/>
        </w:rPr>
        <w:t>local</w:t>
      </w:r>
      <w:r>
        <w:rPr>
          <w:spacing w:val="-7"/>
          <w:sz w:val="18"/>
        </w:rPr>
        <w:t xml:space="preserve"> </w:t>
      </w:r>
      <w:r>
        <w:rPr>
          <w:sz w:val="18"/>
        </w:rPr>
        <w:t>classifications,</w:t>
      </w:r>
      <w:r>
        <w:rPr>
          <w:spacing w:val="-11"/>
          <w:sz w:val="18"/>
        </w:rPr>
        <w:t xml:space="preserve"> </w:t>
      </w:r>
      <w:r>
        <w:rPr>
          <w:sz w:val="18"/>
        </w:rPr>
        <w:t>including but not limited to size standards, ownership, and control, are accurate and</w:t>
      </w:r>
      <w:r>
        <w:rPr>
          <w:spacing w:val="-25"/>
          <w:sz w:val="18"/>
        </w:rPr>
        <w:t xml:space="preserve"> </w:t>
      </w:r>
      <w:r>
        <w:rPr>
          <w:sz w:val="18"/>
        </w:rPr>
        <w:t>complete.</w:t>
      </w:r>
    </w:p>
    <w:p w:rsidR="005D7BE7" w:rsidRDefault="00C95928">
      <w:pPr>
        <w:pStyle w:val="ListParagraph"/>
        <w:numPr>
          <w:ilvl w:val="1"/>
          <w:numId w:val="29"/>
        </w:numPr>
        <w:tabs>
          <w:tab w:val="left" w:pos="822"/>
        </w:tabs>
        <w:spacing w:before="1"/>
        <w:ind w:right="113" w:hanging="360"/>
        <w:jc w:val="both"/>
        <w:rPr>
          <w:sz w:val="18"/>
        </w:rPr>
      </w:pPr>
      <w:r>
        <w:rPr>
          <w:sz w:val="18"/>
        </w:rPr>
        <w:t>Byrd</w:t>
      </w:r>
      <w:r>
        <w:rPr>
          <w:spacing w:val="-4"/>
          <w:sz w:val="18"/>
        </w:rPr>
        <w:t xml:space="preserve"> </w:t>
      </w:r>
      <w:r>
        <w:rPr>
          <w:sz w:val="18"/>
        </w:rPr>
        <w:t>Anti-Lobbying.</w:t>
      </w:r>
      <w:r>
        <w:rPr>
          <w:spacing w:val="-2"/>
          <w:sz w:val="18"/>
        </w:rPr>
        <w:t xml:space="preserve"> </w:t>
      </w:r>
      <w:r>
        <w:rPr>
          <w:sz w:val="18"/>
        </w:rPr>
        <w:t>Supplier</w:t>
      </w:r>
      <w:r>
        <w:rPr>
          <w:spacing w:val="-5"/>
          <w:sz w:val="18"/>
        </w:rPr>
        <w:t xml:space="preserve"> </w:t>
      </w:r>
      <w:r>
        <w:rPr>
          <w:sz w:val="18"/>
        </w:rPr>
        <w:t>certifies</w:t>
      </w:r>
      <w:r>
        <w:rPr>
          <w:spacing w:val="-3"/>
          <w:sz w:val="18"/>
        </w:rPr>
        <w:t xml:space="preserve"> </w:t>
      </w:r>
      <w:r>
        <w:rPr>
          <w:sz w:val="18"/>
        </w:rPr>
        <w:t>that</w:t>
      </w:r>
      <w:r>
        <w:rPr>
          <w:spacing w:val="-7"/>
          <w:sz w:val="18"/>
        </w:rPr>
        <w:t xml:space="preserve"> </w:t>
      </w:r>
      <w:r>
        <w:rPr>
          <w:sz w:val="18"/>
        </w:rPr>
        <w:t>it</w:t>
      </w:r>
      <w:r>
        <w:rPr>
          <w:spacing w:val="-3"/>
          <w:sz w:val="18"/>
        </w:rPr>
        <w:t xml:space="preserve"> will </w:t>
      </w:r>
      <w:r>
        <w:rPr>
          <w:sz w:val="18"/>
        </w:rPr>
        <w:t>not,</w:t>
      </w:r>
      <w:r>
        <w:rPr>
          <w:spacing w:val="-6"/>
          <w:sz w:val="18"/>
        </w:rPr>
        <w:t xml:space="preserve"> </w:t>
      </w:r>
      <w:r>
        <w:rPr>
          <w:sz w:val="18"/>
        </w:rPr>
        <w:t>and</w:t>
      </w:r>
      <w:r>
        <w:rPr>
          <w:spacing w:val="-8"/>
          <w:sz w:val="18"/>
        </w:rPr>
        <w:t xml:space="preserve"> </w:t>
      </w:r>
      <w:r>
        <w:rPr>
          <w:sz w:val="18"/>
        </w:rPr>
        <w:t>has</w:t>
      </w:r>
      <w:r>
        <w:rPr>
          <w:spacing w:val="-3"/>
          <w:sz w:val="18"/>
        </w:rPr>
        <w:t xml:space="preserve"> </w:t>
      </w:r>
      <w:r>
        <w:rPr>
          <w:sz w:val="18"/>
        </w:rPr>
        <w:t>not</w:t>
      </w:r>
      <w:r>
        <w:rPr>
          <w:spacing w:val="-7"/>
          <w:sz w:val="18"/>
        </w:rPr>
        <w:t xml:space="preserve"> </w:t>
      </w:r>
      <w:r>
        <w:rPr>
          <w:sz w:val="18"/>
        </w:rPr>
        <w:t>used</w:t>
      </w:r>
      <w:r>
        <w:rPr>
          <w:spacing w:val="-4"/>
          <w:sz w:val="18"/>
        </w:rPr>
        <w:t xml:space="preserve"> </w:t>
      </w:r>
      <w:r>
        <w:rPr>
          <w:sz w:val="18"/>
        </w:rPr>
        <w:t>Federal</w:t>
      </w:r>
      <w:r>
        <w:rPr>
          <w:spacing w:val="-3"/>
          <w:sz w:val="18"/>
        </w:rPr>
        <w:t xml:space="preserve"> </w:t>
      </w:r>
      <w:r>
        <w:rPr>
          <w:sz w:val="18"/>
        </w:rPr>
        <w:t>appropriated</w:t>
      </w:r>
      <w:r>
        <w:rPr>
          <w:spacing w:val="-4"/>
          <w:sz w:val="18"/>
        </w:rPr>
        <w:t xml:space="preserve"> </w:t>
      </w:r>
      <w:r>
        <w:rPr>
          <w:sz w:val="18"/>
        </w:rPr>
        <w:t>funds</w:t>
      </w:r>
      <w:r>
        <w:rPr>
          <w:spacing w:val="-3"/>
          <w:sz w:val="18"/>
        </w:rPr>
        <w:t xml:space="preserve"> </w:t>
      </w:r>
      <w:r>
        <w:rPr>
          <w:sz w:val="18"/>
        </w:rPr>
        <w:t>to</w:t>
      </w:r>
      <w:r>
        <w:rPr>
          <w:spacing w:val="-9"/>
          <w:sz w:val="18"/>
        </w:rPr>
        <w:t xml:space="preserve"> </w:t>
      </w:r>
      <w:r>
        <w:rPr>
          <w:sz w:val="18"/>
        </w:rPr>
        <w:t>pay</w:t>
      </w:r>
      <w:r>
        <w:rPr>
          <w:spacing w:val="-5"/>
          <w:sz w:val="18"/>
        </w:rPr>
        <w:t xml:space="preserve"> </w:t>
      </w:r>
      <w:r>
        <w:rPr>
          <w:sz w:val="18"/>
        </w:rPr>
        <w:t>any</w:t>
      </w:r>
      <w:r>
        <w:rPr>
          <w:spacing w:val="-10"/>
          <w:sz w:val="18"/>
        </w:rPr>
        <w:t xml:space="preserve"> </w:t>
      </w:r>
      <w:r>
        <w:rPr>
          <w:sz w:val="18"/>
        </w:rPr>
        <w:t>person</w:t>
      </w:r>
      <w:r>
        <w:rPr>
          <w:spacing w:val="-4"/>
          <w:sz w:val="18"/>
        </w:rPr>
        <w:t xml:space="preserve"> </w:t>
      </w:r>
      <w:r>
        <w:rPr>
          <w:sz w:val="18"/>
        </w:rPr>
        <w:t xml:space="preserve">or organization for influencing or attempting to influence an officer or employee </w:t>
      </w:r>
      <w:r>
        <w:rPr>
          <w:spacing w:val="-3"/>
          <w:sz w:val="18"/>
        </w:rPr>
        <w:t xml:space="preserve">of </w:t>
      </w:r>
      <w:r>
        <w:rPr>
          <w:sz w:val="18"/>
        </w:rPr>
        <w:t>any agency, a member of Congress, officer or employe</w:t>
      </w:r>
      <w:r>
        <w:rPr>
          <w:sz w:val="18"/>
        </w:rPr>
        <w:t xml:space="preserve">e </w:t>
      </w:r>
      <w:r>
        <w:rPr>
          <w:spacing w:val="-3"/>
          <w:sz w:val="18"/>
        </w:rPr>
        <w:t xml:space="preserve">of </w:t>
      </w:r>
      <w:r>
        <w:rPr>
          <w:sz w:val="18"/>
        </w:rPr>
        <w:t xml:space="preserve">Congress, or an employee </w:t>
      </w:r>
      <w:r>
        <w:rPr>
          <w:spacing w:val="-3"/>
          <w:sz w:val="18"/>
        </w:rPr>
        <w:t xml:space="preserve">of </w:t>
      </w:r>
      <w:r>
        <w:rPr>
          <w:sz w:val="18"/>
        </w:rPr>
        <w:t xml:space="preserve">a member </w:t>
      </w:r>
      <w:r>
        <w:rPr>
          <w:spacing w:val="-3"/>
          <w:sz w:val="18"/>
        </w:rPr>
        <w:t xml:space="preserve">of </w:t>
      </w:r>
      <w:r>
        <w:rPr>
          <w:sz w:val="18"/>
        </w:rPr>
        <w:t>Congress in connection with obtaining any Federal contract, grant or any other award covered by 31 U.S.C.</w:t>
      </w:r>
      <w:r>
        <w:rPr>
          <w:spacing w:val="-23"/>
          <w:sz w:val="18"/>
        </w:rPr>
        <w:t xml:space="preserve"> </w:t>
      </w:r>
      <w:r>
        <w:rPr>
          <w:sz w:val="18"/>
        </w:rPr>
        <w:t>1352.</w:t>
      </w:r>
    </w:p>
    <w:p w:rsidR="005D7BE7" w:rsidRDefault="005D7BE7">
      <w:pPr>
        <w:pStyle w:val="BodyText"/>
        <w:spacing w:before="4"/>
        <w:rPr>
          <w:sz w:val="19"/>
        </w:rPr>
      </w:pPr>
    </w:p>
    <w:p w:rsidR="005D7BE7" w:rsidRDefault="00C95928">
      <w:pPr>
        <w:pStyle w:val="Heading8"/>
        <w:ind w:left="101"/>
      </w:pPr>
      <w:r>
        <w:t>ARTICLE 12 – EQUAL OPPORTUNITY AFFIRMATIVE ACTION</w:t>
      </w:r>
    </w:p>
    <w:p w:rsidR="005D7BE7" w:rsidRDefault="005D7BE7">
      <w:pPr>
        <w:pStyle w:val="BodyText"/>
        <w:spacing w:before="10"/>
        <w:rPr>
          <w:b/>
          <w:sz w:val="20"/>
        </w:rPr>
      </w:pPr>
    </w:p>
    <w:p w:rsidR="005D7BE7" w:rsidRDefault="00C95928">
      <w:pPr>
        <w:spacing w:before="1" w:line="259" w:lineRule="auto"/>
        <w:ind w:left="111" w:right="97" w:hanging="10"/>
        <w:rPr>
          <w:sz w:val="18"/>
        </w:rPr>
      </w:pPr>
      <w:r>
        <w:rPr>
          <w:sz w:val="18"/>
        </w:rPr>
        <w:t xml:space="preserve">Supplier will abide by the requirements set forth in Executive Orders 11246 and 11375. Where applicable, Supplier will comply with 41 CFR §§ 60-1.4(a), 60-300.5(a) and 60-741.5(a), incorporated by reference with this statement: </w:t>
      </w:r>
      <w:r>
        <w:rPr>
          <w:b/>
          <w:sz w:val="18"/>
        </w:rPr>
        <w:t>“This contractor and subcont</w:t>
      </w:r>
      <w:r>
        <w:rPr>
          <w:b/>
          <w:sz w:val="18"/>
        </w:rPr>
        <w:t>ractor shall abide by the requirements of 41 CFR §§ 60-1.4(a), 60-300.5(a) and 60-741.5(a). These regulations prohibit discrimination against qualified individuals based on their status as protected veterans or individuals with disabilities, and prohibit d</w:t>
      </w:r>
      <w:r>
        <w:rPr>
          <w:b/>
          <w:sz w:val="18"/>
        </w:rPr>
        <w:t>iscrimination against all individuals based on their race, color, religion, sex, sexual orientation, gender identity, or national origin. Moreover, these regulations require that covered prime contractors and subcontractors take affirmative action to emplo</w:t>
      </w:r>
      <w:r>
        <w:rPr>
          <w:b/>
          <w:sz w:val="18"/>
        </w:rPr>
        <w:t xml:space="preserve">y and advance in employment individuals without regard to race, color, religion, sex, sexual orientation, gender identity, national origin, protected veteran status or disability.” </w:t>
      </w:r>
      <w:r>
        <w:rPr>
          <w:sz w:val="18"/>
        </w:rPr>
        <w:t>With respect to activities occurring in the State of California, Supplier a</w:t>
      </w:r>
      <w:r>
        <w:rPr>
          <w:sz w:val="18"/>
        </w:rPr>
        <w:t>grees to adhere to the California Fair Employment and Housing Act. Supplier will provide UC on request a breakdown of its labor force by groups as specified by UC, and will discuss with UC its policies and practices relating to its affirmative action progr</w:t>
      </w:r>
      <w:r>
        <w:rPr>
          <w:sz w:val="18"/>
        </w:rPr>
        <w:t>ams. Supplier will not maintain or provide facilities for employees at any establishment under its control that are segregated on a basis prohibited by federal law. Separate or single-user restrooms and necessary dressing or sleeping areas must be provided</w:t>
      </w:r>
      <w:r>
        <w:rPr>
          <w:sz w:val="18"/>
        </w:rPr>
        <w:t>, however, to ensure privacy.</w:t>
      </w:r>
    </w:p>
    <w:p w:rsidR="005D7BE7" w:rsidRDefault="005D7BE7">
      <w:pPr>
        <w:pStyle w:val="BodyText"/>
        <w:spacing w:before="3"/>
        <w:rPr>
          <w:sz w:val="20"/>
        </w:rPr>
      </w:pPr>
    </w:p>
    <w:p w:rsidR="005D7BE7" w:rsidRDefault="00C95928">
      <w:pPr>
        <w:pStyle w:val="Heading8"/>
        <w:ind w:left="101"/>
      </w:pPr>
      <w:r>
        <w:t>ARTICLE 13 – LIENS</w:t>
      </w:r>
    </w:p>
    <w:p w:rsidR="005D7BE7" w:rsidRDefault="00E8045A">
      <w:pPr>
        <w:pStyle w:val="BodyText"/>
        <w:spacing w:before="125" w:line="249" w:lineRule="auto"/>
        <w:ind w:left="110" w:right="1017" w:hanging="9"/>
      </w:pPr>
      <w:r>
        <w:rPr>
          <w:noProof/>
        </w:rPr>
        <mc:AlternateContent>
          <mc:Choice Requires="wps">
            <w:drawing>
              <wp:anchor distT="0" distB="0" distL="114300" distR="114300" simplePos="0" relativeHeight="503266736" behindDoc="1" locked="0" layoutInCell="1" allowOverlap="1">
                <wp:simplePos x="0" y="0"/>
                <wp:positionH relativeFrom="page">
                  <wp:posOffset>1953895</wp:posOffset>
                </wp:positionH>
                <wp:positionV relativeFrom="paragraph">
                  <wp:posOffset>306705</wp:posOffset>
                </wp:positionV>
                <wp:extent cx="24130" cy="0"/>
                <wp:effectExtent l="10795" t="12700" r="12700" b="6350"/>
                <wp:wrapNone/>
                <wp:docPr id="5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DBA3" id="Line 18" o:spid="_x0000_s1026" style="position:absolute;z-index:-4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85pt,24.15pt" to="155.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EyHAIAAEE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" strokeweight=".48pt">
                <w10:wrap anchorx="page"/>
              </v:line>
            </w:pict>
          </mc:Fallback>
        </mc:AlternateContent>
      </w:r>
      <w:r w:rsidR="00C95928">
        <w:t xml:space="preserve">Supplier </w:t>
      </w:r>
      <w:r w:rsidR="00C95928">
        <w:rPr>
          <w:spacing w:val="-3"/>
        </w:rPr>
        <w:t xml:space="preserve">agrees </w:t>
      </w:r>
      <w:r w:rsidR="00C95928">
        <w:t>that upon UC’s request, Supplier will submit a sworn statement setting forth the work performed  or material furnished by sub-suppliers and material men, and the amount due and to become du</w:t>
      </w:r>
      <w:r w:rsidR="00C95928">
        <w:t xml:space="preserve">e to each, and that before the final payment called for under the Agreement, will upon UC’s request submit to UC a complete set </w:t>
      </w:r>
      <w:r w:rsidR="00C95928">
        <w:rPr>
          <w:spacing w:val="-3"/>
        </w:rPr>
        <w:t xml:space="preserve">of </w:t>
      </w:r>
      <w:r w:rsidR="00C95928">
        <w:t>vouchers showing what payments have been made for such work performed or material furnished. Supplier will promptly notify UC</w:t>
      </w:r>
      <w:r w:rsidR="00C95928">
        <w:t xml:space="preserve"> in writing, of any claims, demands, causes </w:t>
      </w:r>
      <w:r w:rsidR="00C95928">
        <w:rPr>
          <w:spacing w:val="-3"/>
        </w:rPr>
        <w:t xml:space="preserve">of </w:t>
      </w:r>
      <w:r w:rsidR="00C95928">
        <w:t xml:space="preserve">action, liens or suits brought to its attention that arise out </w:t>
      </w:r>
      <w:r w:rsidR="00C95928">
        <w:rPr>
          <w:spacing w:val="-3"/>
        </w:rPr>
        <w:t xml:space="preserve">of </w:t>
      </w:r>
      <w:r w:rsidR="00C95928">
        <w:t xml:space="preserve">the Agreement. UC will not make final payment until Supplier, if required, delivers to UC a complete release </w:t>
      </w:r>
      <w:r w:rsidR="00C95928">
        <w:rPr>
          <w:spacing w:val="-3"/>
        </w:rPr>
        <w:t xml:space="preserve">of </w:t>
      </w:r>
      <w:r w:rsidR="00C95928">
        <w:t xml:space="preserve">all liens arising out </w:t>
      </w:r>
      <w:r w:rsidR="00C95928">
        <w:rPr>
          <w:spacing w:val="-3"/>
        </w:rPr>
        <w:t xml:space="preserve">of </w:t>
      </w:r>
      <w:r w:rsidR="00C95928">
        <w:t>the Ag</w:t>
      </w:r>
      <w:r w:rsidR="00C95928">
        <w:t xml:space="preserve">reement, or receipts in full in lieu thereof, as UC may require, and if required in either case, an affidavit that as far </w:t>
      </w:r>
      <w:r w:rsidR="00C95928">
        <w:rPr>
          <w:spacing w:val="-3"/>
        </w:rPr>
        <w:t xml:space="preserve">as </w:t>
      </w:r>
      <w:r w:rsidR="00C95928">
        <w:t xml:space="preserve">it has knowledge or information, the receipts include all the labor and materials for which a lien could </w:t>
      </w:r>
      <w:r w:rsidR="00C95928">
        <w:rPr>
          <w:spacing w:val="-3"/>
        </w:rPr>
        <w:t xml:space="preserve">be </w:t>
      </w:r>
      <w:r w:rsidR="00C95928">
        <w:t>filed; but Supplier may</w:t>
      </w:r>
      <w:r w:rsidR="00C95928">
        <w:t>, if any sub-supplier refuses to furnish a release or receipt in full, furnish a bond satisfactory to UC to indemnify it against any claim by lien or otherwise. If any lien or claim remains unsatisfied after all payments are made, Supplier will refund to U</w:t>
      </w:r>
      <w:r w:rsidR="00C95928">
        <w:t xml:space="preserve">C all monies that UC may </w:t>
      </w:r>
      <w:r w:rsidR="00C95928">
        <w:rPr>
          <w:spacing w:val="-3"/>
        </w:rPr>
        <w:t xml:space="preserve">be </w:t>
      </w:r>
      <w:r w:rsidR="00C95928">
        <w:t>compelled to pay</w:t>
      </w:r>
      <w:r w:rsidR="00C95928">
        <w:rPr>
          <w:spacing w:val="-2"/>
        </w:rPr>
        <w:t xml:space="preserve"> </w:t>
      </w:r>
      <w:r w:rsidR="00C95928">
        <w:t>in</w:t>
      </w:r>
      <w:r w:rsidR="00C95928">
        <w:rPr>
          <w:spacing w:val="-1"/>
        </w:rPr>
        <w:t xml:space="preserve"> </w:t>
      </w:r>
      <w:r w:rsidR="00C95928">
        <w:t>discharging</w:t>
      </w:r>
      <w:r w:rsidR="00C95928">
        <w:rPr>
          <w:spacing w:val="-4"/>
        </w:rPr>
        <w:t xml:space="preserve"> </w:t>
      </w:r>
      <w:r w:rsidR="00C95928">
        <w:t>such</w:t>
      </w:r>
      <w:r w:rsidR="00C95928">
        <w:rPr>
          <w:spacing w:val="-1"/>
        </w:rPr>
        <w:t xml:space="preserve"> </w:t>
      </w:r>
      <w:r w:rsidR="00C95928">
        <w:t>lien</w:t>
      </w:r>
      <w:r w:rsidR="00C95928">
        <w:rPr>
          <w:spacing w:val="-1"/>
        </w:rPr>
        <w:t xml:space="preserve"> </w:t>
      </w:r>
      <w:r w:rsidR="00C95928">
        <w:t>or</w:t>
      </w:r>
      <w:r w:rsidR="00C95928">
        <w:rPr>
          <w:spacing w:val="-6"/>
        </w:rPr>
        <w:t xml:space="preserve"> </w:t>
      </w:r>
      <w:r w:rsidR="00C95928">
        <w:t>claim,</w:t>
      </w:r>
      <w:r w:rsidR="00C95928">
        <w:rPr>
          <w:spacing w:val="-3"/>
        </w:rPr>
        <w:t xml:space="preserve"> </w:t>
      </w:r>
      <w:r w:rsidR="00C95928">
        <w:t>including all</w:t>
      </w:r>
      <w:r w:rsidR="00C95928">
        <w:rPr>
          <w:spacing w:val="-3"/>
        </w:rPr>
        <w:t xml:space="preserve"> </w:t>
      </w:r>
      <w:r w:rsidR="00C95928">
        <w:t>costs</w:t>
      </w:r>
      <w:r w:rsidR="00C95928">
        <w:rPr>
          <w:spacing w:val="-4"/>
        </w:rPr>
        <w:t xml:space="preserve"> </w:t>
      </w:r>
      <w:r w:rsidR="00C95928">
        <w:t>and</w:t>
      </w:r>
      <w:r w:rsidR="00C95928">
        <w:rPr>
          <w:spacing w:val="-5"/>
        </w:rPr>
        <w:t xml:space="preserve"> </w:t>
      </w:r>
      <w:r w:rsidR="00C95928">
        <w:t>reasonable</w:t>
      </w:r>
      <w:r w:rsidR="00C95928">
        <w:rPr>
          <w:spacing w:val="-4"/>
        </w:rPr>
        <w:t xml:space="preserve"> </w:t>
      </w:r>
      <w:r w:rsidR="00C95928">
        <w:t>attorneys'</w:t>
      </w:r>
      <w:r w:rsidR="00C95928">
        <w:rPr>
          <w:spacing w:val="-2"/>
        </w:rPr>
        <w:t xml:space="preserve"> </w:t>
      </w:r>
      <w:r w:rsidR="00C95928">
        <w:t>fees.</w:t>
      </w:r>
    </w:p>
    <w:p w:rsidR="005D7BE7" w:rsidRDefault="005D7BE7">
      <w:pPr>
        <w:pStyle w:val="BodyText"/>
        <w:spacing w:before="9"/>
        <w:rPr>
          <w:sz w:val="19"/>
        </w:rPr>
      </w:pPr>
    </w:p>
    <w:p w:rsidR="005D7BE7" w:rsidRDefault="00C95928">
      <w:pPr>
        <w:pStyle w:val="Heading8"/>
      </w:pPr>
      <w:r>
        <w:t>ARTICLE 14 – PREMISES WHERE SERVICES ARE PROVIDED</w:t>
      </w:r>
    </w:p>
    <w:p w:rsidR="005D7BE7" w:rsidRDefault="005D7BE7">
      <w:pPr>
        <w:sectPr w:rsidR="005D7BE7">
          <w:pgSz w:w="12240" w:h="15840"/>
          <w:pgMar w:top="1240" w:right="1460" w:bottom="1080" w:left="1200" w:header="1010" w:footer="890" w:gutter="0"/>
          <w:cols w:space="720"/>
        </w:sectPr>
      </w:pPr>
    </w:p>
    <w:p w:rsidR="005D7BE7" w:rsidRDefault="005D7BE7">
      <w:pPr>
        <w:pStyle w:val="BodyText"/>
        <w:spacing w:before="9"/>
        <w:rPr>
          <w:b/>
          <w:sz w:val="9"/>
        </w:rPr>
      </w:pPr>
    </w:p>
    <w:p w:rsidR="005D7BE7" w:rsidRDefault="00C95928">
      <w:pPr>
        <w:pStyle w:val="ListParagraph"/>
        <w:numPr>
          <w:ilvl w:val="0"/>
          <w:numId w:val="28"/>
        </w:numPr>
        <w:tabs>
          <w:tab w:val="left" w:pos="461"/>
        </w:tabs>
        <w:spacing w:before="66"/>
        <w:ind w:right="110" w:hanging="360"/>
        <w:jc w:val="both"/>
        <w:rPr>
          <w:sz w:val="18"/>
        </w:rPr>
      </w:pPr>
      <w:r>
        <w:rPr>
          <w:sz w:val="18"/>
          <w:u w:val="single"/>
        </w:rPr>
        <w:t>Cleaning</w:t>
      </w:r>
      <w:r>
        <w:rPr>
          <w:spacing w:val="-8"/>
          <w:sz w:val="18"/>
          <w:u w:val="single"/>
        </w:rPr>
        <w:t xml:space="preserve"> </w:t>
      </w:r>
      <w:r>
        <w:rPr>
          <w:sz w:val="18"/>
          <w:u w:val="single"/>
        </w:rPr>
        <w:t>Up</w:t>
      </w:r>
      <w:r>
        <w:rPr>
          <w:sz w:val="18"/>
        </w:rPr>
        <w:t>.</w:t>
      </w:r>
      <w:r>
        <w:rPr>
          <w:spacing w:val="27"/>
          <w:sz w:val="18"/>
        </w:rPr>
        <w:t xml:space="preserve"> </w:t>
      </w:r>
      <w:r>
        <w:rPr>
          <w:sz w:val="18"/>
        </w:rPr>
        <w:t>Supplier</w:t>
      </w:r>
      <w:r>
        <w:rPr>
          <w:spacing w:val="-10"/>
          <w:sz w:val="18"/>
        </w:rPr>
        <w:t xml:space="preserve"> </w:t>
      </w:r>
      <w:r>
        <w:rPr>
          <w:sz w:val="18"/>
        </w:rPr>
        <w:t>will</w:t>
      </w:r>
      <w:r>
        <w:rPr>
          <w:spacing w:val="-7"/>
          <w:sz w:val="18"/>
        </w:rPr>
        <w:t xml:space="preserve"> </w:t>
      </w:r>
      <w:r>
        <w:rPr>
          <w:sz w:val="18"/>
        </w:rPr>
        <w:t>at</w:t>
      </w:r>
      <w:r>
        <w:rPr>
          <w:spacing w:val="-7"/>
          <w:sz w:val="18"/>
        </w:rPr>
        <w:t xml:space="preserve"> </w:t>
      </w:r>
      <w:r>
        <w:rPr>
          <w:sz w:val="18"/>
        </w:rPr>
        <w:t>all</w:t>
      </w:r>
      <w:r>
        <w:rPr>
          <w:spacing w:val="-7"/>
          <w:sz w:val="18"/>
        </w:rPr>
        <w:t xml:space="preserve"> </w:t>
      </w:r>
      <w:r>
        <w:rPr>
          <w:sz w:val="18"/>
        </w:rPr>
        <w:t>times</w:t>
      </w:r>
      <w:r>
        <w:rPr>
          <w:spacing w:val="-3"/>
          <w:sz w:val="18"/>
        </w:rPr>
        <w:t xml:space="preserve"> </w:t>
      </w:r>
      <w:r>
        <w:rPr>
          <w:sz w:val="18"/>
        </w:rPr>
        <w:t>keep</w:t>
      </w:r>
      <w:r>
        <w:rPr>
          <w:spacing w:val="-8"/>
          <w:sz w:val="18"/>
        </w:rPr>
        <w:t xml:space="preserve"> </w:t>
      </w:r>
      <w:r>
        <w:rPr>
          <w:sz w:val="18"/>
        </w:rPr>
        <w:t>UC</w:t>
      </w:r>
      <w:r>
        <w:rPr>
          <w:spacing w:val="-5"/>
          <w:sz w:val="18"/>
        </w:rPr>
        <w:t xml:space="preserve"> </w:t>
      </w:r>
      <w:r>
        <w:rPr>
          <w:sz w:val="18"/>
        </w:rPr>
        <w:t>premises</w:t>
      </w:r>
      <w:r>
        <w:rPr>
          <w:spacing w:val="-8"/>
          <w:sz w:val="18"/>
        </w:rPr>
        <w:t xml:space="preserve"> </w:t>
      </w:r>
      <w:r>
        <w:rPr>
          <w:sz w:val="18"/>
        </w:rPr>
        <w:t>where</w:t>
      </w:r>
      <w:r>
        <w:rPr>
          <w:spacing w:val="-8"/>
          <w:sz w:val="18"/>
        </w:rPr>
        <w:t xml:space="preserve"> </w:t>
      </w:r>
      <w:r>
        <w:rPr>
          <w:sz w:val="18"/>
        </w:rPr>
        <w:t>the</w:t>
      </w:r>
      <w:r>
        <w:rPr>
          <w:spacing w:val="-13"/>
          <w:sz w:val="18"/>
        </w:rPr>
        <w:t xml:space="preserve"> </w:t>
      </w:r>
      <w:r>
        <w:rPr>
          <w:sz w:val="18"/>
        </w:rPr>
        <w:t>Services</w:t>
      </w:r>
      <w:r>
        <w:rPr>
          <w:spacing w:val="-8"/>
          <w:sz w:val="18"/>
        </w:rPr>
        <w:t xml:space="preserve"> </w:t>
      </w:r>
      <w:r>
        <w:rPr>
          <w:sz w:val="18"/>
        </w:rPr>
        <w:t>are</w:t>
      </w:r>
      <w:r>
        <w:rPr>
          <w:spacing w:val="-8"/>
          <w:sz w:val="18"/>
        </w:rPr>
        <w:t xml:space="preserve"> </w:t>
      </w:r>
      <w:r>
        <w:rPr>
          <w:sz w:val="18"/>
        </w:rPr>
        <w:t>performed</w:t>
      </w:r>
      <w:r>
        <w:rPr>
          <w:spacing w:val="-4"/>
          <w:sz w:val="18"/>
        </w:rPr>
        <w:t xml:space="preserve"> </w:t>
      </w:r>
      <w:r>
        <w:rPr>
          <w:sz w:val="18"/>
        </w:rPr>
        <w:t>and</w:t>
      </w:r>
      <w:r>
        <w:rPr>
          <w:spacing w:val="-4"/>
          <w:sz w:val="18"/>
        </w:rPr>
        <w:t xml:space="preserve"> </w:t>
      </w:r>
      <w:r>
        <w:rPr>
          <w:sz w:val="18"/>
        </w:rPr>
        <w:t>adjoining</w:t>
      </w:r>
      <w:r>
        <w:rPr>
          <w:spacing w:val="-8"/>
          <w:sz w:val="18"/>
        </w:rPr>
        <w:t xml:space="preserve"> </w:t>
      </w:r>
      <w:r>
        <w:rPr>
          <w:sz w:val="18"/>
        </w:rPr>
        <w:t>premises</w:t>
      </w:r>
      <w:r>
        <w:rPr>
          <w:spacing w:val="-8"/>
          <w:sz w:val="18"/>
        </w:rPr>
        <w:t xml:space="preserve"> </w:t>
      </w:r>
      <w:r>
        <w:rPr>
          <w:sz w:val="18"/>
        </w:rPr>
        <w:t>free</w:t>
      </w:r>
      <w:r>
        <w:rPr>
          <w:spacing w:val="-8"/>
          <w:sz w:val="18"/>
        </w:rPr>
        <w:t xml:space="preserve"> </w:t>
      </w:r>
      <w:r>
        <w:rPr>
          <w:sz w:val="18"/>
        </w:rPr>
        <w:t xml:space="preserve">from accumulations </w:t>
      </w:r>
      <w:r>
        <w:rPr>
          <w:spacing w:val="-3"/>
          <w:sz w:val="18"/>
        </w:rPr>
        <w:t xml:space="preserve">of </w:t>
      </w:r>
      <w:r>
        <w:rPr>
          <w:sz w:val="18"/>
        </w:rPr>
        <w:t xml:space="preserve">waste material or rubbish caused by its employees or work </w:t>
      </w:r>
      <w:r>
        <w:rPr>
          <w:spacing w:val="-3"/>
          <w:sz w:val="18"/>
        </w:rPr>
        <w:t xml:space="preserve">of </w:t>
      </w:r>
      <w:r>
        <w:rPr>
          <w:sz w:val="18"/>
        </w:rPr>
        <w:t xml:space="preserve">any </w:t>
      </w:r>
      <w:r>
        <w:rPr>
          <w:spacing w:val="-3"/>
          <w:sz w:val="18"/>
        </w:rPr>
        <w:t xml:space="preserve">of </w:t>
      </w:r>
      <w:r>
        <w:rPr>
          <w:sz w:val="18"/>
        </w:rPr>
        <w:t xml:space="preserve">its sub-suppliers, and, at the completion of the Services; will remove all rubbish from and </w:t>
      </w:r>
      <w:r>
        <w:rPr>
          <w:spacing w:val="-3"/>
          <w:sz w:val="18"/>
        </w:rPr>
        <w:t xml:space="preserve">about </w:t>
      </w:r>
      <w:r>
        <w:rPr>
          <w:sz w:val="18"/>
        </w:rPr>
        <w:t>the pre</w:t>
      </w:r>
      <w:r>
        <w:rPr>
          <w:sz w:val="18"/>
        </w:rPr>
        <w:t>mises and all its tools, scaffolding, and surplus materials, and will leave the premises "broom clean" or its equivalent, unless more exactly specified. In case of dispute between Supplier and its sub-suppliers as to responsibility for the removal of the r</w:t>
      </w:r>
      <w:r>
        <w:rPr>
          <w:sz w:val="18"/>
        </w:rPr>
        <w:t>ubbish, or if it is not promptly removed, UC may remove the rubbish and charge the cost to</w:t>
      </w:r>
      <w:r>
        <w:rPr>
          <w:spacing w:val="-15"/>
          <w:sz w:val="18"/>
        </w:rPr>
        <w:t xml:space="preserve"> </w:t>
      </w:r>
      <w:r>
        <w:rPr>
          <w:sz w:val="18"/>
        </w:rPr>
        <w:t>Supplier.</w:t>
      </w:r>
    </w:p>
    <w:p w:rsidR="005D7BE7" w:rsidRDefault="00C95928">
      <w:pPr>
        <w:pStyle w:val="ListParagraph"/>
        <w:numPr>
          <w:ilvl w:val="0"/>
          <w:numId w:val="28"/>
        </w:numPr>
        <w:tabs>
          <w:tab w:val="left" w:pos="461"/>
        </w:tabs>
        <w:ind w:right="110" w:hanging="360"/>
        <w:jc w:val="both"/>
        <w:rPr>
          <w:sz w:val="18"/>
        </w:rPr>
      </w:pPr>
      <w:r>
        <w:rPr>
          <w:sz w:val="18"/>
          <w:u w:val="single"/>
        </w:rPr>
        <w:t xml:space="preserve">Environmental, Safety, Health </w:t>
      </w:r>
      <w:r>
        <w:rPr>
          <w:spacing w:val="-3"/>
          <w:sz w:val="18"/>
          <w:u w:val="single"/>
        </w:rPr>
        <w:t xml:space="preserve">and </w:t>
      </w:r>
      <w:r>
        <w:rPr>
          <w:sz w:val="18"/>
          <w:u w:val="single"/>
        </w:rPr>
        <w:t>Fire Protection</w:t>
      </w:r>
      <w:r>
        <w:rPr>
          <w:sz w:val="18"/>
        </w:rPr>
        <w:t xml:space="preserve">. Supplier will take all reasonable precautions in providing the Goods and Services to protect the health </w:t>
      </w:r>
      <w:r>
        <w:rPr>
          <w:sz w:val="18"/>
        </w:rPr>
        <w:t xml:space="preserve">and safety of UC employees and members </w:t>
      </w:r>
      <w:r>
        <w:rPr>
          <w:spacing w:val="-3"/>
          <w:sz w:val="18"/>
        </w:rPr>
        <w:t xml:space="preserve">of </w:t>
      </w:r>
      <w:r>
        <w:rPr>
          <w:sz w:val="18"/>
        </w:rPr>
        <w:t>the public and to minimize danger from all hazards</w:t>
      </w:r>
      <w:r>
        <w:rPr>
          <w:spacing w:val="-8"/>
          <w:sz w:val="18"/>
        </w:rPr>
        <w:t xml:space="preserve"> </w:t>
      </w:r>
      <w:r>
        <w:rPr>
          <w:sz w:val="18"/>
        </w:rPr>
        <w:t>to</w:t>
      </w:r>
      <w:r>
        <w:rPr>
          <w:spacing w:val="-9"/>
          <w:sz w:val="18"/>
        </w:rPr>
        <w:t xml:space="preserve"> </w:t>
      </w:r>
      <w:r>
        <w:rPr>
          <w:sz w:val="18"/>
        </w:rPr>
        <w:t>life</w:t>
      </w:r>
      <w:r>
        <w:rPr>
          <w:spacing w:val="-3"/>
          <w:sz w:val="18"/>
        </w:rPr>
        <w:t xml:space="preserve"> </w:t>
      </w:r>
      <w:r>
        <w:rPr>
          <w:sz w:val="18"/>
        </w:rPr>
        <w:t>and</w:t>
      </w:r>
      <w:r>
        <w:rPr>
          <w:spacing w:val="-8"/>
          <w:sz w:val="18"/>
        </w:rPr>
        <w:t xml:space="preserve"> </w:t>
      </w:r>
      <w:r>
        <w:rPr>
          <w:sz w:val="18"/>
        </w:rPr>
        <w:t>property,</w:t>
      </w:r>
      <w:r>
        <w:rPr>
          <w:spacing w:val="-6"/>
          <w:sz w:val="18"/>
        </w:rPr>
        <w:t xml:space="preserve"> </w:t>
      </w:r>
      <w:r>
        <w:rPr>
          <w:sz w:val="18"/>
        </w:rPr>
        <w:t>and</w:t>
      </w:r>
      <w:r>
        <w:rPr>
          <w:spacing w:val="-4"/>
          <w:sz w:val="18"/>
        </w:rPr>
        <w:t xml:space="preserve"> </w:t>
      </w:r>
      <w:r>
        <w:rPr>
          <w:sz w:val="18"/>
        </w:rPr>
        <w:t>will</w:t>
      </w:r>
      <w:r>
        <w:rPr>
          <w:spacing w:val="-7"/>
          <w:sz w:val="18"/>
        </w:rPr>
        <w:t xml:space="preserve"> </w:t>
      </w:r>
      <w:r>
        <w:rPr>
          <w:sz w:val="18"/>
        </w:rPr>
        <w:t>comply</w:t>
      </w:r>
      <w:r>
        <w:rPr>
          <w:spacing w:val="-10"/>
          <w:sz w:val="18"/>
        </w:rPr>
        <w:t xml:space="preserve"> </w:t>
      </w:r>
      <w:r>
        <w:rPr>
          <w:sz w:val="18"/>
        </w:rPr>
        <w:t>with</w:t>
      </w:r>
      <w:r>
        <w:rPr>
          <w:spacing w:val="-8"/>
          <w:sz w:val="18"/>
        </w:rPr>
        <w:t xml:space="preserve"> </w:t>
      </w:r>
      <w:r>
        <w:rPr>
          <w:sz w:val="18"/>
        </w:rPr>
        <w:t>all</w:t>
      </w:r>
      <w:r>
        <w:rPr>
          <w:spacing w:val="-7"/>
          <w:sz w:val="18"/>
        </w:rPr>
        <w:t xml:space="preserve"> </w:t>
      </w:r>
      <w:r>
        <w:rPr>
          <w:sz w:val="18"/>
        </w:rPr>
        <w:t>applicable</w:t>
      </w:r>
      <w:r>
        <w:rPr>
          <w:spacing w:val="-3"/>
          <w:sz w:val="18"/>
        </w:rPr>
        <w:t xml:space="preserve"> </w:t>
      </w:r>
      <w:r>
        <w:rPr>
          <w:sz w:val="18"/>
        </w:rPr>
        <w:t>environmental</w:t>
      </w:r>
      <w:r>
        <w:rPr>
          <w:spacing w:val="-7"/>
          <w:sz w:val="18"/>
        </w:rPr>
        <w:t xml:space="preserve"> </w:t>
      </w:r>
      <w:r>
        <w:rPr>
          <w:sz w:val="18"/>
        </w:rPr>
        <w:t>protection,</w:t>
      </w:r>
      <w:r>
        <w:rPr>
          <w:spacing w:val="-11"/>
          <w:sz w:val="18"/>
        </w:rPr>
        <w:t xml:space="preserve"> </w:t>
      </w:r>
      <w:r>
        <w:rPr>
          <w:sz w:val="18"/>
        </w:rPr>
        <w:t>health,</w:t>
      </w:r>
      <w:r>
        <w:rPr>
          <w:spacing w:val="-11"/>
          <w:sz w:val="18"/>
        </w:rPr>
        <w:t xml:space="preserve"> </w:t>
      </w:r>
      <w:r>
        <w:rPr>
          <w:sz w:val="18"/>
        </w:rPr>
        <w:t>safety,</w:t>
      </w:r>
      <w:r>
        <w:rPr>
          <w:spacing w:val="-6"/>
          <w:sz w:val="18"/>
        </w:rPr>
        <w:t xml:space="preserve"> </w:t>
      </w:r>
      <w:r>
        <w:rPr>
          <w:sz w:val="18"/>
        </w:rPr>
        <w:t>and</w:t>
      </w:r>
      <w:r>
        <w:rPr>
          <w:spacing w:val="-8"/>
          <w:sz w:val="18"/>
        </w:rPr>
        <w:t xml:space="preserve"> </w:t>
      </w:r>
      <w:r>
        <w:rPr>
          <w:sz w:val="18"/>
        </w:rPr>
        <w:t>fire</w:t>
      </w:r>
      <w:r>
        <w:rPr>
          <w:spacing w:val="-8"/>
          <w:sz w:val="18"/>
        </w:rPr>
        <w:t xml:space="preserve"> </w:t>
      </w:r>
      <w:r>
        <w:rPr>
          <w:sz w:val="18"/>
        </w:rPr>
        <w:t xml:space="preserve">protection regulations and requirements (including reporting requirements). In the event that Supplier fails to comply </w:t>
      </w:r>
      <w:r>
        <w:rPr>
          <w:spacing w:val="-3"/>
          <w:sz w:val="18"/>
        </w:rPr>
        <w:t xml:space="preserve">with </w:t>
      </w:r>
      <w:r>
        <w:rPr>
          <w:sz w:val="18"/>
        </w:rPr>
        <w:t xml:space="preserve">such regulations and requirements, UC may, without prejudice to any other legal or contractual rights </w:t>
      </w:r>
      <w:r>
        <w:rPr>
          <w:spacing w:val="-3"/>
          <w:sz w:val="18"/>
        </w:rPr>
        <w:t xml:space="preserve">of </w:t>
      </w:r>
      <w:r>
        <w:rPr>
          <w:sz w:val="18"/>
        </w:rPr>
        <w:t xml:space="preserve">UC, issue </w:t>
      </w:r>
      <w:r>
        <w:rPr>
          <w:spacing w:val="-3"/>
          <w:sz w:val="18"/>
        </w:rPr>
        <w:t xml:space="preserve">an </w:t>
      </w:r>
      <w:r>
        <w:rPr>
          <w:sz w:val="18"/>
        </w:rPr>
        <w:t>order stopping</w:t>
      </w:r>
      <w:r>
        <w:rPr>
          <w:sz w:val="18"/>
        </w:rPr>
        <w:t xml:space="preserve"> all or any part </w:t>
      </w:r>
      <w:r>
        <w:rPr>
          <w:spacing w:val="-3"/>
          <w:sz w:val="18"/>
        </w:rPr>
        <w:t xml:space="preserve">of </w:t>
      </w:r>
      <w:r>
        <w:rPr>
          <w:sz w:val="18"/>
        </w:rPr>
        <w:t xml:space="preserve">the provision of the Goods and/or Services; thereafter a start order for resumption </w:t>
      </w:r>
      <w:r>
        <w:rPr>
          <w:spacing w:val="-3"/>
          <w:sz w:val="18"/>
        </w:rPr>
        <w:t xml:space="preserve">of </w:t>
      </w:r>
      <w:r>
        <w:rPr>
          <w:sz w:val="18"/>
        </w:rPr>
        <w:t xml:space="preserve">providing the Goods and/or Services </w:t>
      </w:r>
      <w:r>
        <w:rPr>
          <w:spacing w:val="-3"/>
          <w:sz w:val="18"/>
        </w:rPr>
        <w:t xml:space="preserve">may </w:t>
      </w:r>
      <w:r>
        <w:rPr>
          <w:sz w:val="18"/>
        </w:rPr>
        <w:t xml:space="preserve">be issued </w:t>
      </w:r>
      <w:r>
        <w:rPr>
          <w:spacing w:val="-3"/>
          <w:sz w:val="18"/>
        </w:rPr>
        <w:t xml:space="preserve">at </w:t>
      </w:r>
      <w:r>
        <w:rPr>
          <w:sz w:val="18"/>
        </w:rPr>
        <w:t xml:space="preserve">UC’s discretion. Supplier will not be entitled to make a claim for extension </w:t>
      </w:r>
      <w:r>
        <w:rPr>
          <w:spacing w:val="-3"/>
          <w:sz w:val="18"/>
        </w:rPr>
        <w:t xml:space="preserve">of </w:t>
      </w:r>
      <w:r>
        <w:rPr>
          <w:sz w:val="18"/>
        </w:rPr>
        <w:t>time</w:t>
      </w:r>
      <w:r>
        <w:rPr>
          <w:spacing w:val="-13"/>
          <w:sz w:val="18"/>
        </w:rPr>
        <w:t xml:space="preserve"> </w:t>
      </w:r>
      <w:r>
        <w:rPr>
          <w:sz w:val="18"/>
        </w:rPr>
        <w:t>or</w:t>
      </w:r>
      <w:r>
        <w:rPr>
          <w:spacing w:val="-15"/>
          <w:sz w:val="18"/>
        </w:rPr>
        <w:t xml:space="preserve"> </w:t>
      </w:r>
      <w:r>
        <w:rPr>
          <w:sz w:val="18"/>
        </w:rPr>
        <w:t>for</w:t>
      </w:r>
      <w:r>
        <w:rPr>
          <w:spacing w:val="-10"/>
          <w:sz w:val="18"/>
        </w:rPr>
        <w:t xml:space="preserve"> </w:t>
      </w:r>
      <w:r>
        <w:rPr>
          <w:sz w:val="18"/>
        </w:rPr>
        <w:t>comp</w:t>
      </w:r>
      <w:r>
        <w:rPr>
          <w:sz w:val="18"/>
        </w:rPr>
        <w:t>ensation</w:t>
      </w:r>
      <w:r>
        <w:rPr>
          <w:spacing w:val="-13"/>
          <w:sz w:val="18"/>
        </w:rPr>
        <w:t xml:space="preserve"> </w:t>
      </w:r>
      <w:r>
        <w:rPr>
          <w:sz w:val="18"/>
        </w:rPr>
        <w:t>or</w:t>
      </w:r>
      <w:r>
        <w:rPr>
          <w:spacing w:val="-10"/>
          <w:sz w:val="18"/>
        </w:rPr>
        <w:t xml:space="preserve"> </w:t>
      </w:r>
      <w:r>
        <w:rPr>
          <w:sz w:val="18"/>
        </w:rPr>
        <w:t>damages</w:t>
      </w:r>
      <w:r>
        <w:rPr>
          <w:spacing w:val="-13"/>
          <w:sz w:val="18"/>
        </w:rPr>
        <w:t xml:space="preserve"> </w:t>
      </w:r>
      <w:r>
        <w:rPr>
          <w:sz w:val="18"/>
        </w:rPr>
        <w:t>by</w:t>
      </w:r>
      <w:r>
        <w:rPr>
          <w:spacing w:val="-10"/>
          <w:sz w:val="18"/>
        </w:rPr>
        <w:t xml:space="preserve"> </w:t>
      </w:r>
      <w:r>
        <w:rPr>
          <w:sz w:val="18"/>
        </w:rPr>
        <w:t>reason</w:t>
      </w:r>
      <w:r>
        <w:rPr>
          <w:spacing w:val="-13"/>
          <w:sz w:val="18"/>
        </w:rPr>
        <w:t xml:space="preserve"> </w:t>
      </w:r>
      <w:r>
        <w:rPr>
          <w:sz w:val="18"/>
        </w:rPr>
        <w:t>of</w:t>
      </w:r>
      <w:r>
        <w:rPr>
          <w:spacing w:val="-11"/>
          <w:sz w:val="18"/>
        </w:rPr>
        <w:t xml:space="preserve"> </w:t>
      </w:r>
      <w:r>
        <w:rPr>
          <w:sz w:val="18"/>
        </w:rPr>
        <w:t>or</w:t>
      </w:r>
      <w:r>
        <w:rPr>
          <w:spacing w:val="-15"/>
          <w:sz w:val="18"/>
        </w:rPr>
        <w:t xml:space="preserve"> </w:t>
      </w:r>
      <w:r>
        <w:rPr>
          <w:sz w:val="18"/>
        </w:rPr>
        <w:t>in</w:t>
      </w:r>
      <w:r>
        <w:rPr>
          <w:spacing w:val="-8"/>
          <w:sz w:val="18"/>
        </w:rPr>
        <w:t xml:space="preserve"> </w:t>
      </w:r>
      <w:r>
        <w:rPr>
          <w:sz w:val="18"/>
        </w:rPr>
        <w:t>connection</w:t>
      </w:r>
      <w:r>
        <w:rPr>
          <w:spacing w:val="-13"/>
          <w:sz w:val="18"/>
        </w:rPr>
        <w:t xml:space="preserve"> </w:t>
      </w:r>
      <w:r>
        <w:rPr>
          <w:sz w:val="18"/>
        </w:rPr>
        <w:t>with</w:t>
      </w:r>
      <w:r>
        <w:rPr>
          <w:spacing w:val="-13"/>
          <w:sz w:val="18"/>
        </w:rPr>
        <w:t xml:space="preserve"> </w:t>
      </w:r>
      <w:r>
        <w:rPr>
          <w:sz w:val="18"/>
        </w:rPr>
        <w:t>such</w:t>
      </w:r>
      <w:r>
        <w:rPr>
          <w:spacing w:val="-8"/>
          <w:sz w:val="18"/>
        </w:rPr>
        <w:t xml:space="preserve"> </w:t>
      </w:r>
      <w:r>
        <w:rPr>
          <w:sz w:val="18"/>
        </w:rPr>
        <w:t>stoppage.</w:t>
      </w:r>
      <w:r>
        <w:rPr>
          <w:spacing w:val="26"/>
          <w:sz w:val="18"/>
        </w:rPr>
        <w:t xml:space="preserve"> </w:t>
      </w:r>
      <w:r>
        <w:rPr>
          <w:sz w:val="18"/>
        </w:rPr>
        <w:t>Supplier</w:t>
      </w:r>
      <w:r>
        <w:rPr>
          <w:spacing w:val="-15"/>
          <w:sz w:val="18"/>
        </w:rPr>
        <w:t xml:space="preserve"> </w:t>
      </w:r>
      <w:r>
        <w:rPr>
          <w:sz w:val="18"/>
        </w:rPr>
        <w:t>will</w:t>
      </w:r>
      <w:r>
        <w:rPr>
          <w:spacing w:val="-7"/>
          <w:sz w:val="18"/>
        </w:rPr>
        <w:t xml:space="preserve"> </w:t>
      </w:r>
      <w:r>
        <w:rPr>
          <w:sz w:val="18"/>
        </w:rPr>
        <w:t>have</w:t>
      </w:r>
      <w:r>
        <w:rPr>
          <w:spacing w:val="-13"/>
          <w:sz w:val="18"/>
        </w:rPr>
        <w:t xml:space="preserve"> </w:t>
      </w:r>
      <w:r>
        <w:rPr>
          <w:sz w:val="18"/>
        </w:rPr>
        <w:t>sole</w:t>
      </w:r>
      <w:r>
        <w:rPr>
          <w:spacing w:val="-8"/>
          <w:sz w:val="18"/>
        </w:rPr>
        <w:t xml:space="preserve"> </w:t>
      </w:r>
      <w:r>
        <w:rPr>
          <w:sz w:val="18"/>
        </w:rPr>
        <w:t>responsibility for the safety of all persons employed by Supplier and its sub-suppliers on UC premises, or any other person who enters upon</w:t>
      </w:r>
      <w:r>
        <w:rPr>
          <w:spacing w:val="-8"/>
          <w:sz w:val="18"/>
        </w:rPr>
        <w:t xml:space="preserve"> </w:t>
      </w:r>
      <w:r>
        <w:rPr>
          <w:sz w:val="18"/>
        </w:rPr>
        <w:t>UC</w:t>
      </w:r>
      <w:r>
        <w:rPr>
          <w:spacing w:val="-10"/>
          <w:sz w:val="18"/>
        </w:rPr>
        <w:t xml:space="preserve"> </w:t>
      </w:r>
      <w:r>
        <w:rPr>
          <w:sz w:val="18"/>
        </w:rPr>
        <w:t>premises</w:t>
      </w:r>
      <w:r>
        <w:rPr>
          <w:spacing w:val="-13"/>
          <w:sz w:val="18"/>
        </w:rPr>
        <w:t xml:space="preserve"> </w:t>
      </w:r>
      <w:r>
        <w:rPr>
          <w:sz w:val="18"/>
        </w:rPr>
        <w:t>for</w:t>
      </w:r>
      <w:r>
        <w:rPr>
          <w:spacing w:val="-10"/>
          <w:sz w:val="18"/>
        </w:rPr>
        <w:t xml:space="preserve"> </w:t>
      </w:r>
      <w:r>
        <w:rPr>
          <w:sz w:val="18"/>
        </w:rPr>
        <w:t>reasons</w:t>
      </w:r>
      <w:r>
        <w:rPr>
          <w:spacing w:val="-8"/>
          <w:sz w:val="18"/>
        </w:rPr>
        <w:t xml:space="preserve"> </w:t>
      </w:r>
      <w:r>
        <w:rPr>
          <w:sz w:val="18"/>
        </w:rPr>
        <w:t>relating</w:t>
      </w:r>
      <w:r>
        <w:rPr>
          <w:spacing w:val="-13"/>
          <w:sz w:val="18"/>
        </w:rPr>
        <w:t xml:space="preserve"> </w:t>
      </w:r>
      <w:r>
        <w:rPr>
          <w:sz w:val="18"/>
        </w:rPr>
        <w:t>to</w:t>
      </w:r>
      <w:r>
        <w:rPr>
          <w:spacing w:val="-14"/>
          <w:sz w:val="18"/>
        </w:rPr>
        <w:t xml:space="preserve"> </w:t>
      </w:r>
      <w:r>
        <w:rPr>
          <w:sz w:val="18"/>
        </w:rPr>
        <w:t>the</w:t>
      </w:r>
      <w:r>
        <w:rPr>
          <w:spacing w:val="-8"/>
          <w:sz w:val="18"/>
        </w:rPr>
        <w:t xml:space="preserve"> </w:t>
      </w:r>
      <w:r>
        <w:rPr>
          <w:sz w:val="18"/>
        </w:rPr>
        <w:t>Agreement.</w:t>
      </w:r>
      <w:r>
        <w:rPr>
          <w:spacing w:val="27"/>
          <w:sz w:val="18"/>
        </w:rPr>
        <w:t xml:space="preserve"> </w:t>
      </w:r>
      <w:r>
        <w:rPr>
          <w:sz w:val="18"/>
        </w:rPr>
        <w:t>Supplier</w:t>
      </w:r>
      <w:r>
        <w:rPr>
          <w:spacing w:val="-15"/>
          <w:sz w:val="18"/>
        </w:rPr>
        <w:t xml:space="preserve"> </w:t>
      </w:r>
      <w:r>
        <w:rPr>
          <w:sz w:val="18"/>
        </w:rPr>
        <w:t>will</w:t>
      </w:r>
      <w:r>
        <w:rPr>
          <w:spacing w:val="-7"/>
          <w:sz w:val="18"/>
        </w:rPr>
        <w:t xml:space="preserve"> </w:t>
      </w:r>
      <w:r>
        <w:rPr>
          <w:spacing w:val="-3"/>
          <w:sz w:val="18"/>
        </w:rPr>
        <w:t>at</w:t>
      </w:r>
      <w:r>
        <w:rPr>
          <w:spacing w:val="-7"/>
          <w:sz w:val="18"/>
        </w:rPr>
        <w:t xml:space="preserve"> </w:t>
      </w:r>
      <w:r>
        <w:rPr>
          <w:sz w:val="18"/>
        </w:rPr>
        <w:t>all</w:t>
      </w:r>
      <w:r>
        <w:rPr>
          <w:spacing w:val="-7"/>
          <w:sz w:val="18"/>
        </w:rPr>
        <w:t xml:space="preserve"> </w:t>
      </w:r>
      <w:r>
        <w:rPr>
          <w:sz w:val="18"/>
        </w:rPr>
        <w:t>times</w:t>
      </w:r>
      <w:r>
        <w:rPr>
          <w:spacing w:val="-8"/>
          <w:sz w:val="18"/>
        </w:rPr>
        <w:t xml:space="preserve"> </w:t>
      </w:r>
      <w:r>
        <w:rPr>
          <w:sz w:val="18"/>
        </w:rPr>
        <w:t>maintain</w:t>
      </w:r>
      <w:r>
        <w:rPr>
          <w:spacing w:val="-13"/>
          <w:sz w:val="18"/>
        </w:rPr>
        <w:t xml:space="preserve"> </w:t>
      </w:r>
      <w:r>
        <w:rPr>
          <w:sz w:val="18"/>
        </w:rPr>
        <w:t>good</w:t>
      </w:r>
      <w:r>
        <w:rPr>
          <w:spacing w:val="-8"/>
          <w:sz w:val="18"/>
        </w:rPr>
        <w:t xml:space="preserve"> </w:t>
      </w:r>
      <w:r>
        <w:rPr>
          <w:sz w:val="18"/>
        </w:rPr>
        <w:t>order</w:t>
      </w:r>
      <w:r>
        <w:rPr>
          <w:spacing w:val="-10"/>
          <w:sz w:val="18"/>
        </w:rPr>
        <w:t xml:space="preserve"> </w:t>
      </w:r>
      <w:r>
        <w:rPr>
          <w:sz w:val="18"/>
        </w:rPr>
        <w:t>among</w:t>
      </w:r>
      <w:r>
        <w:rPr>
          <w:spacing w:val="-8"/>
          <w:sz w:val="18"/>
        </w:rPr>
        <w:t xml:space="preserve"> </w:t>
      </w:r>
      <w:r>
        <w:rPr>
          <w:sz w:val="18"/>
        </w:rPr>
        <w:t>its</w:t>
      </w:r>
      <w:r>
        <w:rPr>
          <w:spacing w:val="-8"/>
          <w:sz w:val="18"/>
        </w:rPr>
        <w:t xml:space="preserve"> </w:t>
      </w:r>
      <w:r>
        <w:rPr>
          <w:sz w:val="18"/>
        </w:rPr>
        <w:t xml:space="preserve">employees and all other persons who come onto UC's premises </w:t>
      </w:r>
      <w:r>
        <w:rPr>
          <w:spacing w:val="-3"/>
          <w:sz w:val="18"/>
        </w:rPr>
        <w:t xml:space="preserve">at </w:t>
      </w:r>
      <w:r>
        <w:rPr>
          <w:sz w:val="18"/>
        </w:rPr>
        <w:t xml:space="preserve">Supplier's request and will not engage any unfit or unskilled person to provide the </w:t>
      </w:r>
      <w:r>
        <w:rPr>
          <w:spacing w:val="-3"/>
          <w:sz w:val="18"/>
        </w:rPr>
        <w:t xml:space="preserve">Goods </w:t>
      </w:r>
      <w:r>
        <w:rPr>
          <w:sz w:val="18"/>
        </w:rPr>
        <w:t>and/or Serv</w:t>
      </w:r>
      <w:r>
        <w:rPr>
          <w:sz w:val="18"/>
        </w:rPr>
        <w:t xml:space="preserve">ices. Supplier will confine its employees and all other persons who </w:t>
      </w:r>
      <w:r>
        <w:rPr>
          <w:spacing w:val="-3"/>
          <w:sz w:val="18"/>
        </w:rPr>
        <w:t xml:space="preserve">come </w:t>
      </w:r>
      <w:r>
        <w:rPr>
          <w:sz w:val="18"/>
        </w:rPr>
        <w:t xml:space="preserve">onto UC's premises </w:t>
      </w:r>
      <w:r>
        <w:rPr>
          <w:spacing w:val="-3"/>
          <w:sz w:val="18"/>
        </w:rPr>
        <w:t xml:space="preserve">at </w:t>
      </w:r>
      <w:r>
        <w:rPr>
          <w:sz w:val="18"/>
        </w:rPr>
        <w:t xml:space="preserve">Supplier's request or for reasons relating to the Agreement and its equipment to that portion </w:t>
      </w:r>
      <w:r>
        <w:rPr>
          <w:spacing w:val="-3"/>
          <w:sz w:val="18"/>
        </w:rPr>
        <w:t xml:space="preserve">of </w:t>
      </w:r>
      <w:r>
        <w:rPr>
          <w:sz w:val="18"/>
        </w:rPr>
        <w:t xml:space="preserve">UC's premises where the Services </w:t>
      </w:r>
      <w:r>
        <w:rPr>
          <w:spacing w:val="-3"/>
          <w:sz w:val="18"/>
        </w:rPr>
        <w:t xml:space="preserve">are </w:t>
      </w:r>
      <w:r>
        <w:rPr>
          <w:sz w:val="18"/>
        </w:rPr>
        <w:t xml:space="preserve">to be provided or to roads </w:t>
      </w:r>
      <w:r>
        <w:rPr>
          <w:sz w:val="18"/>
        </w:rPr>
        <w:t xml:space="preserve">leading to and from such work sites, and to any other area which UC may permit Supplier to use. Supplier will take all reasonable measures and precautions </w:t>
      </w:r>
      <w:r>
        <w:rPr>
          <w:spacing w:val="-3"/>
          <w:sz w:val="18"/>
        </w:rPr>
        <w:t xml:space="preserve">at </w:t>
      </w:r>
      <w:r>
        <w:rPr>
          <w:sz w:val="18"/>
        </w:rPr>
        <w:t xml:space="preserve">all times to prevent injuries to or the death </w:t>
      </w:r>
      <w:r>
        <w:rPr>
          <w:spacing w:val="-3"/>
          <w:sz w:val="18"/>
        </w:rPr>
        <w:t xml:space="preserve">of </w:t>
      </w:r>
      <w:r>
        <w:rPr>
          <w:sz w:val="18"/>
        </w:rPr>
        <w:t>any of its employees or any other person who ente</w:t>
      </w:r>
      <w:r>
        <w:rPr>
          <w:sz w:val="18"/>
        </w:rPr>
        <w:t xml:space="preserve">rs </w:t>
      </w:r>
      <w:r>
        <w:rPr>
          <w:spacing w:val="-3"/>
          <w:sz w:val="18"/>
        </w:rPr>
        <w:t xml:space="preserve">upon </w:t>
      </w:r>
      <w:r>
        <w:rPr>
          <w:sz w:val="18"/>
        </w:rPr>
        <w:t xml:space="preserve">UC premises </w:t>
      </w:r>
      <w:r>
        <w:rPr>
          <w:spacing w:val="-3"/>
          <w:sz w:val="18"/>
        </w:rPr>
        <w:t xml:space="preserve">at </w:t>
      </w:r>
      <w:r>
        <w:rPr>
          <w:sz w:val="18"/>
        </w:rPr>
        <w:t xml:space="preserve">Supplier’s request. </w:t>
      </w:r>
      <w:r>
        <w:rPr>
          <w:spacing w:val="-3"/>
          <w:sz w:val="18"/>
        </w:rPr>
        <w:t xml:space="preserve">Such </w:t>
      </w:r>
      <w:r>
        <w:rPr>
          <w:sz w:val="18"/>
        </w:rPr>
        <w:t xml:space="preserve">measures and precautions </w:t>
      </w:r>
      <w:r>
        <w:rPr>
          <w:spacing w:val="-3"/>
          <w:sz w:val="18"/>
        </w:rPr>
        <w:t xml:space="preserve">will </w:t>
      </w:r>
      <w:r>
        <w:rPr>
          <w:sz w:val="18"/>
        </w:rPr>
        <w:t>include, but will not be limited to, all safeguards and warnings necessary to protect workers and others against any conditions on the premises that could be dangerous and to pre</w:t>
      </w:r>
      <w:r>
        <w:rPr>
          <w:sz w:val="18"/>
        </w:rPr>
        <w:t xml:space="preserve">vent accidents </w:t>
      </w:r>
      <w:r>
        <w:rPr>
          <w:spacing w:val="-3"/>
          <w:sz w:val="18"/>
        </w:rPr>
        <w:t xml:space="preserve">of </w:t>
      </w:r>
      <w:r>
        <w:rPr>
          <w:sz w:val="18"/>
        </w:rPr>
        <w:t>any kind whenever the Goods and/or</w:t>
      </w:r>
      <w:r>
        <w:rPr>
          <w:spacing w:val="-10"/>
          <w:sz w:val="18"/>
        </w:rPr>
        <w:t xml:space="preserve"> </w:t>
      </w:r>
      <w:r>
        <w:rPr>
          <w:sz w:val="18"/>
        </w:rPr>
        <w:t>Services</w:t>
      </w:r>
      <w:r>
        <w:rPr>
          <w:spacing w:val="-8"/>
          <w:sz w:val="18"/>
        </w:rPr>
        <w:t xml:space="preserve"> </w:t>
      </w:r>
      <w:r>
        <w:rPr>
          <w:sz w:val="18"/>
        </w:rPr>
        <w:t>are</w:t>
      </w:r>
      <w:r>
        <w:rPr>
          <w:spacing w:val="-8"/>
          <w:sz w:val="18"/>
        </w:rPr>
        <w:t xml:space="preserve"> </w:t>
      </w:r>
      <w:r>
        <w:rPr>
          <w:sz w:val="18"/>
        </w:rPr>
        <w:t>being</w:t>
      </w:r>
      <w:r>
        <w:rPr>
          <w:spacing w:val="-8"/>
          <w:sz w:val="18"/>
        </w:rPr>
        <w:t xml:space="preserve"> </w:t>
      </w:r>
      <w:r>
        <w:rPr>
          <w:sz w:val="18"/>
        </w:rPr>
        <w:t>provided</w:t>
      </w:r>
      <w:r>
        <w:rPr>
          <w:spacing w:val="-8"/>
          <w:sz w:val="18"/>
        </w:rPr>
        <w:t xml:space="preserve"> </w:t>
      </w:r>
      <w:r>
        <w:rPr>
          <w:sz w:val="18"/>
        </w:rPr>
        <w:t>in</w:t>
      </w:r>
      <w:r>
        <w:rPr>
          <w:spacing w:val="-13"/>
          <w:sz w:val="18"/>
        </w:rPr>
        <w:t xml:space="preserve"> </w:t>
      </w:r>
      <w:r>
        <w:rPr>
          <w:sz w:val="18"/>
        </w:rPr>
        <w:t>proximity</w:t>
      </w:r>
      <w:r>
        <w:rPr>
          <w:spacing w:val="-10"/>
          <w:sz w:val="18"/>
        </w:rPr>
        <w:t xml:space="preserve"> </w:t>
      </w:r>
      <w:r>
        <w:rPr>
          <w:sz w:val="18"/>
        </w:rPr>
        <w:t>to</w:t>
      </w:r>
      <w:r>
        <w:rPr>
          <w:spacing w:val="-9"/>
          <w:sz w:val="18"/>
        </w:rPr>
        <w:t xml:space="preserve"> </w:t>
      </w:r>
      <w:r>
        <w:rPr>
          <w:sz w:val="18"/>
        </w:rPr>
        <w:t>any</w:t>
      </w:r>
      <w:r>
        <w:rPr>
          <w:spacing w:val="-10"/>
          <w:sz w:val="18"/>
        </w:rPr>
        <w:t xml:space="preserve"> </w:t>
      </w:r>
      <w:r>
        <w:rPr>
          <w:sz w:val="18"/>
        </w:rPr>
        <w:t>moving</w:t>
      </w:r>
      <w:r>
        <w:rPr>
          <w:spacing w:val="-13"/>
          <w:sz w:val="18"/>
        </w:rPr>
        <w:t xml:space="preserve"> </w:t>
      </w:r>
      <w:r>
        <w:rPr>
          <w:sz w:val="18"/>
        </w:rPr>
        <w:t>or</w:t>
      </w:r>
      <w:r>
        <w:rPr>
          <w:spacing w:val="-10"/>
          <w:sz w:val="18"/>
        </w:rPr>
        <w:t xml:space="preserve"> </w:t>
      </w:r>
      <w:r>
        <w:rPr>
          <w:sz w:val="18"/>
        </w:rPr>
        <w:t>operating</w:t>
      </w:r>
      <w:r>
        <w:rPr>
          <w:spacing w:val="-8"/>
          <w:sz w:val="18"/>
        </w:rPr>
        <w:t xml:space="preserve"> </w:t>
      </w:r>
      <w:r>
        <w:rPr>
          <w:sz w:val="18"/>
        </w:rPr>
        <w:t>machinery,</w:t>
      </w:r>
      <w:r>
        <w:rPr>
          <w:spacing w:val="-11"/>
          <w:sz w:val="18"/>
        </w:rPr>
        <w:t xml:space="preserve"> </w:t>
      </w:r>
      <w:r>
        <w:rPr>
          <w:sz w:val="18"/>
        </w:rPr>
        <w:t>equipment</w:t>
      </w:r>
      <w:r>
        <w:rPr>
          <w:spacing w:val="-7"/>
          <w:sz w:val="18"/>
        </w:rPr>
        <w:t xml:space="preserve"> </w:t>
      </w:r>
      <w:r>
        <w:rPr>
          <w:sz w:val="18"/>
        </w:rPr>
        <w:t>or</w:t>
      </w:r>
      <w:r>
        <w:rPr>
          <w:spacing w:val="-15"/>
          <w:sz w:val="18"/>
        </w:rPr>
        <w:t xml:space="preserve"> </w:t>
      </w:r>
      <w:r>
        <w:rPr>
          <w:sz w:val="18"/>
        </w:rPr>
        <w:t>facilities,</w:t>
      </w:r>
      <w:r>
        <w:rPr>
          <w:spacing w:val="-11"/>
          <w:sz w:val="18"/>
        </w:rPr>
        <w:t xml:space="preserve"> </w:t>
      </w:r>
      <w:r>
        <w:rPr>
          <w:sz w:val="18"/>
        </w:rPr>
        <w:t>whether</w:t>
      </w:r>
      <w:r>
        <w:rPr>
          <w:spacing w:val="-10"/>
          <w:sz w:val="18"/>
        </w:rPr>
        <w:t xml:space="preserve"> </w:t>
      </w:r>
      <w:r>
        <w:rPr>
          <w:sz w:val="18"/>
        </w:rPr>
        <w:t xml:space="preserve">such machinery, equipment or facilities </w:t>
      </w:r>
      <w:r>
        <w:rPr>
          <w:spacing w:val="-3"/>
          <w:sz w:val="18"/>
        </w:rPr>
        <w:t xml:space="preserve">are </w:t>
      </w:r>
      <w:r>
        <w:rPr>
          <w:sz w:val="18"/>
        </w:rPr>
        <w:t xml:space="preserve">the property </w:t>
      </w:r>
      <w:r>
        <w:rPr>
          <w:spacing w:val="-3"/>
          <w:sz w:val="18"/>
        </w:rPr>
        <w:t xml:space="preserve">of </w:t>
      </w:r>
      <w:r>
        <w:rPr>
          <w:sz w:val="18"/>
        </w:rPr>
        <w:t xml:space="preserve">or are being operated by, Supplier, its sub-suppliers, UC or other persons. To the extent compliance is required, Supplier will </w:t>
      </w:r>
      <w:r>
        <w:rPr>
          <w:spacing w:val="-3"/>
          <w:sz w:val="18"/>
        </w:rPr>
        <w:t xml:space="preserve">comply </w:t>
      </w:r>
      <w:r>
        <w:rPr>
          <w:sz w:val="18"/>
        </w:rPr>
        <w:t>with all relevant UC safety rules and regulations when on UC</w:t>
      </w:r>
      <w:r>
        <w:rPr>
          <w:spacing w:val="-4"/>
          <w:sz w:val="18"/>
        </w:rPr>
        <w:t xml:space="preserve"> </w:t>
      </w:r>
      <w:r>
        <w:rPr>
          <w:sz w:val="18"/>
        </w:rPr>
        <w:t>premises.</w:t>
      </w:r>
    </w:p>
    <w:p w:rsidR="005D7BE7" w:rsidRDefault="00C95928">
      <w:pPr>
        <w:pStyle w:val="ListParagraph"/>
        <w:numPr>
          <w:ilvl w:val="0"/>
          <w:numId w:val="28"/>
        </w:numPr>
        <w:tabs>
          <w:tab w:val="left" w:pos="461"/>
        </w:tabs>
        <w:spacing w:before="7" w:line="235" w:lineRule="auto"/>
        <w:ind w:right="174" w:hanging="360"/>
        <w:jc w:val="both"/>
        <w:rPr>
          <w:sz w:val="18"/>
        </w:rPr>
      </w:pPr>
      <w:r>
        <w:rPr>
          <w:sz w:val="18"/>
          <w:u w:val="single"/>
        </w:rPr>
        <w:t xml:space="preserve">Tobacco-free </w:t>
      </w:r>
      <w:r>
        <w:rPr>
          <w:spacing w:val="-3"/>
          <w:sz w:val="18"/>
          <w:u w:val="single"/>
        </w:rPr>
        <w:t>Campus</w:t>
      </w:r>
      <w:r>
        <w:rPr>
          <w:spacing w:val="-3"/>
          <w:sz w:val="18"/>
        </w:rPr>
        <w:t xml:space="preserve">. </w:t>
      </w:r>
      <w:r>
        <w:rPr>
          <w:spacing w:val="-4"/>
          <w:sz w:val="18"/>
        </w:rPr>
        <w:t xml:space="preserve">UC </w:t>
      </w:r>
      <w:r>
        <w:rPr>
          <w:sz w:val="18"/>
        </w:rPr>
        <w:t>is a tobacco-free institut</w:t>
      </w:r>
      <w:r>
        <w:rPr>
          <w:sz w:val="18"/>
        </w:rPr>
        <w:t xml:space="preserve">ion. </w:t>
      </w:r>
      <w:r>
        <w:rPr>
          <w:spacing w:val="-3"/>
          <w:sz w:val="18"/>
        </w:rPr>
        <w:t xml:space="preserve">Use of </w:t>
      </w:r>
      <w:r>
        <w:rPr>
          <w:sz w:val="18"/>
        </w:rPr>
        <w:t xml:space="preserve">cigarettes, cigars, oral tobacco, electronic cigarettes and </w:t>
      </w:r>
      <w:r>
        <w:rPr>
          <w:spacing w:val="-3"/>
          <w:sz w:val="18"/>
        </w:rPr>
        <w:t xml:space="preserve">all </w:t>
      </w:r>
      <w:r>
        <w:rPr>
          <w:sz w:val="18"/>
        </w:rPr>
        <w:t>other</w:t>
      </w:r>
      <w:r>
        <w:rPr>
          <w:spacing w:val="-9"/>
          <w:sz w:val="18"/>
        </w:rPr>
        <w:t xml:space="preserve"> </w:t>
      </w:r>
      <w:r>
        <w:rPr>
          <w:sz w:val="18"/>
        </w:rPr>
        <w:t>tobacco</w:t>
      </w:r>
      <w:r>
        <w:rPr>
          <w:spacing w:val="-8"/>
          <w:sz w:val="18"/>
        </w:rPr>
        <w:t xml:space="preserve"> </w:t>
      </w:r>
      <w:r>
        <w:rPr>
          <w:sz w:val="18"/>
        </w:rPr>
        <w:t>products</w:t>
      </w:r>
      <w:r>
        <w:rPr>
          <w:spacing w:val="-7"/>
          <w:sz w:val="18"/>
        </w:rPr>
        <w:t xml:space="preserve"> </w:t>
      </w:r>
      <w:r>
        <w:rPr>
          <w:spacing w:val="-5"/>
          <w:sz w:val="18"/>
        </w:rPr>
        <w:t>is</w:t>
      </w:r>
      <w:r>
        <w:rPr>
          <w:spacing w:val="-7"/>
          <w:sz w:val="18"/>
        </w:rPr>
        <w:t xml:space="preserve"> </w:t>
      </w:r>
      <w:r>
        <w:rPr>
          <w:sz w:val="18"/>
        </w:rPr>
        <w:t>prohibited</w:t>
      </w:r>
      <w:r>
        <w:rPr>
          <w:spacing w:val="-7"/>
          <w:sz w:val="18"/>
        </w:rPr>
        <w:t xml:space="preserve"> </w:t>
      </w:r>
      <w:r>
        <w:rPr>
          <w:spacing w:val="-3"/>
          <w:sz w:val="18"/>
        </w:rPr>
        <w:t xml:space="preserve">on </w:t>
      </w:r>
      <w:r>
        <w:rPr>
          <w:sz w:val="18"/>
        </w:rPr>
        <w:t>all</w:t>
      </w:r>
      <w:r>
        <w:rPr>
          <w:spacing w:val="-1"/>
          <w:sz w:val="18"/>
        </w:rPr>
        <w:t xml:space="preserve"> </w:t>
      </w:r>
      <w:r>
        <w:rPr>
          <w:sz w:val="18"/>
        </w:rPr>
        <w:t>UC</w:t>
      </w:r>
      <w:r>
        <w:rPr>
          <w:spacing w:val="-4"/>
          <w:sz w:val="18"/>
        </w:rPr>
        <w:t xml:space="preserve"> </w:t>
      </w:r>
      <w:r>
        <w:rPr>
          <w:sz w:val="18"/>
        </w:rPr>
        <w:t>owned</w:t>
      </w:r>
      <w:r>
        <w:rPr>
          <w:spacing w:val="-7"/>
          <w:sz w:val="18"/>
        </w:rPr>
        <w:t xml:space="preserve"> </w:t>
      </w:r>
      <w:r>
        <w:rPr>
          <w:sz w:val="18"/>
        </w:rPr>
        <w:t>or</w:t>
      </w:r>
      <w:r>
        <w:rPr>
          <w:spacing w:val="-4"/>
          <w:sz w:val="18"/>
        </w:rPr>
        <w:t xml:space="preserve"> </w:t>
      </w:r>
      <w:r>
        <w:rPr>
          <w:sz w:val="18"/>
        </w:rPr>
        <w:t>leased</w:t>
      </w:r>
      <w:r>
        <w:rPr>
          <w:spacing w:val="-7"/>
          <w:sz w:val="18"/>
        </w:rPr>
        <w:t xml:space="preserve"> </w:t>
      </w:r>
      <w:r>
        <w:rPr>
          <w:sz w:val="18"/>
        </w:rPr>
        <w:t>sites.</w:t>
      </w:r>
    </w:p>
    <w:p w:rsidR="005D7BE7" w:rsidRDefault="005D7BE7">
      <w:pPr>
        <w:pStyle w:val="BodyText"/>
        <w:spacing w:before="9"/>
        <w:rPr>
          <w:sz w:val="19"/>
        </w:rPr>
      </w:pPr>
    </w:p>
    <w:p w:rsidR="005D7BE7" w:rsidRDefault="00C95928">
      <w:pPr>
        <w:pStyle w:val="Heading8"/>
      </w:pPr>
      <w:r>
        <w:t>ARTICLE 15 – LIABILITY FOR UC - FURNISHED PROPERTY</w:t>
      </w:r>
    </w:p>
    <w:p w:rsidR="005D7BE7" w:rsidRDefault="00C95928">
      <w:pPr>
        <w:pStyle w:val="BodyText"/>
        <w:spacing w:before="130" w:line="249" w:lineRule="auto"/>
        <w:ind w:left="110" w:right="1115" w:hanging="10"/>
      </w:pPr>
      <w:r>
        <w:t xml:space="preserve">Supplier assumes complete liability for any materials UC furnishes to Supplier in connection with the Agreement and Supplier agrees to pay for any UC materials Supplier damages or otherwise is not able to account for to UC's satisfaction. UC furnishing to </w:t>
      </w:r>
      <w:r>
        <w:t>Supplier any materials in connection with the Agreement will not, unless otherwise expressly provided in writing by UC, be construed to vest title thereto in Supplier.</w:t>
      </w:r>
    </w:p>
    <w:p w:rsidR="005D7BE7" w:rsidRDefault="005D7BE7">
      <w:pPr>
        <w:pStyle w:val="BodyText"/>
        <w:spacing w:before="10"/>
        <w:rPr>
          <w:sz w:val="19"/>
        </w:rPr>
      </w:pPr>
    </w:p>
    <w:p w:rsidR="005D7BE7" w:rsidRDefault="00C95928">
      <w:pPr>
        <w:pStyle w:val="Heading8"/>
      </w:pPr>
      <w:r>
        <w:t>ARTICLE 16 – COOPERATION</w:t>
      </w:r>
    </w:p>
    <w:p w:rsidR="005D7BE7" w:rsidRDefault="00C95928">
      <w:pPr>
        <w:pStyle w:val="BodyText"/>
        <w:spacing w:before="126" w:line="252" w:lineRule="auto"/>
        <w:ind w:left="110" w:right="1084" w:hanging="10"/>
      </w:pPr>
      <w:r>
        <w:t>Supplier and its sub-suppliers, if any, will cooperate with UC</w:t>
      </w:r>
      <w:r>
        <w:t xml:space="preserve"> and other suppliers and will so provide the Services that other cooperating suppliers will not be hindered, delayed or interfered with in the progress of their work, and so that all of such work will be a finished and complete job of its kind.</w:t>
      </w:r>
    </w:p>
    <w:p w:rsidR="005D7BE7" w:rsidRDefault="005D7BE7">
      <w:pPr>
        <w:pStyle w:val="BodyText"/>
        <w:spacing w:before="3"/>
        <w:rPr>
          <w:sz w:val="19"/>
        </w:rPr>
      </w:pPr>
    </w:p>
    <w:p w:rsidR="005D7BE7" w:rsidRDefault="00C95928">
      <w:pPr>
        <w:pStyle w:val="Heading8"/>
      </w:pPr>
      <w:r>
        <w:t>ARTICLE 17</w:t>
      </w:r>
      <w:r>
        <w:t xml:space="preserve"> – ADDITIONAL TERMS APPLICABLE TO THE FURNISHING OF GOODS</w:t>
      </w:r>
    </w:p>
    <w:p w:rsidR="005D7BE7" w:rsidRDefault="00C95928">
      <w:pPr>
        <w:pStyle w:val="BodyText"/>
        <w:spacing w:before="130"/>
        <w:ind w:left="101"/>
      </w:pPr>
      <w:r>
        <w:t>The terms in this Article have special application to the furnishing of Goods:</w:t>
      </w:r>
    </w:p>
    <w:p w:rsidR="005D7BE7" w:rsidRDefault="00C95928">
      <w:pPr>
        <w:pStyle w:val="ListParagraph"/>
        <w:numPr>
          <w:ilvl w:val="0"/>
          <w:numId w:val="27"/>
        </w:numPr>
        <w:tabs>
          <w:tab w:val="left" w:pos="461"/>
        </w:tabs>
        <w:spacing w:before="13" w:line="216" w:lineRule="exact"/>
        <w:ind w:right="112" w:hanging="360"/>
        <w:jc w:val="both"/>
        <w:rPr>
          <w:sz w:val="18"/>
        </w:rPr>
      </w:pPr>
      <w:r>
        <w:rPr>
          <w:sz w:val="18"/>
          <w:u w:val="single"/>
        </w:rPr>
        <w:t>Price Decreases</w:t>
      </w:r>
      <w:r>
        <w:rPr>
          <w:sz w:val="18"/>
        </w:rPr>
        <w:t xml:space="preserve">. Supplier </w:t>
      </w:r>
      <w:r>
        <w:rPr>
          <w:spacing w:val="-3"/>
          <w:sz w:val="18"/>
        </w:rPr>
        <w:t xml:space="preserve">agrees </w:t>
      </w:r>
      <w:r>
        <w:rPr>
          <w:sz w:val="18"/>
        </w:rPr>
        <w:t xml:space="preserve">immediately to notify UC </w:t>
      </w:r>
      <w:r>
        <w:rPr>
          <w:spacing w:val="-3"/>
          <w:sz w:val="18"/>
        </w:rPr>
        <w:t xml:space="preserve">of </w:t>
      </w:r>
      <w:r>
        <w:rPr>
          <w:sz w:val="18"/>
        </w:rPr>
        <w:t>any price decreases from its suppliers, and to pass throug</w:t>
      </w:r>
      <w:r>
        <w:rPr>
          <w:sz w:val="18"/>
        </w:rPr>
        <w:t>h to UC any price</w:t>
      </w:r>
      <w:r>
        <w:rPr>
          <w:spacing w:val="-8"/>
          <w:sz w:val="18"/>
        </w:rPr>
        <w:t xml:space="preserve"> </w:t>
      </w:r>
      <w:r>
        <w:rPr>
          <w:sz w:val="18"/>
        </w:rPr>
        <w:t>decreases.</w:t>
      </w:r>
    </w:p>
    <w:p w:rsidR="005D7BE7" w:rsidRDefault="00C95928">
      <w:pPr>
        <w:pStyle w:val="ListParagraph"/>
        <w:numPr>
          <w:ilvl w:val="0"/>
          <w:numId w:val="27"/>
        </w:numPr>
        <w:tabs>
          <w:tab w:val="left" w:pos="461"/>
        </w:tabs>
        <w:spacing w:before="5"/>
        <w:ind w:right="111" w:hanging="360"/>
        <w:jc w:val="both"/>
        <w:rPr>
          <w:sz w:val="18"/>
        </w:rPr>
      </w:pPr>
      <w:r>
        <w:rPr>
          <w:sz w:val="18"/>
          <w:u w:val="single"/>
        </w:rPr>
        <w:t xml:space="preserve">Declared Valuation </w:t>
      </w:r>
      <w:r>
        <w:rPr>
          <w:spacing w:val="-3"/>
          <w:sz w:val="18"/>
          <w:u w:val="single"/>
        </w:rPr>
        <w:t xml:space="preserve">of </w:t>
      </w:r>
      <w:r>
        <w:rPr>
          <w:sz w:val="18"/>
          <w:u w:val="single"/>
        </w:rPr>
        <w:t>Shipments</w:t>
      </w:r>
      <w:r>
        <w:rPr>
          <w:sz w:val="18"/>
        </w:rPr>
        <w:t xml:space="preserve">. Except </w:t>
      </w:r>
      <w:r>
        <w:rPr>
          <w:spacing w:val="-3"/>
          <w:sz w:val="18"/>
        </w:rPr>
        <w:t xml:space="preserve">as </w:t>
      </w:r>
      <w:r>
        <w:rPr>
          <w:sz w:val="18"/>
        </w:rPr>
        <w:t xml:space="preserve">otherwise provided in the Agreement, all shipments by Supplier under the Agreement for UC's account will be made at the maximum declared value applicable to the lowest transportation rate or classification and the bill of lading will </w:t>
      </w:r>
      <w:r>
        <w:rPr>
          <w:spacing w:val="-3"/>
          <w:sz w:val="18"/>
        </w:rPr>
        <w:t>so</w:t>
      </w:r>
      <w:r>
        <w:rPr>
          <w:spacing w:val="-9"/>
          <w:sz w:val="18"/>
        </w:rPr>
        <w:t xml:space="preserve"> </w:t>
      </w:r>
      <w:r>
        <w:rPr>
          <w:sz w:val="18"/>
        </w:rPr>
        <w:t>note.</w:t>
      </w:r>
    </w:p>
    <w:p w:rsidR="005D7BE7" w:rsidRDefault="00C95928">
      <w:pPr>
        <w:pStyle w:val="ListParagraph"/>
        <w:numPr>
          <w:ilvl w:val="0"/>
          <w:numId w:val="27"/>
        </w:numPr>
        <w:tabs>
          <w:tab w:val="left" w:pos="461"/>
        </w:tabs>
        <w:spacing w:before="3" w:line="235" w:lineRule="auto"/>
        <w:ind w:right="116" w:hanging="360"/>
        <w:jc w:val="both"/>
        <w:rPr>
          <w:sz w:val="18"/>
        </w:rPr>
      </w:pPr>
      <w:r>
        <w:rPr>
          <w:sz w:val="18"/>
          <w:u w:val="single"/>
        </w:rPr>
        <w:t>Title</w:t>
      </w:r>
      <w:r>
        <w:rPr>
          <w:sz w:val="18"/>
        </w:rPr>
        <w:t xml:space="preserve">. Title </w:t>
      </w:r>
      <w:r>
        <w:rPr>
          <w:sz w:val="18"/>
        </w:rPr>
        <w:t>to the Goods purchased under the Agreement will pass directly from Supplier to UC at the f.o.b. point shown, or as</w:t>
      </w:r>
      <w:r>
        <w:rPr>
          <w:spacing w:val="1"/>
          <w:sz w:val="18"/>
        </w:rPr>
        <w:t xml:space="preserve"> </w:t>
      </w:r>
      <w:r>
        <w:rPr>
          <w:sz w:val="18"/>
        </w:rPr>
        <w:t>otherwise</w:t>
      </w:r>
      <w:r>
        <w:rPr>
          <w:spacing w:val="-4"/>
          <w:sz w:val="18"/>
        </w:rPr>
        <w:t xml:space="preserve"> </w:t>
      </w:r>
      <w:r>
        <w:rPr>
          <w:sz w:val="18"/>
        </w:rPr>
        <w:t>specified</w:t>
      </w:r>
      <w:r>
        <w:rPr>
          <w:spacing w:val="-5"/>
          <w:sz w:val="18"/>
        </w:rPr>
        <w:t xml:space="preserve"> </w:t>
      </w:r>
      <w:r>
        <w:rPr>
          <w:sz w:val="18"/>
        </w:rPr>
        <w:t>in</w:t>
      </w:r>
      <w:r>
        <w:rPr>
          <w:spacing w:val="-5"/>
          <w:sz w:val="18"/>
        </w:rPr>
        <w:t xml:space="preserve"> </w:t>
      </w:r>
      <w:r>
        <w:rPr>
          <w:sz w:val="18"/>
        </w:rPr>
        <w:t>the</w:t>
      </w:r>
      <w:r>
        <w:rPr>
          <w:spacing w:val="-4"/>
          <w:sz w:val="18"/>
        </w:rPr>
        <w:t xml:space="preserve"> </w:t>
      </w:r>
      <w:r>
        <w:rPr>
          <w:sz w:val="18"/>
        </w:rPr>
        <w:t>Agreement,</w:t>
      </w:r>
      <w:r>
        <w:rPr>
          <w:spacing w:val="-2"/>
          <w:sz w:val="18"/>
        </w:rPr>
        <w:t xml:space="preserve"> </w:t>
      </w:r>
      <w:r>
        <w:rPr>
          <w:sz w:val="18"/>
        </w:rPr>
        <w:t>subject</w:t>
      </w:r>
      <w:r>
        <w:rPr>
          <w:spacing w:val="-3"/>
          <w:sz w:val="18"/>
        </w:rPr>
        <w:t xml:space="preserve"> </w:t>
      </w:r>
      <w:r>
        <w:rPr>
          <w:sz w:val="18"/>
        </w:rPr>
        <w:t>to</w:t>
      </w:r>
      <w:r>
        <w:rPr>
          <w:spacing w:val="-5"/>
          <w:sz w:val="18"/>
        </w:rPr>
        <w:t xml:space="preserve"> </w:t>
      </w:r>
      <w:r>
        <w:rPr>
          <w:sz w:val="18"/>
        </w:rPr>
        <w:t>UC’s</w:t>
      </w:r>
      <w:r>
        <w:rPr>
          <w:spacing w:val="1"/>
          <w:sz w:val="18"/>
        </w:rPr>
        <w:t xml:space="preserve"> </w:t>
      </w:r>
      <w:r>
        <w:rPr>
          <w:sz w:val="18"/>
        </w:rPr>
        <w:t>right</w:t>
      </w:r>
      <w:r>
        <w:rPr>
          <w:spacing w:val="-4"/>
          <w:sz w:val="18"/>
        </w:rPr>
        <w:t xml:space="preserve"> </w:t>
      </w:r>
      <w:r>
        <w:rPr>
          <w:sz w:val="18"/>
        </w:rPr>
        <w:t>to reject</w:t>
      </w:r>
      <w:r>
        <w:rPr>
          <w:spacing w:val="-3"/>
          <w:sz w:val="18"/>
        </w:rPr>
        <w:t xml:space="preserve"> </w:t>
      </w:r>
      <w:r>
        <w:rPr>
          <w:sz w:val="18"/>
        </w:rPr>
        <w:t>upon</w:t>
      </w:r>
      <w:r>
        <w:rPr>
          <w:spacing w:val="-5"/>
          <w:sz w:val="18"/>
        </w:rPr>
        <w:t xml:space="preserve"> </w:t>
      </w:r>
      <w:r>
        <w:rPr>
          <w:sz w:val="18"/>
        </w:rPr>
        <w:t>inspection.</w:t>
      </w:r>
    </w:p>
    <w:p w:rsidR="005D7BE7" w:rsidRDefault="00C95928">
      <w:pPr>
        <w:pStyle w:val="ListParagraph"/>
        <w:numPr>
          <w:ilvl w:val="0"/>
          <w:numId w:val="27"/>
        </w:numPr>
        <w:tabs>
          <w:tab w:val="left" w:pos="461"/>
        </w:tabs>
        <w:spacing w:before="1"/>
        <w:ind w:right="113" w:hanging="360"/>
        <w:jc w:val="both"/>
        <w:rPr>
          <w:sz w:val="18"/>
        </w:rPr>
      </w:pPr>
      <w:r>
        <w:rPr>
          <w:sz w:val="18"/>
          <w:u w:val="single"/>
        </w:rPr>
        <w:t>Changes</w:t>
      </w:r>
      <w:r>
        <w:rPr>
          <w:sz w:val="18"/>
        </w:rPr>
        <w:t>. Notwithstanding the terms in Article 34, Amen</w:t>
      </w:r>
      <w:r>
        <w:rPr>
          <w:sz w:val="18"/>
        </w:rPr>
        <w:t xml:space="preserve">dments, UC may make changes within the general scope </w:t>
      </w:r>
      <w:r>
        <w:rPr>
          <w:spacing w:val="-3"/>
          <w:sz w:val="18"/>
        </w:rPr>
        <w:t xml:space="preserve">of </w:t>
      </w:r>
      <w:r>
        <w:rPr>
          <w:sz w:val="18"/>
        </w:rPr>
        <w:t xml:space="preserve">the Agreement in drawings and specifications for specially manufactured Goods, place </w:t>
      </w:r>
      <w:r>
        <w:rPr>
          <w:spacing w:val="-3"/>
          <w:sz w:val="18"/>
        </w:rPr>
        <w:t xml:space="preserve">of </w:t>
      </w:r>
      <w:r>
        <w:rPr>
          <w:sz w:val="18"/>
        </w:rPr>
        <w:t>delivery, method of shipment or packing</w:t>
      </w:r>
      <w:r>
        <w:rPr>
          <w:spacing w:val="-9"/>
          <w:sz w:val="18"/>
        </w:rPr>
        <w:t xml:space="preserve"> </w:t>
      </w:r>
      <w:r>
        <w:rPr>
          <w:sz w:val="18"/>
        </w:rPr>
        <w:t>of</w:t>
      </w:r>
      <w:r>
        <w:rPr>
          <w:spacing w:val="-8"/>
          <w:sz w:val="18"/>
        </w:rPr>
        <w:t xml:space="preserve"> </w:t>
      </w:r>
      <w:r>
        <w:rPr>
          <w:sz w:val="18"/>
        </w:rPr>
        <w:t>the</w:t>
      </w:r>
      <w:r>
        <w:rPr>
          <w:spacing w:val="-4"/>
          <w:sz w:val="18"/>
        </w:rPr>
        <w:t xml:space="preserve"> </w:t>
      </w:r>
      <w:r>
        <w:rPr>
          <w:sz w:val="18"/>
        </w:rPr>
        <w:t>Agreement</w:t>
      </w:r>
      <w:r>
        <w:rPr>
          <w:spacing w:val="-8"/>
          <w:sz w:val="18"/>
        </w:rPr>
        <w:t xml:space="preserve"> </w:t>
      </w:r>
      <w:r>
        <w:rPr>
          <w:sz w:val="18"/>
        </w:rPr>
        <w:t>by</w:t>
      </w:r>
      <w:r>
        <w:rPr>
          <w:spacing w:val="-6"/>
          <w:sz w:val="18"/>
        </w:rPr>
        <w:t xml:space="preserve"> </w:t>
      </w:r>
      <w:r>
        <w:rPr>
          <w:sz w:val="18"/>
        </w:rPr>
        <w:t>giving</w:t>
      </w:r>
      <w:r>
        <w:rPr>
          <w:spacing w:val="-4"/>
          <w:sz w:val="18"/>
        </w:rPr>
        <w:t xml:space="preserve"> </w:t>
      </w:r>
      <w:r>
        <w:rPr>
          <w:sz w:val="18"/>
        </w:rPr>
        <w:t>notice</w:t>
      </w:r>
      <w:r>
        <w:rPr>
          <w:spacing w:val="-9"/>
          <w:sz w:val="18"/>
        </w:rPr>
        <w:t xml:space="preserve"> </w:t>
      </w:r>
      <w:r>
        <w:rPr>
          <w:sz w:val="18"/>
        </w:rPr>
        <w:t>to</w:t>
      </w:r>
      <w:r>
        <w:rPr>
          <w:spacing w:val="-5"/>
          <w:sz w:val="18"/>
        </w:rPr>
        <w:t xml:space="preserve"> </w:t>
      </w:r>
      <w:r>
        <w:rPr>
          <w:sz w:val="18"/>
        </w:rPr>
        <w:t>Supplier</w:t>
      </w:r>
      <w:r>
        <w:rPr>
          <w:spacing w:val="-6"/>
          <w:sz w:val="18"/>
        </w:rPr>
        <w:t xml:space="preserve"> </w:t>
      </w:r>
      <w:r>
        <w:rPr>
          <w:sz w:val="18"/>
        </w:rPr>
        <w:t>and</w:t>
      </w:r>
      <w:r>
        <w:rPr>
          <w:spacing w:val="-5"/>
          <w:sz w:val="18"/>
        </w:rPr>
        <w:t xml:space="preserve"> </w:t>
      </w:r>
      <w:r>
        <w:rPr>
          <w:sz w:val="18"/>
        </w:rPr>
        <w:t>subsequently</w:t>
      </w:r>
      <w:r>
        <w:rPr>
          <w:spacing w:val="-6"/>
          <w:sz w:val="18"/>
        </w:rPr>
        <w:t xml:space="preserve"> </w:t>
      </w:r>
      <w:r>
        <w:rPr>
          <w:sz w:val="18"/>
        </w:rPr>
        <w:t>confirmin</w:t>
      </w:r>
      <w:r>
        <w:rPr>
          <w:sz w:val="18"/>
        </w:rPr>
        <w:t>g</w:t>
      </w:r>
      <w:r>
        <w:rPr>
          <w:spacing w:val="-9"/>
          <w:sz w:val="18"/>
        </w:rPr>
        <w:t xml:space="preserve"> </w:t>
      </w:r>
      <w:r>
        <w:rPr>
          <w:sz w:val="18"/>
        </w:rPr>
        <w:t>such</w:t>
      </w:r>
      <w:r>
        <w:rPr>
          <w:spacing w:val="-5"/>
          <w:sz w:val="18"/>
        </w:rPr>
        <w:t xml:space="preserve"> </w:t>
      </w:r>
      <w:r>
        <w:rPr>
          <w:sz w:val="18"/>
        </w:rPr>
        <w:t>changes</w:t>
      </w:r>
      <w:r>
        <w:rPr>
          <w:spacing w:val="-4"/>
          <w:sz w:val="18"/>
        </w:rPr>
        <w:t xml:space="preserve"> </w:t>
      </w:r>
      <w:r>
        <w:rPr>
          <w:sz w:val="18"/>
        </w:rPr>
        <w:t>in</w:t>
      </w:r>
      <w:r>
        <w:rPr>
          <w:spacing w:val="-5"/>
          <w:sz w:val="18"/>
        </w:rPr>
        <w:t xml:space="preserve"> </w:t>
      </w:r>
      <w:r>
        <w:rPr>
          <w:sz w:val="18"/>
        </w:rPr>
        <w:t>writing.</w:t>
      </w:r>
      <w:r>
        <w:rPr>
          <w:spacing w:val="29"/>
          <w:sz w:val="18"/>
        </w:rPr>
        <w:t xml:space="preserve"> </w:t>
      </w:r>
      <w:r>
        <w:rPr>
          <w:sz w:val="18"/>
        </w:rPr>
        <w:t>If</w:t>
      </w:r>
      <w:r>
        <w:rPr>
          <w:spacing w:val="-3"/>
          <w:sz w:val="18"/>
        </w:rPr>
        <w:t xml:space="preserve"> </w:t>
      </w:r>
      <w:r>
        <w:rPr>
          <w:sz w:val="18"/>
        </w:rPr>
        <w:t>such</w:t>
      </w:r>
      <w:r>
        <w:rPr>
          <w:spacing w:val="-5"/>
          <w:sz w:val="18"/>
        </w:rPr>
        <w:t xml:space="preserve"> </w:t>
      </w:r>
      <w:r>
        <w:rPr>
          <w:sz w:val="18"/>
        </w:rPr>
        <w:t xml:space="preserve">changes affect the cost of or the time required for performance </w:t>
      </w:r>
      <w:r>
        <w:rPr>
          <w:spacing w:val="-3"/>
          <w:sz w:val="18"/>
        </w:rPr>
        <w:t xml:space="preserve">of </w:t>
      </w:r>
      <w:r>
        <w:rPr>
          <w:sz w:val="18"/>
        </w:rPr>
        <w:t xml:space="preserve">the Agreement, UC and Supplier will agree upon an equitable adjustment in the price and/or delivery terms. Supplier may not </w:t>
      </w:r>
      <w:r>
        <w:rPr>
          <w:spacing w:val="-3"/>
          <w:sz w:val="18"/>
        </w:rPr>
        <w:t xml:space="preserve">make </w:t>
      </w:r>
      <w:r>
        <w:rPr>
          <w:sz w:val="18"/>
        </w:rPr>
        <w:t>changes without UC’s written approval. Any claim</w:t>
      </w:r>
      <w:r>
        <w:rPr>
          <w:spacing w:val="7"/>
          <w:sz w:val="18"/>
        </w:rPr>
        <w:t xml:space="preserve"> </w:t>
      </w:r>
      <w:r>
        <w:rPr>
          <w:spacing w:val="-3"/>
          <w:sz w:val="18"/>
        </w:rPr>
        <w:t>of</w:t>
      </w:r>
    </w:p>
    <w:p w:rsidR="005D7BE7" w:rsidRDefault="005D7BE7">
      <w:pPr>
        <w:jc w:val="both"/>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460" w:right="112"/>
        <w:jc w:val="both"/>
      </w:pPr>
      <w:r>
        <w:t>Supplier for an adjustment under the Agreement must be made in writing within thirty (30) days from the date Supplier receives notice of such change unless UC waives this condition in writing. Nothing in the Agreement will excuse Supplier from</w:t>
      </w:r>
      <w:r>
        <w:rPr>
          <w:spacing w:val="-10"/>
        </w:rPr>
        <w:t xml:space="preserve"> </w:t>
      </w:r>
      <w:r>
        <w:t>proceeding</w:t>
      </w:r>
      <w:r>
        <w:rPr>
          <w:spacing w:val="-8"/>
        </w:rPr>
        <w:t xml:space="preserve"> </w:t>
      </w:r>
      <w:r>
        <w:t>w</w:t>
      </w:r>
      <w:r>
        <w:t>ith</w:t>
      </w:r>
      <w:r>
        <w:rPr>
          <w:spacing w:val="-8"/>
        </w:rPr>
        <w:t xml:space="preserve"> </w:t>
      </w:r>
      <w:r>
        <w:t>performance</w:t>
      </w:r>
      <w:r>
        <w:rPr>
          <w:spacing w:val="-8"/>
        </w:rPr>
        <w:t xml:space="preserve"> </w:t>
      </w:r>
      <w:r>
        <w:t>of</w:t>
      </w:r>
      <w:r>
        <w:rPr>
          <w:spacing w:val="-7"/>
        </w:rPr>
        <w:t xml:space="preserve"> </w:t>
      </w:r>
      <w:r>
        <w:t>the</w:t>
      </w:r>
      <w:r>
        <w:rPr>
          <w:spacing w:val="-8"/>
        </w:rPr>
        <w:t xml:space="preserve"> </w:t>
      </w:r>
      <w:r>
        <w:t>Agreement</w:t>
      </w:r>
      <w:r>
        <w:rPr>
          <w:spacing w:val="-3"/>
        </w:rPr>
        <w:t xml:space="preserve"> as </w:t>
      </w:r>
      <w:r>
        <w:t>changed</w:t>
      </w:r>
      <w:r>
        <w:rPr>
          <w:spacing w:val="-9"/>
        </w:rPr>
        <w:t xml:space="preserve"> </w:t>
      </w:r>
      <w:r>
        <w:t>hereunder.</w:t>
      </w:r>
      <w:r>
        <w:rPr>
          <w:spacing w:val="27"/>
        </w:rPr>
        <w:t xml:space="preserve"> </w:t>
      </w:r>
      <w:r>
        <w:t>Supplier</w:t>
      </w:r>
      <w:r>
        <w:rPr>
          <w:spacing w:val="-10"/>
        </w:rPr>
        <w:t xml:space="preserve"> </w:t>
      </w:r>
      <w:r>
        <w:t>may</w:t>
      </w:r>
      <w:r>
        <w:rPr>
          <w:spacing w:val="-10"/>
        </w:rPr>
        <w:t xml:space="preserve"> </w:t>
      </w:r>
      <w:r>
        <w:t>not</w:t>
      </w:r>
      <w:r>
        <w:rPr>
          <w:spacing w:val="-3"/>
        </w:rPr>
        <w:t xml:space="preserve"> </w:t>
      </w:r>
      <w:r>
        <w:t>alter</w:t>
      </w:r>
      <w:r>
        <w:rPr>
          <w:spacing w:val="-10"/>
        </w:rPr>
        <w:t xml:space="preserve"> </w:t>
      </w:r>
      <w:r>
        <w:t>or</w:t>
      </w:r>
      <w:r>
        <w:rPr>
          <w:spacing w:val="-10"/>
        </w:rPr>
        <w:t xml:space="preserve"> </w:t>
      </w:r>
      <w:r>
        <w:t>misbrand,</w:t>
      </w:r>
      <w:r>
        <w:rPr>
          <w:spacing w:val="-11"/>
        </w:rPr>
        <w:t xml:space="preserve"> </w:t>
      </w:r>
      <w:r>
        <w:t>within</w:t>
      </w:r>
      <w:r>
        <w:rPr>
          <w:spacing w:val="-8"/>
        </w:rPr>
        <w:t xml:space="preserve"> </w:t>
      </w:r>
      <w:r>
        <w:t xml:space="preserve">the meaning of the applicable </w:t>
      </w:r>
      <w:r>
        <w:rPr>
          <w:spacing w:val="-3"/>
        </w:rPr>
        <w:t xml:space="preserve">Federal </w:t>
      </w:r>
      <w:r>
        <w:t>and State laws, the Goods</w:t>
      </w:r>
      <w:r>
        <w:rPr>
          <w:spacing w:val="10"/>
        </w:rPr>
        <w:t xml:space="preserve"> </w:t>
      </w:r>
      <w:r>
        <w:t>furnished.</w:t>
      </w:r>
    </w:p>
    <w:p w:rsidR="005D7BE7" w:rsidRDefault="00C95928">
      <w:pPr>
        <w:pStyle w:val="ListParagraph"/>
        <w:numPr>
          <w:ilvl w:val="0"/>
          <w:numId w:val="27"/>
        </w:numPr>
        <w:tabs>
          <w:tab w:val="left" w:pos="461"/>
        </w:tabs>
        <w:spacing w:before="1"/>
        <w:ind w:right="114" w:hanging="360"/>
        <w:jc w:val="both"/>
        <w:rPr>
          <w:sz w:val="18"/>
        </w:rPr>
      </w:pPr>
      <w:r>
        <w:rPr>
          <w:sz w:val="18"/>
          <w:u w:val="single"/>
        </w:rPr>
        <w:t xml:space="preserve">Forced, Convict </w:t>
      </w:r>
      <w:r>
        <w:rPr>
          <w:spacing w:val="-3"/>
          <w:sz w:val="18"/>
          <w:u w:val="single"/>
        </w:rPr>
        <w:t xml:space="preserve">and </w:t>
      </w:r>
      <w:r>
        <w:rPr>
          <w:sz w:val="18"/>
          <w:u w:val="single"/>
        </w:rPr>
        <w:t>Indentured Labor</w:t>
      </w:r>
      <w:r>
        <w:rPr>
          <w:sz w:val="18"/>
        </w:rPr>
        <w:t xml:space="preserve">. Supplier warrants that </w:t>
      </w:r>
      <w:r>
        <w:rPr>
          <w:spacing w:val="-3"/>
          <w:sz w:val="18"/>
        </w:rPr>
        <w:t xml:space="preserve">no </w:t>
      </w:r>
      <w:r>
        <w:rPr>
          <w:sz w:val="18"/>
        </w:rPr>
        <w:t xml:space="preserve">foreign-made Goods </w:t>
      </w:r>
      <w:r>
        <w:rPr>
          <w:sz w:val="18"/>
        </w:rPr>
        <w:t xml:space="preserve">furnished to UC pursuant to the Agreement will be produced in whole or in part by forced labor, convict labor, or indentured labor under penal sanction. If UC determines that Supplier knew or should have known that it </w:t>
      </w:r>
      <w:r>
        <w:rPr>
          <w:spacing w:val="-3"/>
          <w:sz w:val="18"/>
        </w:rPr>
        <w:t xml:space="preserve">was </w:t>
      </w:r>
      <w:r>
        <w:rPr>
          <w:sz w:val="18"/>
        </w:rPr>
        <w:t>breaching this warranty, UC may, i</w:t>
      </w:r>
      <w:r>
        <w:rPr>
          <w:sz w:val="18"/>
        </w:rPr>
        <w:t>n addition to terminating the Agreement, remove Supplier from consideration for UC contracts for a period not to exceed one year. This warranty is in addition to any applicable warranties in Articles 6 and</w:t>
      </w:r>
      <w:r>
        <w:rPr>
          <w:spacing w:val="-19"/>
          <w:sz w:val="18"/>
        </w:rPr>
        <w:t xml:space="preserve"> </w:t>
      </w:r>
      <w:r>
        <w:rPr>
          <w:sz w:val="18"/>
        </w:rPr>
        <w:t>11.</w:t>
      </w:r>
    </w:p>
    <w:p w:rsidR="005D7BE7" w:rsidRDefault="00C95928">
      <w:pPr>
        <w:pStyle w:val="ListParagraph"/>
        <w:numPr>
          <w:ilvl w:val="0"/>
          <w:numId w:val="27"/>
        </w:numPr>
        <w:tabs>
          <w:tab w:val="left" w:pos="461"/>
        </w:tabs>
        <w:spacing w:before="1"/>
        <w:ind w:right="112" w:hanging="360"/>
        <w:jc w:val="both"/>
        <w:rPr>
          <w:sz w:val="18"/>
        </w:rPr>
      </w:pPr>
      <w:r>
        <w:rPr>
          <w:sz w:val="18"/>
          <w:u w:val="single"/>
        </w:rPr>
        <w:t xml:space="preserve">Export Control. </w:t>
      </w:r>
      <w:r>
        <w:rPr>
          <w:sz w:val="18"/>
        </w:rPr>
        <w:t>Export Control. Supplier agree</w:t>
      </w:r>
      <w:r>
        <w:rPr>
          <w:sz w:val="18"/>
        </w:rPr>
        <w:t xml:space="preserve">s to provide UC (the contact listed on the Purchase Order) with written notification that identifies the export-controlled Goods and such Goods’ export classification if any </w:t>
      </w:r>
      <w:r>
        <w:rPr>
          <w:spacing w:val="-3"/>
          <w:sz w:val="18"/>
        </w:rPr>
        <w:t xml:space="preserve">of </w:t>
      </w:r>
      <w:r>
        <w:rPr>
          <w:sz w:val="18"/>
        </w:rPr>
        <w:t>the Goods is export- controlled under the International Traffic in Arms Regulat</w:t>
      </w:r>
      <w:r>
        <w:rPr>
          <w:sz w:val="18"/>
        </w:rPr>
        <w:t xml:space="preserve">ions (ITAR) (22 </w:t>
      </w:r>
      <w:r>
        <w:rPr>
          <w:spacing w:val="-3"/>
          <w:sz w:val="18"/>
        </w:rPr>
        <w:t xml:space="preserve">CFR §§ </w:t>
      </w:r>
      <w:r>
        <w:rPr>
          <w:sz w:val="18"/>
        </w:rPr>
        <w:t>120-130), the Export Administration Regulations</w:t>
      </w:r>
      <w:r>
        <w:rPr>
          <w:spacing w:val="-7"/>
          <w:sz w:val="18"/>
        </w:rPr>
        <w:t xml:space="preserve"> </w:t>
      </w:r>
      <w:r>
        <w:rPr>
          <w:sz w:val="18"/>
        </w:rPr>
        <w:t>(15</w:t>
      </w:r>
      <w:r>
        <w:rPr>
          <w:spacing w:val="-9"/>
          <w:sz w:val="18"/>
        </w:rPr>
        <w:t xml:space="preserve"> </w:t>
      </w:r>
      <w:r>
        <w:rPr>
          <w:sz w:val="18"/>
        </w:rPr>
        <w:t>CFR</w:t>
      </w:r>
      <w:r>
        <w:rPr>
          <w:spacing w:val="-6"/>
          <w:sz w:val="18"/>
        </w:rPr>
        <w:t xml:space="preserve"> </w:t>
      </w:r>
      <w:r>
        <w:rPr>
          <w:sz w:val="18"/>
        </w:rPr>
        <w:t>§§</w:t>
      </w:r>
      <w:r>
        <w:rPr>
          <w:spacing w:val="-7"/>
          <w:sz w:val="18"/>
        </w:rPr>
        <w:t xml:space="preserve"> </w:t>
      </w:r>
      <w:r>
        <w:rPr>
          <w:sz w:val="18"/>
        </w:rPr>
        <w:t>730-774) 500</w:t>
      </w:r>
      <w:r>
        <w:rPr>
          <w:spacing w:val="-9"/>
          <w:sz w:val="18"/>
        </w:rPr>
        <w:t xml:space="preserve"> </w:t>
      </w:r>
      <w:r>
        <w:rPr>
          <w:sz w:val="18"/>
        </w:rPr>
        <w:t>or</w:t>
      </w:r>
      <w:r>
        <w:rPr>
          <w:spacing w:val="-9"/>
          <w:sz w:val="18"/>
        </w:rPr>
        <w:t xml:space="preserve"> </w:t>
      </w:r>
      <w:r>
        <w:rPr>
          <w:sz w:val="18"/>
        </w:rPr>
        <w:t>600</w:t>
      </w:r>
      <w:r>
        <w:rPr>
          <w:spacing w:val="-9"/>
          <w:sz w:val="18"/>
        </w:rPr>
        <w:t xml:space="preserve"> </w:t>
      </w:r>
      <w:r>
        <w:rPr>
          <w:sz w:val="18"/>
        </w:rPr>
        <w:t>series,</w:t>
      </w:r>
      <w:r>
        <w:rPr>
          <w:spacing w:val="-5"/>
          <w:sz w:val="18"/>
        </w:rPr>
        <w:t xml:space="preserve"> </w:t>
      </w:r>
      <w:r>
        <w:rPr>
          <w:sz w:val="18"/>
        </w:rPr>
        <w:t>or</w:t>
      </w:r>
      <w:r>
        <w:rPr>
          <w:spacing w:val="-9"/>
          <w:sz w:val="18"/>
        </w:rPr>
        <w:t xml:space="preserve"> </w:t>
      </w:r>
      <w:r>
        <w:rPr>
          <w:sz w:val="18"/>
        </w:rPr>
        <w:t>controlled</w:t>
      </w:r>
      <w:r>
        <w:rPr>
          <w:spacing w:val="-3"/>
          <w:sz w:val="18"/>
        </w:rPr>
        <w:t xml:space="preserve"> on</w:t>
      </w:r>
      <w:r>
        <w:rPr>
          <w:spacing w:val="-7"/>
          <w:sz w:val="18"/>
        </w:rPr>
        <w:t xml:space="preserve"> </w:t>
      </w:r>
      <w:r>
        <w:rPr>
          <w:sz w:val="18"/>
        </w:rPr>
        <w:t>a</w:t>
      </w:r>
      <w:r>
        <w:rPr>
          <w:spacing w:val="-4"/>
          <w:sz w:val="18"/>
        </w:rPr>
        <w:t xml:space="preserve"> </w:t>
      </w:r>
      <w:r>
        <w:rPr>
          <w:sz w:val="18"/>
        </w:rPr>
        <w:t>military</w:t>
      </w:r>
      <w:r>
        <w:rPr>
          <w:spacing w:val="-9"/>
          <w:sz w:val="18"/>
        </w:rPr>
        <w:t xml:space="preserve"> </w:t>
      </w:r>
      <w:r>
        <w:rPr>
          <w:sz w:val="18"/>
        </w:rPr>
        <w:t>strategic</w:t>
      </w:r>
      <w:r>
        <w:rPr>
          <w:spacing w:val="-8"/>
          <w:sz w:val="18"/>
        </w:rPr>
        <w:t xml:space="preserve"> </w:t>
      </w:r>
      <w:r>
        <w:rPr>
          <w:sz w:val="18"/>
        </w:rPr>
        <w:t>goods</w:t>
      </w:r>
      <w:r>
        <w:rPr>
          <w:spacing w:val="-7"/>
          <w:sz w:val="18"/>
        </w:rPr>
        <w:t xml:space="preserve"> </w:t>
      </w:r>
      <w:r>
        <w:rPr>
          <w:sz w:val="18"/>
        </w:rPr>
        <w:t>list.</w:t>
      </w:r>
      <w:r>
        <w:rPr>
          <w:spacing w:val="33"/>
          <w:sz w:val="18"/>
        </w:rPr>
        <w:t xml:space="preserve"> </w:t>
      </w:r>
      <w:r>
        <w:rPr>
          <w:sz w:val="18"/>
        </w:rPr>
        <w:t>Supplier</w:t>
      </w:r>
      <w:r>
        <w:rPr>
          <w:spacing w:val="-4"/>
          <w:sz w:val="18"/>
        </w:rPr>
        <w:t xml:space="preserve"> </w:t>
      </w:r>
      <w:r>
        <w:rPr>
          <w:spacing w:val="-3"/>
          <w:sz w:val="18"/>
        </w:rPr>
        <w:t>agrees</w:t>
      </w:r>
      <w:r>
        <w:rPr>
          <w:spacing w:val="-7"/>
          <w:sz w:val="18"/>
        </w:rPr>
        <w:t xml:space="preserve"> </w:t>
      </w:r>
      <w:r>
        <w:rPr>
          <w:sz w:val="18"/>
        </w:rPr>
        <w:t>to</w:t>
      </w:r>
      <w:r>
        <w:rPr>
          <w:spacing w:val="-8"/>
          <w:sz w:val="18"/>
        </w:rPr>
        <w:t xml:space="preserve"> </w:t>
      </w:r>
      <w:r>
        <w:rPr>
          <w:sz w:val="18"/>
        </w:rPr>
        <w:t xml:space="preserve">provide UC (the contact listed on the Purchase Order) with written notification if Supplier </w:t>
      </w:r>
      <w:r>
        <w:rPr>
          <w:spacing w:val="-3"/>
          <w:sz w:val="18"/>
        </w:rPr>
        <w:t xml:space="preserve">will </w:t>
      </w:r>
      <w:r>
        <w:rPr>
          <w:sz w:val="18"/>
        </w:rPr>
        <w:t>be providing information necessary for the operation, installation (including on-site installation), maintenance (checking), repair, overhaul, and refurbishing</w:t>
      </w:r>
      <w:r>
        <w:rPr>
          <w:sz w:val="18"/>
        </w:rPr>
        <w:t xml:space="preserve"> </w:t>
      </w:r>
      <w:r>
        <w:rPr>
          <w:spacing w:val="-3"/>
          <w:sz w:val="18"/>
        </w:rPr>
        <w:t xml:space="preserve">of </w:t>
      </w:r>
      <w:r>
        <w:rPr>
          <w:sz w:val="18"/>
        </w:rPr>
        <w:t xml:space="preserve">the </w:t>
      </w:r>
      <w:r>
        <w:rPr>
          <w:spacing w:val="-3"/>
          <w:sz w:val="18"/>
        </w:rPr>
        <w:t xml:space="preserve">Goods </w:t>
      </w:r>
      <w:r>
        <w:rPr>
          <w:sz w:val="18"/>
        </w:rPr>
        <w:t xml:space="preserve">that is beyond a standard user manual (i.e. ”Use” technology as defined under the EAR 15 CFR § 772.1), or “Technical Data” (as defined under the ITAR 22 </w:t>
      </w:r>
      <w:r>
        <w:rPr>
          <w:spacing w:val="-3"/>
          <w:sz w:val="18"/>
        </w:rPr>
        <w:t xml:space="preserve">CFR </w:t>
      </w:r>
      <w:r>
        <w:rPr>
          <w:sz w:val="18"/>
        </w:rPr>
        <w:t>§</w:t>
      </w:r>
      <w:r>
        <w:rPr>
          <w:spacing w:val="16"/>
          <w:sz w:val="18"/>
        </w:rPr>
        <w:t xml:space="preserve"> </w:t>
      </w:r>
      <w:r>
        <w:rPr>
          <w:spacing w:val="-3"/>
          <w:sz w:val="18"/>
        </w:rPr>
        <w:t>120.10).</w:t>
      </w:r>
    </w:p>
    <w:p w:rsidR="005D7BE7" w:rsidRDefault="005D7BE7">
      <w:pPr>
        <w:pStyle w:val="BodyText"/>
        <w:spacing w:before="8"/>
        <w:rPr>
          <w:sz w:val="19"/>
        </w:rPr>
      </w:pPr>
    </w:p>
    <w:p w:rsidR="005D7BE7" w:rsidRDefault="00C95928">
      <w:pPr>
        <w:pStyle w:val="Heading8"/>
      </w:pPr>
      <w:r>
        <w:t>ARTICLE 18 – CONFLICT OF INTEREST</w:t>
      </w:r>
    </w:p>
    <w:p w:rsidR="005D7BE7" w:rsidRDefault="00C95928">
      <w:pPr>
        <w:pStyle w:val="BodyText"/>
        <w:spacing w:before="130" w:line="249" w:lineRule="auto"/>
        <w:ind w:left="110" w:right="1177" w:hanging="10"/>
      </w:pPr>
      <w:r>
        <w:t>Supplier affirms that, to the best of S</w:t>
      </w:r>
      <w:r>
        <w:t>upplier’s knowledge, no UC employee who has participated in UC’s decision- making concerning the Agreement has an “economic interest” in the Agreement or Supplier. A UC employee’s “economic interest” means:</w:t>
      </w:r>
    </w:p>
    <w:p w:rsidR="005D7BE7" w:rsidRDefault="00C95928">
      <w:pPr>
        <w:pStyle w:val="ListParagraph"/>
        <w:numPr>
          <w:ilvl w:val="0"/>
          <w:numId w:val="26"/>
        </w:numPr>
        <w:tabs>
          <w:tab w:val="left" w:pos="460"/>
          <w:tab w:val="left" w:pos="461"/>
        </w:tabs>
        <w:spacing w:before="6"/>
        <w:ind w:hanging="360"/>
        <w:rPr>
          <w:sz w:val="18"/>
        </w:rPr>
      </w:pPr>
      <w:r>
        <w:rPr>
          <w:sz w:val="18"/>
        </w:rPr>
        <w:t xml:space="preserve">An investment worth $2,000 or </w:t>
      </w:r>
      <w:r>
        <w:rPr>
          <w:spacing w:val="-3"/>
          <w:sz w:val="18"/>
        </w:rPr>
        <w:t xml:space="preserve">more </w:t>
      </w:r>
      <w:r>
        <w:rPr>
          <w:sz w:val="18"/>
        </w:rPr>
        <w:t>in Supplier or</w:t>
      </w:r>
      <w:r>
        <w:rPr>
          <w:sz w:val="18"/>
        </w:rPr>
        <w:t xml:space="preserve"> its</w:t>
      </w:r>
      <w:r>
        <w:rPr>
          <w:spacing w:val="-4"/>
          <w:sz w:val="18"/>
        </w:rPr>
        <w:t xml:space="preserve"> </w:t>
      </w:r>
      <w:r>
        <w:rPr>
          <w:sz w:val="18"/>
        </w:rPr>
        <w:t>affiliate;</w:t>
      </w:r>
    </w:p>
    <w:p w:rsidR="005D7BE7" w:rsidRDefault="00C95928">
      <w:pPr>
        <w:pStyle w:val="ListParagraph"/>
        <w:numPr>
          <w:ilvl w:val="0"/>
          <w:numId w:val="26"/>
        </w:numPr>
        <w:tabs>
          <w:tab w:val="left" w:pos="460"/>
          <w:tab w:val="left" w:pos="461"/>
        </w:tabs>
        <w:spacing w:line="218" w:lineRule="exact"/>
        <w:ind w:hanging="360"/>
        <w:rPr>
          <w:sz w:val="18"/>
        </w:rPr>
      </w:pPr>
      <w:r>
        <w:rPr>
          <w:sz w:val="18"/>
        </w:rPr>
        <w:t xml:space="preserve">A position as director, officer, partner, trustee, employee or manager </w:t>
      </w:r>
      <w:r>
        <w:rPr>
          <w:spacing w:val="-3"/>
          <w:sz w:val="18"/>
        </w:rPr>
        <w:t xml:space="preserve">of </w:t>
      </w:r>
      <w:r>
        <w:rPr>
          <w:sz w:val="18"/>
        </w:rPr>
        <w:t>Supplier or its</w:t>
      </w:r>
      <w:r>
        <w:rPr>
          <w:spacing w:val="-25"/>
          <w:sz w:val="18"/>
        </w:rPr>
        <w:t xml:space="preserve"> </w:t>
      </w:r>
      <w:r>
        <w:rPr>
          <w:sz w:val="18"/>
        </w:rPr>
        <w:t>affiliate;</w:t>
      </w:r>
    </w:p>
    <w:p w:rsidR="005D7BE7" w:rsidRDefault="00C95928">
      <w:pPr>
        <w:pStyle w:val="ListParagraph"/>
        <w:numPr>
          <w:ilvl w:val="0"/>
          <w:numId w:val="26"/>
        </w:numPr>
        <w:tabs>
          <w:tab w:val="left" w:pos="460"/>
          <w:tab w:val="left" w:pos="461"/>
        </w:tabs>
        <w:spacing w:line="218" w:lineRule="exact"/>
        <w:ind w:hanging="360"/>
        <w:rPr>
          <w:sz w:val="18"/>
        </w:rPr>
      </w:pPr>
      <w:r>
        <w:rPr>
          <w:sz w:val="18"/>
        </w:rPr>
        <w:t xml:space="preserve">Receipt during the past 12 months </w:t>
      </w:r>
      <w:r>
        <w:rPr>
          <w:spacing w:val="-3"/>
          <w:sz w:val="18"/>
        </w:rPr>
        <w:t xml:space="preserve">of </w:t>
      </w:r>
      <w:r>
        <w:rPr>
          <w:sz w:val="18"/>
        </w:rPr>
        <w:t>$500 in income or $440 in gifts from Supplier or its affiliate;</w:t>
      </w:r>
      <w:r>
        <w:rPr>
          <w:spacing w:val="-25"/>
          <w:sz w:val="18"/>
        </w:rPr>
        <w:t xml:space="preserve"> </w:t>
      </w:r>
      <w:r>
        <w:rPr>
          <w:sz w:val="18"/>
        </w:rPr>
        <w:t>or</w:t>
      </w:r>
    </w:p>
    <w:p w:rsidR="005D7BE7" w:rsidRDefault="00C95928">
      <w:pPr>
        <w:pStyle w:val="ListParagraph"/>
        <w:numPr>
          <w:ilvl w:val="0"/>
          <w:numId w:val="26"/>
        </w:numPr>
        <w:tabs>
          <w:tab w:val="left" w:pos="460"/>
          <w:tab w:val="left" w:pos="461"/>
        </w:tabs>
        <w:spacing w:before="1"/>
        <w:ind w:hanging="359"/>
        <w:rPr>
          <w:sz w:val="18"/>
        </w:rPr>
      </w:pPr>
      <w:r>
        <w:rPr>
          <w:sz w:val="18"/>
        </w:rPr>
        <w:t>A personal financial benefit from t</w:t>
      </w:r>
      <w:r>
        <w:rPr>
          <w:sz w:val="18"/>
        </w:rPr>
        <w:t xml:space="preserve">he Agreement in the </w:t>
      </w:r>
      <w:r>
        <w:rPr>
          <w:spacing w:val="-3"/>
          <w:sz w:val="18"/>
        </w:rPr>
        <w:t xml:space="preserve">amount of </w:t>
      </w:r>
      <w:r>
        <w:rPr>
          <w:sz w:val="18"/>
        </w:rPr>
        <w:t>$250 or</w:t>
      </w:r>
      <w:r>
        <w:rPr>
          <w:spacing w:val="9"/>
          <w:sz w:val="18"/>
        </w:rPr>
        <w:t xml:space="preserve"> </w:t>
      </w:r>
      <w:r>
        <w:rPr>
          <w:sz w:val="18"/>
        </w:rPr>
        <w:t>more.</w:t>
      </w:r>
    </w:p>
    <w:p w:rsidR="005D7BE7" w:rsidRDefault="005D7BE7">
      <w:pPr>
        <w:pStyle w:val="BodyText"/>
        <w:spacing w:before="3"/>
        <w:rPr>
          <w:sz w:val="19"/>
        </w:rPr>
      </w:pPr>
    </w:p>
    <w:p w:rsidR="005D7BE7" w:rsidRDefault="00C95928">
      <w:pPr>
        <w:pStyle w:val="BodyText"/>
        <w:spacing w:line="249" w:lineRule="auto"/>
        <w:ind w:left="110" w:right="1023" w:hanging="10"/>
      </w:pPr>
      <w:r>
        <w:t>In the event of a change in these economic interests, Supplier will provide written notice to UC within thirty (30) days after such change, noting such changes. Supplier will not be in a reporting relationship to a UC employee who is a near relative, nor w</w:t>
      </w:r>
      <w:r>
        <w:t>ill a near relative be in a decision making position with respect to Supplier.</w:t>
      </w:r>
    </w:p>
    <w:p w:rsidR="005D7BE7" w:rsidRDefault="005D7BE7">
      <w:pPr>
        <w:pStyle w:val="BodyText"/>
        <w:spacing w:before="9"/>
        <w:rPr>
          <w:sz w:val="19"/>
        </w:rPr>
      </w:pPr>
    </w:p>
    <w:p w:rsidR="005D7BE7" w:rsidRDefault="00C95928">
      <w:pPr>
        <w:pStyle w:val="Heading8"/>
      </w:pPr>
      <w:r>
        <w:t>ARTICLE 19 – AUDIT REQUIREMENTS</w:t>
      </w:r>
    </w:p>
    <w:p w:rsidR="005D7BE7" w:rsidRDefault="00C95928">
      <w:pPr>
        <w:pStyle w:val="BodyText"/>
        <w:spacing w:before="130" w:line="249" w:lineRule="auto"/>
        <w:ind w:left="110" w:right="1050" w:hanging="10"/>
      </w:pPr>
      <w:r>
        <w:t>The Agreement, and any pertinent records involving transactions relating to this Agreement, is subject to the examination and audit of the Audit</w:t>
      </w:r>
      <w:r>
        <w:t>or General of the State of California or Comptroller General of the United States or designated Federal authority for a period of up to five (5) years after final payment under the Agreement. UC, and if the underlying grant, cooperative agreement or federa</w:t>
      </w:r>
      <w:r>
        <w:t>l contract so provides, the other contracting Party or grantor (and if that be the United States or an instrumentality thereof, then the Comptroller General of the United States) will have access to and the right to examine Supplier’s pertinent books, docu</w:t>
      </w:r>
      <w:r>
        <w:t>ments, papers, and records involving transactions and work related to the Agreement until the expiration of five (5) years after final payment under the Agreement. The examination and audit will be confined to those matters connected with the performance o</w:t>
      </w:r>
      <w:r>
        <w:t>f the Agreement, including the costs of administering the Agreement.</w:t>
      </w:r>
    </w:p>
    <w:p w:rsidR="005D7BE7" w:rsidRDefault="005D7BE7">
      <w:pPr>
        <w:pStyle w:val="BodyText"/>
        <w:spacing w:before="9"/>
        <w:rPr>
          <w:sz w:val="19"/>
        </w:rPr>
      </w:pPr>
    </w:p>
    <w:p w:rsidR="005D7BE7" w:rsidRDefault="00C95928">
      <w:pPr>
        <w:pStyle w:val="Heading8"/>
        <w:ind w:left="101"/>
      </w:pPr>
      <w:r>
        <w:t>ARTICLE 20 – PROHIBITION ON UNAUTHORIZED USE OR DISCLOSURE OF INSTITUTIONAL   INFORMATION</w:t>
      </w:r>
    </w:p>
    <w:p w:rsidR="005D7BE7" w:rsidRDefault="00C95928">
      <w:pPr>
        <w:pStyle w:val="ListParagraph"/>
        <w:numPr>
          <w:ilvl w:val="0"/>
          <w:numId w:val="25"/>
        </w:numPr>
        <w:tabs>
          <w:tab w:val="left" w:pos="505"/>
        </w:tabs>
        <w:spacing w:before="125"/>
        <w:ind w:right="226" w:hanging="360"/>
        <w:jc w:val="both"/>
        <w:rPr>
          <w:sz w:val="18"/>
        </w:rPr>
      </w:pPr>
      <w:r>
        <w:rPr>
          <w:sz w:val="18"/>
          <w:u w:val="single"/>
        </w:rPr>
        <w:t xml:space="preserve">Prohibition on Access, </w:t>
      </w:r>
      <w:r>
        <w:rPr>
          <w:spacing w:val="-3"/>
          <w:sz w:val="18"/>
          <w:u w:val="single"/>
        </w:rPr>
        <w:t xml:space="preserve">Use </w:t>
      </w:r>
      <w:r>
        <w:rPr>
          <w:sz w:val="18"/>
          <w:u w:val="single"/>
        </w:rPr>
        <w:t xml:space="preserve">and </w:t>
      </w:r>
      <w:r>
        <w:rPr>
          <w:spacing w:val="-3"/>
          <w:sz w:val="18"/>
          <w:u w:val="single"/>
        </w:rPr>
        <w:t xml:space="preserve">Disclosure </w:t>
      </w:r>
      <w:r>
        <w:rPr>
          <w:sz w:val="18"/>
          <w:u w:val="single"/>
        </w:rPr>
        <w:t xml:space="preserve">of Institutional </w:t>
      </w:r>
      <w:r>
        <w:rPr>
          <w:spacing w:val="-3"/>
          <w:sz w:val="18"/>
          <w:u w:val="single"/>
        </w:rPr>
        <w:t>Information</w:t>
      </w:r>
      <w:r>
        <w:rPr>
          <w:spacing w:val="-3"/>
          <w:sz w:val="18"/>
        </w:rPr>
        <w:t xml:space="preserve">. </w:t>
      </w:r>
      <w:r>
        <w:rPr>
          <w:sz w:val="18"/>
        </w:rPr>
        <w:t xml:space="preserve">Supplier </w:t>
      </w:r>
      <w:r>
        <w:rPr>
          <w:spacing w:val="-3"/>
          <w:sz w:val="18"/>
        </w:rPr>
        <w:t xml:space="preserve">will </w:t>
      </w:r>
      <w:r>
        <w:rPr>
          <w:sz w:val="18"/>
        </w:rPr>
        <w:t xml:space="preserve">not </w:t>
      </w:r>
      <w:r>
        <w:rPr>
          <w:spacing w:val="-3"/>
          <w:sz w:val="18"/>
        </w:rPr>
        <w:t>access</w:t>
      </w:r>
      <w:r>
        <w:rPr>
          <w:spacing w:val="-3"/>
          <w:sz w:val="18"/>
        </w:rPr>
        <w:t xml:space="preserve">, </w:t>
      </w:r>
      <w:r>
        <w:rPr>
          <w:spacing w:val="-4"/>
          <w:sz w:val="18"/>
        </w:rPr>
        <w:t xml:space="preserve">use </w:t>
      </w:r>
      <w:r>
        <w:rPr>
          <w:sz w:val="18"/>
        </w:rPr>
        <w:t xml:space="preserve">or </w:t>
      </w:r>
      <w:r>
        <w:rPr>
          <w:spacing w:val="-3"/>
          <w:sz w:val="18"/>
        </w:rPr>
        <w:t xml:space="preserve">disclose </w:t>
      </w:r>
      <w:r>
        <w:rPr>
          <w:sz w:val="18"/>
        </w:rPr>
        <w:t xml:space="preserve">Institutional Information, other than to carry out the </w:t>
      </w:r>
      <w:r>
        <w:rPr>
          <w:spacing w:val="-3"/>
          <w:sz w:val="18"/>
        </w:rPr>
        <w:t xml:space="preserve">purposes </w:t>
      </w:r>
      <w:r>
        <w:rPr>
          <w:sz w:val="18"/>
        </w:rPr>
        <w:t xml:space="preserve">for </w:t>
      </w:r>
      <w:r>
        <w:rPr>
          <w:spacing w:val="-3"/>
          <w:sz w:val="18"/>
        </w:rPr>
        <w:t xml:space="preserve">which </w:t>
      </w:r>
      <w:r>
        <w:rPr>
          <w:sz w:val="18"/>
        </w:rPr>
        <w:t xml:space="preserve">UC </w:t>
      </w:r>
      <w:r>
        <w:rPr>
          <w:spacing w:val="-3"/>
          <w:sz w:val="18"/>
        </w:rPr>
        <w:t xml:space="preserve">disclosed </w:t>
      </w:r>
      <w:r>
        <w:rPr>
          <w:sz w:val="18"/>
        </w:rPr>
        <w:t xml:space="preserve">the </w:t>
      </w:r>
      <w:r>
        <w:rPr>
          <w:spacing w:val="-3"/>
          <w:sz w:val="18"/>
        </w:rPr>
        <w:t xml:space="preserve">Institutional Information </w:t>
      </w:r>
      <w:r>
        <w:rPr>
          <w:sz w:val="18"/>
        </w:rPr>
        <w:t xml:space="preserve">to Supplier, </w:t>
      </w:r>
      <w:r>
        <w:rPr>
          <w:spacing w:val="-3"/>
          <w:sz w:val="18"/>
        </w:rPr>
        <w:t xml:space="preserve">except </w:t>
      </w:r>
      <w:r>
        <w:rPr>
          <w:sz w:val="18"/>
        </w:rPr>
        <w:t xml:space="preserve">as </w:t>
      </w:r>
      <w:r>
        <w:rPr>
          <w:spacing w:val="-3"/>
          <w:sz w:val="18"/>
        </w:rPr>
        <w:t xml:space="preserve">required by </w:t>
      </w:r>
      <w:r>
        <w:rPr>
          <w:sz w:val="18"/>
        </w:rPr>
        <w:t xml:space="preserve">applicable law, or </w:t>
      </w:r>
      <w:r>
        <w:rPr>
          <w:spacing w:val="-3"/>
          <w:sz w:val="18"/>
        </w:rPr>
        <w:t xml:space="preserve">as otherwise authorized </w:t>
      </w:r>
      <w:r>
        <w:rPr>
          <w:sz w:val="18"/>
        </w:rPr>
        <w:t xml:space="preserve">in </w:t>
      </w:r>
      <w:r>
        <w:rPr>
          <w:spacing w:val="-3"/>
          <w:sz w:val="18"/>
        </w:rPr>
        <w:t xml:space="preserve">writing </w:t>
      </w:r>
      <w:r>
        <w:rPr>
          <w:sz w:val="18"/>
        </w:rPr>
        <w:t xml:space="preserve">by UC prior to </w:t>
      </w:r>
      <w:r>
        <w:rPr>
          <w:spacing w:val="-3"/>
          <w:sz w:val="18"/>
        </w:rPr>
        <w:t>Supplier’s disclo</w:t>
      </w:r>
      <w:r>
        <w:rPr>
          <w:spacing w:val="-3"/>
          <w:sz w:val="18"/>
        </w:rPr>
        <w:t xml:space="preserve">sure. </w:t>
      </w:r>
      <w:r>
        <w:rPr>
          <w:sz w:val="18"/>
        </w:rPr>
        <w:t>Supplier shall have the</w:t>
      </w:r>
      <w:r>
        <w:rPr>
          <w:spacing w:val="-8"/>
          <w:sz w:val="18"/>
        </w:rPr>
        <w:t xml:space="preserve"> </w:t>
      </w:r>
      <w:r>
        <w:rPr>
          <w:sz w:val="18"/>
        </w:rPr>
        <w:t>limited</w:t>
      </w:r>
      <w:r>
        <w:rPr>
          <w:spacing w:val="-4"/>
          <w:sz w:val="18"/>
        </w:rPr>
        <w:t xml:space="preserve"> </w:t>
      </w:r>
      <w:r>
        <w:rPr>
          <w:sz w:val="18"/>
        </w:rPr>
        <w:t>right</w:t>
      </w:r>
      <w:r>
        <w:rPr>
          <w:spacing w:val="-7"/>
          <w:sz w:val="18"/>
        </w:rPr>
        <w:t xml:space="preserve"> </w:t>
      </w:r>
      <w:r>
        <w:rPr>
          <w:sz w:val="18"/>
        </w:rPr>
        <w:t>to</w:t>
      </w:r>
      <w:r>
        <w:rPr>
          <w:spacing w:val="-4"/>
          <w:sz w:val="18"/>
        </w:rPr>
        <w:t xml:space="preserve"> </w:t>
      </w:r>
      <w:r>
        <w:rPr>
          <w:sz w:val="18"/>
        </w:rPr>
        <w:t>disclose</w:t>
      </w:r>
      <w:r>
        <w:rPr>
          <w:spacing w:val="-3"/>
          <w:sz w:val="18"/>
        </w:rPr>
        <w:t xml:space="preserve"> </w:t>
      </w:r>
      <w:r>
        <w:rPr>
          <w:sz w:val="18"/>
        </w:rPr>
        <w:t>Institutional</w:t>
      </w:r>
      <w:r>
        <w:rPr>
          <w:spacing w:val="-7"/>
          <w:sz w:val="18"/>
        </w:rPr>
        <w:t xml:space="preserve"> </w:t>
      </w:r>
      <w:r>
        <w:rPr>
          <w:sz w:val="18"/>
        </w:rPr>
        <w:t>Information</w:t>
      </w:r>
      <w:r>
        <w:rPr>
          <w:spacing w:val="-4"/>
          <w:sz w:val="18"/>
        </w:rPr>
        <w:t xml:space="preserve"> </w:t>
      </w:r>
      <w:r>
        <w:rPr>
          <w:sz w:val="18"/>
        </w:rPr>
        <w:t>to</w:t>
      </w:r>
      <w:r>
        <w:rPr>
          <w:spacing w:val="-4"/>
          <w:sz w:val="18"/>
        </w:rPr>
        <w:t xml:space="preserve"> </w:t>
      </w:r>
      <w:r>
        <w:rPr>
          <w:sz w:val="18"/>
        </w:rPr>
        <w:t>Supplier’s</w:t>
      </w:r>
      <w:r>
        <w:rPr>
          <w:spacing w:val="-8"/>
          <w:sz w:val="18"/>
        </w:rPr>
        <w:t xml:space="preserve"> </w:t>
      </w:r>
      <w:r>
        <w:rPr>
          <w:sz w:val="18"/>
        </w:rPr>
        <w:t>employees</w:t>
      </w:r>
      <w:r>
        <w:rPr>
          <w:spacing w:val="-3"/>
          <w:sz w:val="18"/>
        </w:rPr>
        <w:t xml:space="preserve"> </w:t>
      </w:r>
      <w:r>
        <w:rPr>
          <w:sz w:val="18"/>
        </w:rPr>
        <w:t>provided</w:t>
      </w:r>
      <w:r>
        <w:rPr>
          <w:spacing w:val="-8"/>
          <w:sz w:val="18"/>
        </w:rPr>
        <w:t xml:space="preserve"> </w:t>
      </w:r>
      <w:r>
        <w:rPr>
          <w:sz w:val="18"/>
        </w:rPr>
        <w:t>that:</w:t>
      </w:r>
      <w:r>
        <w:rPr>
          <w:spacing w:val="-9"/>
          <w:sz w:val="18"/>
        </w:rPr>
        <w:t xml:space="preserve"> </w:t>
      </w:r>
      <w:r>
        <w:rPr>
          <w:sz w:val="18"/>
        </w:rPr>
        <w:t>(i)</w:t>
      </w:r>
      <w:r>
        <w:rPr>
          <w:spacing w:val="-1"/>
          <w:sz w:val="18"/>
        </w:rPr>
        <w:t xml:space="preserve"> </w:t>
      </w:r>
      <w:r>
        <w:rPr>
          <w:sz w:val="18"/>
        </w:rPr>
        <w:t>Supplier</w:t>
      </w:r>
      <w:r>
        <w:rPr>
          <w:spacing w:val="-10"/>
          <w:sz w:val="18"/>
        </w:rPr>
        <w:t xml:space="preserve"> </w:t>
      </w:r>
      <w:r>
        <w:rPr>
          <w:sz w:val="18"/>
        </w:rPr>
        <w:t>shall</w:t>
      </w:r>
      <w:r>
        <w:rPr>
          <w:spacing w:val="-2"/>
          <w:sz w:val="18"/>
        </w:rPr>
        <w:t xml:space="preserve"> </w:t>
      </w:r>
      <w:r>
        <w:rPr>
          <w:sz w:val="18"/>
        </w:rPr>
        <w:t>disclose</w:t>
      </w:r>
      <w:r>
        <w:rPr>
          <w:spacing w:val="-8"/>
          <w:sz w:val="18"/>
        </w:rPr>
        <w:t xml:space="preserve"> </w:t>
      </w:r>
      <w:r>
        <w:rPr>
          <w:sz w:val="18"/>
        </w:rPr>
        <w:t xml:space="preserve">only such Institutional Information </w:t>
      </w:r>
      <w:r>
        <w:rPr>
          <w:spacing w:val="-3"/>
          <w:sz w:val="18"/>
        </w:rPr>
        <w:t xml:space="preserve">as </w:t>
      </w:r>
      <w:r>
        <w:rPr>
          <w:sz w:val="18"/>
        </w:rPr>
        <w:t xml:space="preserve">is necessary for the Supplier to perform its obligations under this Agreement, and (ii) Supplier informs such employees </w:t>
      </w:r>
      <w:r>
        <w:rPr>
          <w:spacing w:val="-3"/>
          <w:sz w:val="18"/>
        </w:rPr>
        <w:t xml:space="preserve">of </w:t>
      </w:r>
      <w:r>
        <w:rPr>
          <w:sz w:val="18"/>
        </w:rPr>
        <w:t xml:space="preserve">the obligations governing the access, use and disclosure </w:t>
      </w:r>
      <w:r>
        <w:rPr>
          <w:spacing w:val="-3"/>
          <w:sz w:val="18"/>
        </w:rPr>
        <w:t xml:space="preserve">of </w:t>
      </w:r>
      <w:r>
        <w:rPr>
          <w:sz w:val="18"/>
        </w:rPr>
        <w:t xml:space="preserve">Institutional Information prior to Supplier’s disclosure. Supplier shall </w:t>
      </w:r>
      <w:r>
        <w:rPr>
          <w:spacing w:val="-3"/>
          <w:sz w:val="18"/>
        </w:rPr>
        <w:t xml:space="preserve">be </w:t>
      </w:r>
      <w:r>
        <w:rPr>
          <w:sz w:val="18"/>
        </w:rPr>
        <w:t xml:space="preserve">liable for any </w:t>
      </w:r>
      <w:r>
        <w:rPr>
          <w:spacing w:val="-3"/>
          <w:sz w:val="18"/>
        </w:rPr>
        <w:t xml:space="preserve">breach </w:t>
      </w:r>
      <w:r>
        <w:rPr>
          <w:sz w:val="18"/>
        </w:rPr>
        <w:t xml:space="preserve">of this Agreement by its employees. </w:t>
      </w:r>
      <w:r>
        <w:rPr>
          <w:spacing w:val="-3"/>
          <w:sz w:val="18"/>
        </w:rPr>
        <w:t xml:space="preserve">For avoidance </w:t>
      </w:r>
      <w:r>
        <w:rPr>
          <w:spacing w:val="-5"/>
          <w:sz w:val="18"/>
        </w:rPr>
        <w:t xml:space="preserve">of </w:t>
      </w:r>
      <w:r>
        <w:rPr>
          <w:sz w:val="18"/>
        </w:rPr>
        <w:t xml:space="preserve">doubt, this </w:t>
      </w:r>
      <w:r>
        <w:rPr>
          <w:spacing w:val="-3"/>
          <w:sz w:val="18"/>
        </w:rPr>
        <w:t xml:space="preserve">provision prohibits Supplier </w:t>
      </w:r>
      <w:r>
        <w:rPr>
          <w:sz w:val="18"/>
        </w:rPr>
        <w:t xml:space="preserve">from using for its </w:t>
      </w:r>
      <w:r>
        <w:rPr>
          <w:spacing w:val="-3"/>
          <w:sz w:val="18"/>
        </w:rPr>
        <w:t xml:space="preserve">own benefit </w:t>
      </w:r>
      <w:r>
        <w:rPr>
          <w:sz w:val="18"/>
        </w:rPr>
        <w:t xml:space="preserve">Institutional Information and any </w:t>
      </w:r>
      <w:r>
        <w:rPr>
          <w:spacing w:val="-3"/>
          <w:sz w:val="18"/>
        </w:rPr>
        <w:t xml:space="preserve">information derived therefrom. For </w:t>
      </w:r>
      <w:r>
        <w:rPr>
          <w:sz w:val="18"/>
        </w:rPr>
        <w:t xml:space="preserve">the </w:t>
      </w:r>
      <w:r>
        <w:rPr>
          <w:spacing w:val="-3"/>
          <w:sz w:val="18"/>
        </w:rPr>
        <w:t xml:space="preserve">avoidance of </w:t>
      </w:r>
      <w:r>
        <w:rPr>
          <w:sz w:val="18"/>
        </w:rPr>
        <w:t xml:space="preserve">doubt, </w:t>
      </w:r>
      <w:r>
        <w:rPr>
          <w:spacing w:val="-3"/>
          <w:sz w:val="18"/>
        </w:rPr>
        <w:t xml:space="preserve">the </w:t>
      </w:r>
      <w:r>
        <w:rPr>
          <w:sz w:val="18"/>
        </w:rPr>
        <w:t xml:space="preserve">sale </w:t>
      </w:r>
      <w:r>
        <w:rPr>
          <w:spacing w:val="-3"/>
          <w:sz w:val="18"/>
        </w:rPr>
        <w:t xml:space="preserve">of </w:t>
      </w:r>
      <w:r>
        <w:rPr>
          <w:sz w:val="18"/>
        </w:rPr>
        <w:t>I</w:t>
      </w:r>
      <w:r>
        <w:rPr>
          <w:sz w:val="18"/>
        </w:rPr>
        <w:t xml:space="preserve">nstitutional Information is </w:t>
      </w:r>
      <w:r>
        <w:rPr>
          <w:spacing w:val="-3"/>
          <w:sz w:val="18"/>
        </w:rPr>
        <w:t xml:space="preserve">expressly  </w:t>
      </w:r>
      <w:r>
        <w:rPr>
          <w:spacing w:val="-4"/>
          <w:sz w:val="18"/>
        </w:rPr>
        <w:t>prohibited.</w:t>
      </w:r>
    </w:p>
    <w:p w:rsidR="005D7BE7" w:rsidRDefault="00C95928">
      <w:pPr>
        <w:pStyle w:val="ListParagraph"/>
        <w:numPr>
          <w:ilvl w:val="0"/>
          <w:numId w:val="25"/>
        </w:numPr>
        <w:tabs>
          <w:tab w:val="left" w:pos="505"/>
        </w:tabs>
        <w:ind w:right="227" w:hanging="360"/>
        <w:jc w:val="both"/>
        <w:rPr>
          <w:sz w:val="18"/>
        </w:rPr>
      </w:pPr>
      <w:r>
        <w:rPr>
          <w:sz w:val="18"/>
          <w:u w:val="single"/>
        </w:rPr>
        <w:t xml:space="preserve">Compliance </w:t>
      </w:r>
      <w:r>
        <w:rPr>
          <w:spacing w:val="-3"/>
          <w:sz w:val="18"/>
          <w:u w:val="single"/>
        </w:rPr>
        <w:t xml:space="preserve">with Applicable Laws </w:t>
      </w:r>
      <w:r>
        <w:rPr>
          <w:sz w:val="18"/>
          <w:u w:val="single"/>
        </w:rPr>
        <w:t xml:space="preserve">and Industry </w:t>
      </w:r>
      <w:r>
        <w:rPr>
          <w:spacing w:val="-3"/>
          <w:sz w:val="18"/>
          <w:u w:val="single"/>
        </w:rPr>
        <w:t>Best Practices</w:t>
      </w:r>
      <w:r>
        <w:rPr>
          <w:spacing w:val="-3"/>
          <w:sz w:val="18"/>
        </w:rPr>
        <w:t xml:space="preserve">. Supplier agrees </w:t>
      </w:r>
      <w:r>
        <w:rPr>
          <w:sz w:val="18"/>
        </w:rPr>
        <w:t xml:space="preserve">to </w:t>
      </w:r>
      <w:r>
        <w:rPr>
          <w:spacing w:val="-3"/>
          <w:sz w:val="18"/>
        </w:rPr>
        <w:t xml:space="preserve">comply with </w:t>
      </w:r>
      <w:r>
        <w:rPr>
          <w:sz w:val="18"/>
        </w:rPr>
        <w:t xml:space="preserve">all applicable state, federal, and </w:t>
      </w:r>
      <w:r>
        <w:rPr>
          <w:spacing w:val="-3"/>
          <w:sz w:val="18"/>
        </w:rPr>
        <w:t xml:space="preserve">foreign </w:t>
      </w:r>
      <w:r>
        <w:rPr>
          <w:sz w:val="18"/>
        </w:rPr>
        <w:t xml:space="preserve">laws, as </w:t>
      </w:r>
      <w:r>
        <w:rPr>
          <w:spacing w:val="-3"/>
          <w:sz w:val="18"/>
        </w:rPr>
        <w:t xml:space="preserve">well as </w:t>
      </w:r>
      <w:r>
        <w:rPr>
          <w:sz w:val="18"/>
        </w:rPr>
        <w:t xml:space="preserve">industry </w:t>
      </w:r>
      <w:r>
        <w:rPr>
          <w:spacing w:val="-3"/>
          <w:sz w:val="18"/>
        </w:rPr>
        <w:t xml:space="preserve">best practices, </w:t>
      </w:r>
      <w:r>
        <w:rPr>
          <w:sz w:val="18"/>
        </w:rPr>
        <w:t xml:space="preserve">governing </w:t>
      </w:r>
      <w:r>
        <w:rPr>
          <w:spacing w:val="-3"/>
          <w:sz w:val="18"/>
        </w:rPr>
        <w:t xml:space="preserve">the collection, </w:t>
      </w:r>
      <w:r>
        <w:rPr>
          <w:sz w:val="18"/>
        </w:rPr>
        <w:t>ac</w:t>
      </w:r>
      <w:r>
        <w:rPr>
          <w:sz w:val="18"/>
        </w:rPr>
        <w:t xml:space="preserve">cess, use, disclosure, </w:t>
      </w:r>
      <w:r>
        <w:rPr>
          <w:spacing w:val="-3"/>
          <w:sz w:val="18"/>
        </w:rPr>
        <w:t xml:space="preserve">safeguarding </w:t>
      </w:r>
      <w:r>
        <w:rPr>
          <w:sz w:val="18"/>
        </w:rPr>
        <w:t xml:space="preserve">and destruction </w:t>
      </w:r>
      <w:r>
        <w:rPr>
          <w:spacing w:val="-3"/>
          <w:sz w:val="18"/>
        </w:rPr>
        <w:t xml:space="preserve">of  Institutional  Information.  Supplier  agrees  </w:t>
      </w:r>
      <w:r>
        <w:rPr>
          <w:sz w:val="18"/>
        </w:rPr>
        <w:t xml:space="preserve">to </w:t>
      </w:r>
      <w:r>
        <w:rPr>
          <w:spacing w:val="-3"/>
          <w:sz w:val="18"/>
        </w:rPr>
        <w:t xml:space="preserve">protect  </w:t>
      </w:r>
      <w:r>
        <w:rPr>
          <w:sz w:val="18"/>
        </w:rPr>
        <w:t xml:space="preserve">the privacy and security </w:t>
      </w:r>
      <w:r>
        <w:rPr>
          <w:spacing w:val="-3"/>
          <w:sz w:val="18"/>
        </w:rPr>
        <w:t xml:space="preserve">of  </w:t>
      </w:r>
      <w:r>
        <w:rPr>
          <w:sz w:val="18"/>
        </w:rPr>
        <w:t xml:space="preserve">Institutional </w:t>
      </w:r>
      <w:r>
        <w:rPr>
          <w:spacing w:val="31"/>
          <w:sz w:val="18"/>
        </w:rPr>
        <w:t xml:space="preserve"> </w:t>
      </w:r>
      <w:r>
        <w:rPr>
          <w:spacing w:val="-3"/>
          <w:sz w:val="18"/>
        </w:rPr>
        <w:t>Information</w:t>
      </w:r>
    </w:p>
    <w:p w:rsidR="005D7BE7" w:rsidRDefault="005D7BE7">
      <w:pPr>
        <w:jc w:val="both"/>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504" w:right="176"/>
      </w:pPr>
      <w:r>
        <w:rPr>
          <w:spacing w:val="-3"/>
        </w:rPr>
        <w:t xml:space="preserve">according </w:t>
      </w:r>
      <w:r>
        <w:t xml:space="preserve">to all applicable laws and industry </w:t>
      </w:r>
      <w:r>
        <w:rPr>
          <w:spacing w:val="-3"/>
        </w:rPr>
        <w:t xml:space="preserve">best </w:t>
      </w:r>
      <w:r>
        <w:t xml:space="preserve">practices, and no </w:t>
      </w:r>
      <w:r>
        <w:rPr>
          <w:spacing w:val="-3"/>
        </w:rPr>
        <w:t>l</w:t>
      </w:r>
      <w:r>
        <w:rPr>
          <w:spacing w:val="-3"/>
        </w:rPr>
        <w:t xml:space="preserve">ess rigorously than </w:t>
      </w:r>
      <w:r>
        <w:t xml:space="preserve">it </w:t>
      </w:r>
      <w:r>
        <w:rPr>
          <w:spacing w:val="-3"/>
        </w:rPr>
        <w:t xml:space="preserve">protects </w:t>
      </w:r>
      <w:r>
        <w:t xml:space="preserve">its own information, but in </w:t>
      </w:r>
      <w:r>
        <w:rPr>
          <w:spacing w:val="-3"/>
        </w:rPr>
        <w:t xml:space="preserve">no </w:t>
      </w:r>
      <w:r>
        <w:t xml:space="preserve">case less than </w:t>
      </w:r>
      <w:r>
        <w:rPr>
          <w:spacing w:val="-3"/>
        </w:rPr>
        <w:t xml:space="preserve">reasonable </w:t>
      </w:r>
      <w:r>
        <w:rPr>
          <w:spacing w:val="-4"/>
        </w:rPr>
        <w:t>care.</w:t>
      </w:r>
    </w:p>
    <w:p w:rsidR="005D7BE7" w:rsidRDefault="00C95928">
      <w:pPr>
        <w:pStyle w:val="ListParagraph"/>
        <w:numPr>
          <w:ilvl w:val="0"/>
          <w:numId w:val="25"/>
        </w:numPr>
        <w:tabs>
          <w:tab w:val="left" w:pos="505"/>
        </w:tabs>
        <w:ind w:right="111" w:hanging="360"/>
        <w:jc w:val="both"/>
        <w:rPr>
          <w:sz w:val="18"/>
        </w:rPr>
      </w:pPr>
      <w:r>
        <w:rPr>
          <w:sz w:val="18"/>
          <w:u w:val="single"/>
        </w:rPr>
        <w:t>Confidential Institutional Information</w:t>
      </w:r>
      <w:r>
        <w:rPr>
          <w:sz w:val="18"/>
        </w:rPr>
        <w:t xml:space="preserve">. </w:t>
      </w:r>
      <w:r>
        <w:rPr>
          <w:spacing w:val="-3"/>
          <w:sz w:val="18"/>
        </w:rPr>
        <w:t xml:space="preserve">Supplier agrees </w:t>
      </w:r>
      <w:r>
        <w:rPr>
          <w:sz w:val="18"/>
        </w:rPr>
        <w:t xml:space="preserve">to </w:t>
      </w:r>
      <w:r>
        <w:rPr>
          <w:spacing w:val="-3"/>
          <w:sz w:val="18"/>
        </w:rPr>
        <w:t xml:space="preserve">hold UC’s Confidential Institutional </w:t>
      </w:r>
      <w:r>
        <w:rPr>
          <w:sz w:val="18"/>
        </w:rPr>
        <w:t>Information, and any information</w:t>
      </w:r>
      <w:r>
        <w:rPr>
          <w:spacing w:val="-8"/>
          <w:sz w:val="18"/>
        </w:rPr>
        <w:t xml:space="preserve"> </w:t>
      </w:r>
      <w:r>
        <w:rPr>
          <w:sz w:val="18"/>
        </w:rPr>
        <w:t>derived</w:t>
      </w:r>
      <w:r>
        <w:rPr>
          <w:spacing w:val="-8"/>
          <w:sz w:val="18"/>
        </w:rPr>
        <w:t xml:space="preserve"> </w:t>
      </w:r>
      <w:r>
        <w:rPr>
          <w:spacing w:val="-3"/>
          <w:sz w:val="18"/>
        </w:rPr>
        <w:t>therefrom,</w:t>
      </w:r>
      <w:r>
        <w:rPr>
          <w:spacing w:val="-6"/>
          <w:sz w:val="18"/>
        </w:rPr>
        <w:t xml:space="preserve"> </w:t>
      </w:r>
      <w:r>
        <w:rPr>
          <w:sz w:val="18"/>
        </w:rPr>
        <w:t>in</w:t>
      </w:r>
      <w:r>
        <w:rPr>
          <w:spacing w:val="-3"/>
          <w:sz w:val="18"/>
        </w:rPr>
        <w:t xml:space="preserve"> strict</w:t>
      </w:r>
      <w:r>
        <w:rPr>
          <w:spacing w:val="-2"/>
          <w:sz w:val="18"/>
        </w:rPr>
        <w:t xml:space="preserve"> </w:t>
      </w:r>
      <w:r>
        <w:rPr>
          <w:spacing w:val="-3"/>
          <w:sz w:val="18"/>
        </w:rPr>
        <w:t>confidence.</w:t>
      </w:r>
      <w:r>
        <w:rPr>
          <w:spacing w:val="-2"/>
          <w:sz w:val="18"/>
        </w:rPr>
        <w:t xml:space="preserve"> </w:t>
      </w:r>
      <w:r>
        <w:rPr>
          <w:spacing w:val="-3"/>
          <w:sz w:val="18"/>
        </w:rPr>
        <w:t>Confidential</w:t>
      </w:r>
      <w:r>
        <w:rPr>
          <w:spacing w:val="-7"/>
          <w:sz w:val="18"/>
        </w:rPr>
        <w:t xml:space="preserve"> </w:t>
      </w:r>
      <w:r>
        <w:rPr>
          <w:spacing w:val="-3"/>
          <w:sz w:val="18"/>
        </w:rPr>
        <w:t>Institutional</w:t>
      </w:r>
      <w:r>
        <w:rPr>
          <w:spacing w:val="-7"/>
          <w:sz w:val="18"/>
        </w:rPr>
        <w:t xml:space="preserve"> </w:t>
      </w:r>
      <w:r>
        <w:rPr>
          <w:sz w:val="18"/>
        </w:rPr>
        <w:t>Information</w:t>
      </w:r>
      <w:r>
        <w:rPr>
          <w:spacing w:val="-8"/>
          <w:sz w:val="18"/>
        </w:rPr>
        <w:t xml:space="preserve"> </w:t>
      </w:r>
      <w:r>
        <w:rPr>
          <w:sz w:val="18"/>
        </w:rPr>
        <w:t>shall</w:t>
      </w:r>
      <w:r>
        <w:rPr>
          <w:spacing w:val="-7"/>
          <w:sz w:val="18"/>
        </w:rPr>
        <w:t xml:space="preserve"> </w:t>
      </w:r>
      <w:r>
        <w:rPr>
          <w:sz w:val="18"/>
        </w:rPr>
        <w:t>be</w:t>
      </w:r>
      <w:r>
        <w:rPr>
          <w:spacing w:val="-8"/>
          <w:sz w:val="18"/>
        </w:rPr>
        <w:t xml:space="preserve"> </w:t>
      </w:r>
      <w:r>
        <w:rPr>
          <w:sz w:val="18"/>
        </w:rPr>
        <w:t>defined</w:t>
      </w:r>
      <w:r>
        <w:rPr>
          <w:spacing w:val="-8"/>
          <w:sz w:val="18"/>
        </w:rPr>
        <w:t xml:space="preserve"> </w:t>
      </w:r>
      <w:r>
        <w:rPr>
          <w:sz w:val="18"/>
        </w:rPr>
        <w:t>as</w:t>
      </w:r>
      <w:r>
        <w:rPr>
          <w:spacing w:val="-3"/>
          <w:sz w:val="18"/>
        </w:rPr>
        <w:t xml:space="preserve"> </w:t>
      </w:r>
      <w:r>
        <w:rPr>
          <w:sz w:val="18"/>
        </w:rPr>
        <w:t>any</w:t>
      </w:r>
      <w:r>
        <w:rPr>
          <w:spacing w:val="-10"/>
          <w:sz w:val="18"/>
        </w:rPr>
        <w:t xml:space="preserve"> </w:t>
      </w:r>
      <w:r>
        <w:rPr>
          <w:spacing w:val="-3"/>
          <w:sz w:val="18"/>
        </w:rPr>
        <w:t xml:space="preserve">Institutional </w:t>
      </w:r>
      <w:r>
        <w:rPr>
          <w:sz w:val="18"/>
        </w:rPr>
        <w:t>Information</w:t>
      </w:r>
      <w:r>
        <w:rPr>
          <w:spacing w:val="-12"/>
          <w:sz w:val="18"/>
        </w:rPr>
        <w:t xml:space="preserve"> </w:t>
      </w:r>
      <w:r>
        <w:rPr>
          <w:spacing w:val="-3"/>
          <w:sz w:val="18"/>
        </w:rPr>
        <w:t>which</w:t>
      </w:r>
      <w:r>
        <w:rPr>
          <w:spacing w:val="-7"/>
          <w:sz w:val="18"/>
        </w:rPr>
        <w:t xml:space="preserve"> </w:t>
      </w:r>
      <w:r>
        <w:rPr>
          <w:sz w:val="18"/>
        </w:rPr>
        <w:t>is</w:t>
      </w:r>
      <w:r>
        <w:rPr>
          <w:spacing w:val="-7"/>
          <w:sz w:val="18"/>
        </w:rPr>
        <w:t xml:space="preserve"> </w:t>
      </w:r>
      <w:r>
        <w:rPr>
          <w:spacing w:val="-3"/>
          <w:sz w:val="18"/>
        </w:rPr>
        <w:t>(i)</w:t>
      </w:r>
      <w:r>
        <w:rPr>
          <w:spacing w:val="-4"/>
          <w:sz w:val="18"/>
        </w:rPr>
        <w:t xml:space="preserve"> </w:t>
      </w:r>
      <w:r>
        <w:rPr>
          <w:sz w:val="18"/>
        </w:rPr>
        <w:t>marked</w:t>
      </w:r>
      <w:r>
        <w:rPr>
          <w:spacing w:val="-7"/>
          <w:sz w:val="18"/>
        </w:rPr>
        <w:t xml:space="preserve"> </w:t>
      </w:r>
      <w:r>
        <w:rPr>
          <w:spacing w:val="-3"/>
          <w:sz w:val="18"/>
        </w:rPr>
        <w:t>as</w:t>
      </w:r>
      <w:r>
        <w:rPr>
          <w:spacing w:val="-7"/>
          <w:sz w:val="18"/>
        </w:rPr>
        <w:t xml:space="preserve"> </w:t>
      </w:r>
      <w:r>
        <w:rPr>
          <w:spacing w:val="-3"/>
          <w:sz w:val="18"/>
        </w:rPr>
        <w:t>“Confidential”</w:t>
      </w:r>
      <w:r>
        <w:rPr>
          <w:spacing w:val="-7"/>
          <w:sz w:val="18"/>
        </w:rPr>
        <w:t xml:space="preserve"> </w:t>
      </w:r>
      <w:r>
        <w:rPr>
          <w:spacing w:val="-3"/>
          <w:sz w:val="18"/>
        </w:rPr>
        <w:t>at</w:t>
      </w:r>
      <w:r>
        <w:rPr>
          <w:spacing w:val="-6"/>
          <w:sz w:val="18"/>
        </w:rPr>
        <w:t xml:space="preserve"> </w:t>
      </w:r>
      <w:r>
        <w:rPr>
          <w:sz w:val="18"/>
        </w:rPr>
        <w:t>the</w:t>
      </w:r>
      <w:r>
        <w:rPr>
          <w:spacing w:val="-12"/>
          <w:sz w:val="18"/>
        </w:rPr>
        <w:t xml:space="preserve"> </w:t>
      </w:r>
      <w:r>
        <w:rPr>
          <w:sz w:val="18"/>
        </w:rPr>
        <w:t>time</w:t>
      </w:r>
      <w:r>
        <w:rPr>
          <w:spacing w:val="-12"/>
          <w:sz w:val="18"/>
        </w:rPr>
        <w:t xml:space="preserve"> </w:t>
      </w:r>
      <w:r>
        <w:rPr>
          <w:sz w:val="18"/>
        </w:rPr>
        <w:t>of</w:t>
      </w:r>
      <w:r>
        <w:rPr>
          <w:spacing w:val="-10"/>
          <w:sz w:val="18"/>
        </w:rPr>
        <w:t xml:space="preserve"> </w:t>
      </w:r>
      <w:r>
        <w:rPr>
          <w:sz w:val="18"/>
        </w:rPr>
        <w:t>disclosure;</w:t>
      </w:r>
      <w:r>
        <w:rPr>
          <w:spacing w:val="-13"/>
          <w:sz w:val="18"/>
        </w:rPr>
        <w:t xml:space="preserve"> </w:t>
      </w:r>
      <w:r>
        <w:rPr>
          <w:sz w:val="18"/>
        </w:rPr>
        <w:t>(ii)</w:t>
      </w:r>
      <w:r>
        <w:rPr>
          <w:spacing w:val="-10"/>
          <w:sz w:val="18"/>
        </w:rPr>
        <w:t xml:space="preserve"> </w:t>
      </w:r>
      <w:r>
        <w:rPr>
          <w:sz w:val="18"/>
        </w:rPr>
        <w:t>if</w:t>
      </w:r>
      <w:r>
        <w:rPr>
          <w:spacing w:val="-10"/>
          <w:sz w:val="18"/>
        </w:rPr>
        <w:t xml:space="preserve"> </w:t>
      </w:r>
      <w:r>
        <w:rPr>
          <w:spacing w:val="-3"/>
          <w:sz w:val="18"/>
        </w:rPr>
        <w:t>disclosed</w:t>
      </w:r>
      <w:r>
        <w:rPr>
          <w:spacing w:val="-7"/>
          <w:sz w:val="18"/>
        </w:rPr>
        <w:t xml:space="preserve"> </w:t>
      </w:r>
      <w:r>
        <w:rPr>
          <w:sz w:val="18"/>
        </w:rPr>
        <w:t>orally,</w:t>
      </w:r>
      <w:r>
        <w:rPr>
          <w:spacing w:val="25"/>
          <w:sz w:val="18"/>
        </w:rPr>
        <w:t xml:space="preserve"> </w:t>
      </w:r>
      <w:r>
        <w:rPr>
          <w:sz w:val="18"/>
        </w:rPr>
        <w:t>identified</w:t>
      </w:r>
      <w:r>
        <w:rPr>
          <w:spacing w:val="-7"/>
          <w:sz w:val="18"/>
        </w:rPr>
        <w:t xml:space="preserve"> </w:t>
      </w:r>
      <w:r>
        <w:rPr>
          <w:spacing w:val="-3"/>
          <w:sz w:val="18"/>
        </w:rPr>
        <w:t>at</w:t>
      </w:r>
      <w:r>
        <w:rPr>
          <w:spacing w:val="-11"/>
          <w:sz w:val="18"/>
        </w:rPr>
        <w:t xml:space="preserve"> </w:t>
      </w:r>
      <w:r>
        <w:rPr>
          <w:sz w:val="18"/>
        </w:rPr>
        <w:t>the</w:t>
      </w:r>
      <w:r>
        <w:rPr>
          <w:spacing w:val="-7"/>
          <w:sz w:val="18"/>
        </w:rPr>
        <w:t xml:space="preserve"> </w:t>
      </w:r>
      <w:r>
        <w:rPr>
          <w:spacing w:val="-3"/>
          <w:sz w:val="18"/>
        </w:rPr>
        <w:t>time</w:t>
      </w:r>
      <w:r>
        <w:rPr>
          <w:spacing w:val="-7"/>
          <w:sz w:val="18"/>
        </w:rPr>
        <w:t xml:space="preserve"> </w:t>
      </w:r>
      <w:r>
        <w:rPr>
          <w:spacing w:val="-3"/>
          <w:sz w:val="18"/>
        </w:rPr>
        <w:t>of</w:t>
      </w:r>
      <w:r>
        <w:rPr>
          <w:spacing w:val="-6"/>
          <w:sz w:val="18"/>
        </w:rPr>
        <w:t xml:space="preserve"> </w:t>
      </w:r>
      <w:r>
        <w:rPr>
          <w:sz w:val="18"/>
        </w:rPr>
        <w:t>such oral</w:t>
      </w:r>
      <w:r>
        <w:rPr>
          <w:spacing w:val="-5"/>
          <w:sz w:val="18"/>
        </w:rPr>
        <w:t xml:space="preserve"> </w:t>
      </w:r>
      <w:r>
        <w:rPr>
          <w:spacing w:val="-3"/>
          <w:sz w:val="18"/>
        </w:rPr>
        <w:t>disclosure</w:t>
      </w:r>
      <w:r>
        <w:rPr>
          <w:spacing w:val="-1"/>
          <w:sz w:val="18"/>
        </w:rPr>
        <w:t xml:space="preserve"> </w:t>
      </w:r>
      <w:r>
        <w:rPr>
          <w:spacing w:val="-3"/>
          <w:sz w:val="18"/>
        </w:rPr>
        <w:t>as</w:t>
      </w:r>
      <w:r>
        <w:rPr>
          <w:spacing w:val="-6"/>
          <w:sz w:val="18"/>
        </w:rPr>
        <w:t xml:space="preserve"> </w:t>
      </w:r>
      <w:r>
        <w:rPr>
          <w:spacing w:val="-3"/>
          <w:sz w:val="18"/>
        </w:rPr>
        <w:t>confidential,</w:t>
      </w:r>
      <w:r>
        <w:rPr>
          <w:spacing w:val="-4"/>
          <w:sz w:val="18"/>
        </w:rPr>
        <w:t xml:space="preserve"> </w:t>
      </w:r>
      <w:r>
        <w:rPr>
          <w:sz w:val="18"/>
        </w:rPr>
        <w:t>and</w:t>
      </w:r>
      <w:r>
        <w:rPr>
          <w:spacing w:val="-6"/>
          <w:sz w:val="18"/>
        </w:rPr>
        <w:t xml:space="preserve"> </w:t>
      </w:r>
      <w:r>
        <w:rPr>
          <w:spacing w:val="-3"/>
          <w:sz w:val="18"/>
        </w:rPr>
        <w:t>reduced</w:t>
      </w:r>
      <w:r>
        <w:rPr>
          <w:spacing w:val="-6"/>
          <w:sz w:val="18"/>
        </w:rPr>
        <w:t xml:space="preserve"> </w:t>
      </w:r>
      <w:r>
        <w:rPr>
          <w:sz w:val="18"/>
        </w:rPr>
        <w:t>to</w:t>
      </w:r>
      <w:r>
        <w:rPr>
          <w:spacing w:val="-2"/>
          <w:sz w:val="18"/>
        </w:rPr>
        <w:t xml:space="preserve"> </w:t>
      </w:r>
      <w:r>
        <w:rPr>
          <w:spacing w:val="-3"/>
          <w:sz w:val="18"/>
        </w:rPr>
        <w:t>writing</w:t>
      </w:r>
      <w:r>
        <w:rPr>
          <w:spacing w:val="-1"/>
          <w:sz w:val="18"/>
        </w:rPr>
        <w:t xml:space="preserve"> </w:t>
      </w:r>
      <w:r>
        <w:rPr>
          <w:spacing w:val="-3"/>
          <w:sz w:val="18"/>
        </w:rPr>
        <w:t>as</w:t>
      </w:r>
      <w:r>
        <w:rPr>
          <w:spacing w:val="-6"/>
          <w:sz w:val="18"/>
        </w:rPr>
        <w:t xml:space="preserve"> </w:t>
      </w:r>
      <w:r>
        <w:rPr>
          <w:sz w:val="18"/>
        </w:rPr>
        <w:t>“Confidential”</w:t>
      </w:r>
      <w:r>
        <w:rPr>
          <w:spacing w:val="-6"/>
          <w:sz w:val="18"/>
        </w:rPr>
        <w:t xml:space="preserve"> </w:t>
      </w:r>
      <w:r>
        <w:rPr>
          <w:spacing w:val="-3"/>
          <w:sz w:val="18"/>
        </w:rPr>
        <w:t>within</w:t>
      </w:r>
      <w:r>
        <w:rPr>
          <w:spacing w:val="-6"/>
          <w:sz w:val="18"/>
        </w:rPr>
        <w:t xml:space="preserve"> </w:t>
      </w:r>
      <w:r>
        <w:rPr>
          <w:sz w:val="18"/>
        </w:rPr>
        <w:t>thirty</w:t>
      </w:r>
      <w:r>
        <w:rPr>
          <w:spacing w:val="-12"/>
          <w:sz w:val="18"/>
        </w:rPr>
        <w:t xml:space="preserve"> </w:t>
      </w:r>
      <w:r>
        <w:rPr>
          <w:sz w:val="18"/>
        </w:rPr>
        <w:t>(30)</w:t>
      </w:r>
      <w:r>
        <w:rPr>
          <w:spacing w:val="-4"/>
          <w:sz w:val="18"/>
        </w:rPr>
        <w:t xml:space="preserve"> </w:t>
      </w:r>
      <w:r>
        <w:rPr>
          <w:sz w:val="18"/>
        </w:rPr>
        <w:t>days</w:t>
      </w:r>
      <w:r>
        <w:rPr>
          <w:spacing w:val="-6"/>
          <w:sz w:val="18"/>
        </w:rPr>
        <w:t xml:space="preserve"> </w:t>
      </w:r>
      <w:r>
        <w:rPr>
          <w:spacing w:val="-3"/>
          <w:sz w:val="18"/>
        </w:rPr>
        <w:t>of</w:t>
      </w:r>
      <w:r>
        <w:rPr>
          <w:spacing w:val="-5"/>
          <w:sz w:val="18"/>
        </w:rPr>
        <w:t xml:space="preserve"> </w:t>
      </w:r>
      <w:r>
        <w:rPr>
          <w:sz w:val="18"/>
        </w:rPr>
        <w:t>such</w:t>
      </w:r>
      <w:r>
        <w:rPr>
          <w:spacing w:val="-6"/>
          <w:sz w:val="18"/>
        </w:rPr>
        <w:t xml:space="preserve"> </w:t>
      </w:r>
      <w:r>
        <w:rPr>
          <w:spacing w:val="-3"/>
          <w:sz w:val="18"/>
        </w:rPr>
        <w:t>oral</w:t>
      </w:r>
      <w:r>
        <w:rPr>
          <w:spacing w:val="-5"/>
          <w:sz w:val="18"/>
        </w:rPr>
        <w:t xml:space="preserve"> </w:t>
      </w:r>
      <w:r>
        <w:rPr>
          <w:sz w:val="18"/>
        </w:rPr>
        <w:t>disclosure;</w:t>
      </w:r>
      <w:r>
        <w:rPr>
          <w:spacing w:val="-7"/>
          <w:sz w:val="18"/>
        </w:rPr>
        <w:t xml:space="preserve"> </w:t>
      </w:r>
      <w:r>
        <w:rPr>
          <w:sz w:val="18"/>
        </w:rPr>
        <w:t>and</w:t>
      </w:r>
      <w:r>
        <w:rPr>
          <w:spacing w:val="-6"/>
          <w:sz w:val="18"/>
        </w:rPr>
        <w:t xml:space="preserve"> </w:t>
      </w:r>
      <w:r>
        <w:rPr>
          <w:sz w:val="18"/>
        </w:rPr>
        <w:t xml:space="preserve">(iii) if not marked as </w:t>
      </w:r>
      <w:r>
        <w:rPr>
          <w:spacing w:val="-3"/>
          <w:sz w:val="18"/>
        </w:rPr>
        <w:t xml:space="preserve">“Confidential,” </w:t>
      </w:r>
      <w:r>
        <w:rPr>
          <w:sz w:val="18"/>
        </w:rPr>
        <w:t xml:space="preserve">information </w:t>
      </w:r>
      <w:r>
        <w:rPr>
          <w:spacing w:val="-3"/>
          <w:sz w:val="18"/>
        </w:rPr>
        <w:t xml:space="preserve">that would be considered </w:t>
      </w:r>
      <w:r>
        <w:rPr>
          <w:sz w:val="18"/>
        </w:rPr>
        <w:t xml:space="preserve">by a </w:t>
      </w:r>
      <w:r>
        <w:rPr>
          <w:spacing w:val="-3"/>
          <w:sz w:val="18"/>
        </w:rPr>
        <w:t xml:space="preserve">reasonable </w:t>
      </w:r>
      <w:r>
        <w:rPr>
          <w:sz w:val="18"/>
        </w:rPr>
        <w:t xml:space="preserve">person in the </w:t>
      </w:r>
      <w:r>
        <w:rPr>
          <w:spacing w:val="-3"/>
          <w:sz w:val="18"/>
        </w:rPr>
        <w:t xml:space="preserve">relevant </w:t>
      </w:r>
      <w:r>
        <w:rPr>
          <w:sz w:val="18"/>
        </w:rPr>
        <w:t xml:space="preserve">field to be confidential given its </w:t>
      </w:r>
      <w:r>
        <w:rPr>
          <w:spacing w:val="-3"/>
          <w:sz w:val="18"/>
        </w:rPr>
        <w:t xml:space="preserve">content </w:t>
      </w:r>
      <w:r>
        <w:rPr>
          <w:sz w:val="18"/>
        </w:rPr>
        <w:t xml:space="preserve">and </w:t>
      </w:r>
      <w:r>
        <w:rPr>
          <w:spacing w:val="-3"/>
          <w:sz w:val="18"/>
        </w:rPr>
        <w:t xml:space="preserve">the circumstances of </w:t>
      </w:r>
      <w:r>
        <w:rPr>
          <w:sz w:val="18"/>
        </w:rPr>
        <w:t xml:space="preserve">its </w:t>
      </w:r>
      <w:r>
        <w:rPr>
          <w:spacing w:val="-3"/>
          <w:sz w:val="18"/>
        </w:rPr>
        <w:t xml:space="preserve">disclosure. Confidential Information </w:t>
      </w:r>
      <w:r>
        <w:rPr>
          <w:sz w:val="18"/>
        </w:rPr>
        <w:t xml:space="preserve">will not </w:t>
      </w:r>
      <w:r>
        <w:rPr>
          <w:spacing w:val="-3"/>
          <w:sz w:val="18"/>
        </w:rPr>
        <w:t xml:space="preserve">be considered </w:t>
      </w:r>
      <w:r>
        <w:rPr>
          <w:sz w:val="18"/>
        </w:rPr>
        <w:t xml:space="preserve">confidential to the extent that: (i) Supplier </w:t>
      </w:r>
      <w:r>
        <w:rPr>
          <w:spacing w:val="-3"/>
          <w:sz w:val="18"/>
        </w:rPr>
        <w:t xml:space="preserve">can demonstrate </w:t>
      </w:r>
      <w:r>
        <w:rPr>
          <w:sz w:val="18"/>
        </w:rPr>
        <w:t xml:space="preserve">by written </w:t>
      </w:r>
      <w:r>
        <w:rPr>
          <w:spacing w:val="-3"/>
          <w:sz w:val="18"/>
        </w:rPr>
        <w:t xml:space="preserve">records </w:t>
      </w:r>
      <w:r>
        <w:rPr>
          <w:sz w:val="18"/>
        </w:rPr>
        <w:t xml:space="preserve">was </w:t>
      </w:r>
      <w:r>
        <w:rPr>
          <w:spacing w:val="-3"/>
          <w:sz w:val="18"/>
        </w:rPr>
        <w:t xml:space="preserve">known </w:t>
      </w:r>
      <w:r>
        <w:rPr>
          <w:sz w:val="18"/>
        </w:rPr>
        <w:t xml:space="preserve">to Supplier prior to the </w:t>
      </w:r>
      <w:r>
        <w:rPr>
          <w:spacing w:val="-3"/>
          <w:sz w:val="18"/>
        </w:rPr>
        <w:t xml:space="preserve">effective </w:t>
      </w:r>
      <w:r>
        <w:rPr>
          <w:sz w:val="18"/>
        </w:rPr>
        <w:t xml:space="preserve">date </w:t>
      </w:r>
      <w:r>
        <w:rPr>
          <w:spacing w:val="-3"/>
          <w:sz w:val="18"/>
        </w:rPr>
        <w:t xml:space="preserve">of </w:t>
      </w:r>
      <w:r>
        <w:rPr>
          <w:sz w:val="18"/>
        </w:rPr>
        <w:t xml:space="preserve">the </w:t>
      </w:r>
      <w:r>
        <w:rPr>
          <w:spacing w:val="-3"/>
          <w:sz w:val="18"/>
        </w:rPr>
        <w:t xml:space="preserve">Agreement; (ii) </w:t>
      </w:r>
      <w:r>
        <w:rPr>
          <w:sz w:val="18"/>
        </w:rPr>
        <w:t xml:space="preserve">is currently in, </w:t>
      </w:r>
      <w:r>
        <w:rPr>
          <w:sz w:val="18"/>
        </w:rPr>
        <w:t xml:space="preserve">or in the future enters, the </w:t>
      </w:r>
      <w:r>
        <w:rPr>
          <w:spacing w:val="-3"/>
          <w:sz w:val="18"/>
        </w:rPr>
        <w:t xml:space="preserve">public domain </w:t>
      </w:r>
      <w:r>
        <w:rPr>
          <w:sz w:val="18"/>
        </w:rPr>
        <w:t xml:space="preserve">other than through a </w:t>
      </w:r>
      <w:r>
        <w:rPr>
          <w:spacing w:val="-3"/>
          <w:sz w:val="18"/>
        </w:rPr>
        <w:t xml:space="preserve">breach </w:t>
      </w:r>
      <w:r>
        <w:rPr>
          <w:sz w:val="18"/>
        </w:rPr>
        <w:t>of the Agreement</w:t>
      </w:r>
      <w:r>
        <w:rPr>
          <w:spacing w:val="-10"/>
          <w:sz w:val="18"/>
        </w:rPr>
        <w:t xml:space="preserve"> </w:t>
      </w:r>
      <w:r>
        <w:rPr>
          <w:sz w:val="18"/>
        </w:rPr>
        <w:t>or</w:t>
      </w:r>
      <w:r>
        <w:rPr>
          <w:spacing w:val="-8"/>
          <w:sz w:val="18"/>
        </w:rPr>
        <w:t xml:space="preserve"> </w:t>
      </w:r>
      <w:r>
        <w:rPr>
          <w:spacing w:val="-3"/>
          <w:sz w:val="18"/>
        </w:rPr>
        <w:t>through</w:t>
      </w:r>
      <w:r>
        <w:rPr>
          <w:spacing w:val="-6"/>
          <w:sz w:val="18"/>
        </w:rPr>
        <w:t xml:space="preserve"> </w:t>
      </w:r>
      <w:r>
        <w:rPr>
          <w:sz w:val="18"/>
        </w:rPr>
        <w:t>other</w:t>
      </w:r>
      <w:r>
        <w:rPr>
          <w:spacing w:val="-8"/>
          <w:sz w:val="18"/>
        </w:rPr>
        <w:t xml:space="preserve"> </w:t>
      </w:r>
      <w:r>
        <w:rPr>
          <w:spacing w:val="-3"/>
          <w:sz w:val="18"/>
        </w:rPr>
        <w:t>acts</w:t>
      </w:r>
      <w:r>
        <w:rPr>
          <w:spacing w:val="-6"/>
          <w:sz w:val="18"/>
        </w:rPr>
        <w:t xml:space="preserve"> </w:t>
      </w:r>
      <w:r>
        <w:rPr>
          <w:sz w:val="18"/>
        </w:rPr>
        <w:t>or</w:t>
      </w:r>
      <w:r>
        <w:rPr>
          <w:spacing w:val="-8"/>
          <w:sz w:val="18"/>
        </w:rPr>
        <w:t xml:space="preserve"> </w:t>
      </w:r>
      <w:r>
        <w:rPr>
          <w:spacing w:val="-3"/>
          <w:sz w:val="18"/>
        </w:rPr>
        <w:t>omissions</w:t>
      </w:r>
      <w:r>
        <w:rPr>
          <w:spacing w:val="-11"/>
          <w:sz w:val="18"/>
        </w:rPr>
        <w:t xml:space="preserve"> </w:t>
      </w:r>
      <w:r>
        <w:rPr>
          <w:spacing w:val="-3"/>
          <w:sz w:val="18"/>
        </w:rPr>
        <w:t>of</w:t>
      </w:r>
      <w:r>
        <w:rPr>
          <w:sz w:val="18"/>
        </w:rPr>
        <w:t xml:space="preserve"> </w:t>
      </w:r>
      <w:r>
        <w:rPr>
          <w:spacing w:val="-3"/>
          <w:sz w:val="18"/>
        </w:rPr>
        <w:t>Supplier;</w:t>
      </w:r>
      <w:r>
        <w:rPr>
          <w:spacing w:val="-12"/>
          <w:sz w:val="18"/>
        </w:rPr>
        <w:t xml:space="preserve"> </w:t>
      </w:r>
      <w:r>
        <w:rPr>
          <w:sz w:val="18"/>
        </w:rPr>
        <w:t>(iii)</w:t>
      </w:r>
      <w:r>
        <w:rPr>
          <w:spacing w:val="-9"/>
          <w:sz w:val="18"/>
        </w:rPr>
        <w:t xml:space="preserve"> </w:t>
      </w:r>
      <w:r>
        <w:rPr>
          <w:sz w:val="18"/>
        </w:rPr>
        <w:t>is</w:t>
      </w:r>
      <w:r>
        <w:rPr>
          <w:spacing w:val="-11"/>
          <w:sz w:val="18"/>
        </w:rPr>
        <w:t xml:space="preserve"> </w:t>
      </w:r>
      <w:r>
        <w:rPr>
          <w:sz w:val="18"/>
        </w:rPr>
        <w:t>obtained</w:t>
      </w:r>
      <w:r>
        <w:rPr>
          <w:spacing w:val="-11"/>
          <w:sz w:val="18"/>
        </w:rPr>
        <w:t xml:space="preserve"> </w:t>
      </w:r>
      <w:r>
        <w:rPr>
          <w:sz w:val="18"/>
        </w:rPr>
        <w:t>lawfully</w:t>
      </w:r>
      <w:r>
        <w:rPr>
          <w:spacing w:val="-12"/>
          <w:sz w:val="18"/>
        </w:rPr>
        <w:t xml:space="preserve"> </w:t>
      </w:r>
      <w:r>
        <w:rPr>
          <w:sz w:val="18"/>
        </w:rPr>
        <w:t>from</w:t>
      </w:r>
      <w:r>
        <w:rPr>
          <w:spacing w:val="-8"/>
          <w:sz w:val="18"/>
        </w:rPr>
        <w:t xml:space="preserve"> </w:t>
      </w:r>
      <w:r>
        <w:rPr>
          <w:sz w:val="18"/>
        </w:rPr>
        <w:t>a</w:t>
      </w:r>
      <w:r>
        <w:rPr>
          <w:spacing w:val="-8"/>
          <w:sz w:val="18"/>
        </w:rPr>
        <w:t xml:space="preserve"> </w:t>
      </w:r>
      <w:r>
        <w:rPr>
          <w:sz w:val="18"/>
        </w:rPr>
        <w:t>third</w:t>
      </w:r>
      <w:r>
        <w:rPr>
          <w:spacing w:val="-6"/>
          <w:sz w:val="18"/>
        </w:rPr>
        <w:t xml:space="preserve"> </w:t>
      </w:r>
      <w:r>
        <w:rPr>
          <w:sz w:val="18"/>
        </w:rPr>
        <w:t>party;</w:t>
      </w:r>
      <w:r>
        <w:rPr>
          <w:spacing w:val="-7"/>
          <w:sz w:val="18"/>
        </w:rPr>
        <w:t xml:space="preserve"> </w:t>
      </w:r>
      <w:r>
        <w:rPr>
          <w:sz w:val="18"/>
        </w:rPr>
        <w:t>or</w:t>
      </w:r>
      <w:r>
        <w:rPr>
          <w:spacing w:val="-13"/>
          <w:sz w:val="18"/>
        </w:rPr>
        <w:t xml:space="preserve"> </w:t>
      </w:r>
      <w:r>
        <w:rPr>
          <w:sz w:val="18"/>
        </w:rPr>
        <w:t>(iv)</w:t>
      </w:r>
      <w:r>
        <w:rPr>
          <w:spacing w:val="-4"/>
          <w:sz w:val="18"/>
        </w:rPr>
        <w:t xml:space="preserve"> </w:t>
      </w:r>
      <w:r>
        <w:rPr>
          <w:sz w:val="18"/>
        </w:rPr>
        <w:t>is</w:t>
      </w:r>
      <w:r>
        <w:rPr>
          <w:spacing w:val="-6"/>
          <w:sz w:val="18"/>
        </w:rPr>
        <w:t xml:space="preserve"> </w:t>
      </w:r>
      <w:r>
        <w:rPr>
          <w:spacing w:val="-3"/>
          <w:sz w:val="18"/>
        </w:rPr>
        <w:t>disclosed</w:t>
      </w:r>
      <w:r>
        <w:rPr>
          <w:spacing w:val="-11"/>
          <w:sz w:val="18"/>
        </w:rPr>
        <w:t xml:space="preserve"> </w:t>
      </w:r>
      <w:r>
        <w:rPr>
          <w:sz w:val="18"/>
        </w:rPr>
        <w:t xml:space="preserve">under the </w:t>
      </w:r>
      <w:r>
        <w:rPr>
          <w:spacing w:val="-3"/>
          <w:sz w:val="18"/>
        </w:rPr>
        <w:t xml:space="preserve">California </w:t>
      </w:r>
      <w:r>
        <w:rPr>
          <w:sz w:val="18"/>
        </w:rPr>
        <w:t xml:space="preserve">Public </w:t>
      </w:r>
      <w:r>
        <w:rPr>
          <w:spacing w:val="-3"/>
          <w:sz w:val="18"/>
        </w:rPr>
        <w:t xml:space="preserve">Records </w:t>
      </w:r>
      <w:r>
        <w:rPr>
          <w:sz w:val="18"/>
        </w:rPr>
        <w:t xml:space="preserve">Act or legal </w:t>
      </w:r>
      <w:r>
        <w:rPr>
          <w:spacing w:val="-3"/>
          <w:sz w:val="18"/>
        </w:rPr>
        <w:t xml:space="preserve">process. For </w:t>
      </w:r>
      <w:r>
        <w:rPr>
          <w:sz w:val="18"/>
        </w:rPr>
        <w:t xml:space="preserve">the </w:t>
      </w:r>
      <w:r>
        <w:rPr>
          <w:spacing w:val="-3"/>
          <w:sz w:val="18"/>
        </w:rPr>
        <w:t xml:space="preserve">avoidance </w:t>
      </w:r>
      <w:r>
        <w:rPr>
          <w:sz w:val="18"/>
        </w:rPr>
        <w:t xml:space="preserve">of doubt, </w:t>
      </w:r>
      <w:r>
        <w:rPr>
          <w:spacing w:val="-3"/>
          <w:sz w:val="18"/>
        </w:rPr>
        <w:t xml:space="preserve">as applicable </w:t>
      </w:r>
      <w:r>
        <w:rPr>
          <w:sz w:val="18"/>
        </w:rPr>
        <w:t xml:space="preserve">to </w:t>
      </w:r>
      <w:r>
        <w:rPr>
          <w:spacing w:val="-3"/>
          <w:sz w:val="18"/>
        </w:rPr>
        <w:t xml:space="preserve">Supplier’s Services, Confidential </w:t>
      </w:r>
      <w:r>
        <w:rPr>
          <w:sz w:val="18"/>
        </w:rPr>
        <w:t xml:space="preserve">Institutional </w:t>
      </w:r>
      <w:r>
        <w:rPr>
          <w:spacing w:val="-3"/>
          <w:sz w:val="18"/>
        </w:rPr>
        <w:t xml:space="preserve">Information </w:t>
      </w:r>
      <w:r>
        <w:rPr>
          <w:sz w:val="18"/>
        </w:rPr>
        <w:t xml:space="preserve">may include any </w:t>
      </w:r>
      <w:r>
        <w:rPr>
          <w:spacing w:val="-3"/>
          <w:sz w:val="18"/>
        </w:rPr>
        <w:t xml:space="preserve">information that identifies or </w:t>
      </w:r>
      <w:r>
        <w:rPr>
          <w:sz w:val="18"/>
        </w:rPr>
        <w:t xml:space="preserve">is </w:t>
      </w:r>
      <w:r>
        <w:rPr>
          <w:spacing w:val="-3"/>
          <w:sz w:val="18"/>
        </w:rPr>
        <w:t xml:space="preserve">capable of identifying </w:t>
      </w:r>
      <w:r>
        <w:rPr>
          <w:sz w:val="18"/>
        </w:rPr>
        <w:t xml:space="preserve">a </w:t>
      </w:r>
      <w:r>
        <w:rPr>
          <w:spacing w:val="-3"/>
          <w:sz w:val="18"/>
        </w:rPr>
        <w:t xml:space="preserve">specific </w:t>
      </w:r>
      <w:r>
        <w:rPr>
          <w:sz w:val="18"/>
        </w:rPr>
        <w:t xml:space="preserve">individual, </w:t>
      </w:r>
      <w:r>
        <w:rPr>
          <w:spacing w:val="-3"/>
          <w:sz w:val="18"/>
        </w:rPr>
        <w:t xml:space="preserve">including </w:t>
      </w:r>
      <w:r>
        <w:rPr>
          <w:sz w:val="18"/>
        </w:rPr>
        <w:t xml:space="preserve">but not </w:t>
      </w:r>
      <w:r>
        <w:rPr>
          <w:spacing w:val="-3"/>
          <w:sz w:val="18"/>
        </w:rPr>
        <w:t>limited</w:t>
      </w:r>
      <w:r>
        <w:rPr>
          <w:sz w:val="18"/>
        </w:rPr>
        <w:t xml:space="preserve"> to:</w:t>
      </w:r>
    </w:p>
    <w:p w:rsidR="005D7BE7" w:rsidRDefault="00C95928">
      <w:pPr>
        <w:pStyle w:val="ListParagraph"/>
        <w:numPr>
          <w:ilvl w:val="1"/>
          <w:numId w:val="25"/>
        </w:numPr>
        <w:tabs>
          <w:tab w:val="left" w:pos="820"/>
          <w:tab w:val="left" w:pos="821"/>
        </w:tabs>
        <w:spacing w:before="4" w:line="218" w:lineRule="exact"/>
        <w:ind w:hanging="360"/>
        <w:rPr>
          <w:sz w:val="18"/>
        </w:rPr>
      </w:pPr>
      <w:r>
        <w:rPr>
          <w:spacing w:val="-3"/>
          <w:sz w:val="18"/>
        </w:rPr>
        <w:t>Personally  identifiable</w:t>
      </w:r>
      <w:r>
        <w:rPr>
          <w:spacing w:val="21"/>
          <w:sz w:val="18"/>
        </w:rPr>
        <w:t xml:space="preserve"> </w:t>
      </w:r>
      <w:r>
        <w:rPr>
          <w:spacing w:val="-3"/>
          <w:sz w:val="18"/>
        </w:rPr>
        <w:t>information,</w:t>
      </w:r>
    </w:p>
    <w:p w:rsidR="005D7BE7" w:rsidRDefault="00C95928">
      <w:pPr>
        <w:pStyle w:val="ListParagraph"/>
        <w:numPr>
          <w:ilvl w:val="1"/>
          <w:numId w:val="25"/>
        </w:numPr>
        <w:tabs>
          <w:tab w:val="left" w:pos="820"/>
          <w:tab w:val="left" w:pos="821"/>
        </w:tabs>
        <w:ind w:right="113" w:hanging="360"/>
        <w:rPr>
          <w:sz w:val="18"/>
        </w:rPr>
      </w:pPr>
      <w:r>
        <w:rPr>
          <w:spacing w:val="-3"/>
          <w:sz w:val="18"/>
        </w:rPr>
        <w:t xml:space="preserve">Protected Health </w:t>
      </w:r>
      <w:r>
        <w:rPr>
          <w:sz w:val="18"/>
        </w:rPr>
        <w:t xml:space="preserve">Information </w:t>
      </w:r>
      <w:r>
        <w:rPr>
          <w:spacing w:val="-3"/>
          <w:sz w:val="18"/>
        </w:rPr>
        <w:t xml:space="preserve">as </w:t>
      </w:r>
      <w:r>
        <w:rPr>
          <w:sz w:val="18"/>
        </w:rPr>
        <w:t xml:space="preserve">defined </w:t>
      </w:r>
      <w:r>
        <w:rPr>
          <w:spacing w:val="-3"/>
          <w:sz w:val="18"/>
        </w:rPr>
        <w:t xml:space="preserve">by </w:t>
      </w:r>
      <w:r>
        <w:rPr>
          <w:sz w:val="18"/>
        </w:rPr>
        <w:t xml:space="preserve">the </w:t>
      </w:r>
      <w:r>
        <w:rPr>
          <w:spacing w:val="-3"/>
          <w:sz w:val="18"/>
        </w:rPr>
        <w:t xml:space="preserve">Health </w:t>
      </w:r>
      <w:r>
        <w:rPr>
          <w:sz w:val="18"/>
        </w:rPr>
        <w:t xml:space="preserve">Insurance Portability and Accountability Act </w:t>
      </w:r>
      <w:r>
        <w:rPr>
          <w:spacing w:val="-3"/>
          <w:sz w:val="18"/>
        </w:rPr>
        <w:t xml:space="preserve">of 1996 </w:t>
      </w:r>
      <w:r>
        <w:rPr>
          <w:sz w:val="18"/>
        </w:rPr>
        <w:t xml:space="preserve">(HIPAA) and the </w:t>
      </w:r>
      <w:r>
        <w:rPr>
          <w:spacing w:val="-3"/>
          <w:sz w:val="18"/>
        </w:rPr>
        <w:t xml:space="preserve">HIPAA regulations </w:t>
      </w:r>
      <w:r>
        <w:rPr>
          <w:sz w:val="18"/>
        </w:rPr>
        <w:t xml:space="preserve">(including, </w:t>
      </w:r>
      <w:r>
        <w:rPr>
          <w:spacing w:val="-4"/>
          <w:sz w:val="18"/>
        </w:rPr>
        <w:t xml:space="preserve">but </w:t>
      </w:r>
      <w:r>
        <w:rPr>
          <w:sz w:val="18"/>
        </w:rPr>
        <w:t xml:space="preserve">not limited to 45 </w:t>
      </w:r>
      <w:r>
        <w:rPr>
          <w:spacing w:val="-3"/>
          <w:sz w:val="18"/>
        </w:rPr>
        <w:t xml:space="preserve">C.F.R. </w:t>
      </w:r>
      <w:r>
        <w:rPr>
          <w:sz w:val="18"/>
        </w:rPr>
        <w:t>§</w:t>
      </w:r>
      <w:r>
        <w:rPr>
          <w:spacing w:val="-5"/>
          <w:sz w:val="18"/>
        </w:rPr>
        <w:t xml:space="preserve"> </w:t>
      </w:r>
      <w:r>
        <w:rPr>
          <w:sz w:val="18"/>
        </w:rPr>
        <w:t>160.103),</w:t>
      </w:r>
    </w:p>
    <w:p w:rsidR="005D7BE7" w:rsidRDefault="00C95928">
      <w:pPr>
        <w:pStyle w:val="ListParagraph"/>
        <w:numPr>
          <w:ilvl w:val="1"/>
          <w:numId w:val="25"/>
        </w:numPr>
        <w:tabs>
          <w:tab w:val="left" w:pos="820"/>
          <w:tab w:val="left" w:pos="821"/>
        </w:tabs>
        <w:spacing w:before="3"/>
        <w:ind w:hanging="360"/>
        <w:rPr>
          <w:sz w:val="18"/>
        </w:rPr>
      </w:pPr>
      <w:r>
        <w:rPr>
          <w:sz w:val="18"/>
        </w:rPr>
        <w:t xml:space="preserve">Medical </w:t>
      </w:r>
      <w:r>
        <w:rPr>
          <w:spacing w:val="-3"/>
          <w:sz w:val="18"/>
        </w:rPr>
        <w:t xml:space="preserve">information </w:t>
      </w:r>
      <w:r>
        <w:rPr>
          <w:sz w:val="18"/>
        </w:rPr>
        <w:t xml:space="preserve">as defined </w:t>
      </w:r>
      <w:r>
        <w:rPr>
          <w:spacing w:val="-3"/>
          <w:sz w:val="18"/>
        </w:rPr>
        <w:t xml:space="preserve">by California Civil </w:t>
      </w:r>
      <w:r>
        <w:rPr>
          <w:sz w:val="18"/>
        </w:rPr>
        <w:t>Code §</w:t>
      </w:r>
      <w:r>
        <w:rPr>
          <w:spacing w:val="29"/>
          <w:sz w:val="18"/>
        </w:rPr>
        <w:t xml:space="preserve"> </w:t>
      </w:r>
      <w:r>
        <w:rPr>
          <w:spacing w:val="-3"/>
          <w:sz w:val="18"/>
        </w:rPr>
        <w:t>56.05,</w:t>
      </w:r>
    </w:p>
    <w:p w:rsidR="005D7BE7" w:rsidRDefault="00C95928">
      <w:pPr>
        <w:pStyle w:val="ListParagraph"/>
        <w:numPr>
          <w:ilvl w:val="1"/>
          <w:numId w:val="25"/>
        </w:numPr>
        <w:tabs>
          <w:tab w:val="left" w:pos="820"/>
          <w:tab w:val="left" w:pos="821"/>
        </w:tabs>
        <w:ind w:hanging="360"/>
        <w:rPr>
          <w:sz w:val="18"/>
        </w:rPr>
      </w:pPr>
      <w:r>
        <w:rPr>
          <w:spacing w:val="-1"/>
          <w:sz w:val="18"/>
        </w:rPr>
        <w:t>Cardholder</w:t>
      </w:r>
      <w:r>
        <w:rPr>
          <w:spacing w:val="-4"/>
          <w:sz w:val="18"/>
        </w:rPr>
        <w:t xml:space="preserve"> </w:t>
      </w:r>
      <w:r>
        <w:rPr>
          <w:sz w:val="18"/>
        </w:rPr>
        <w:t>data,</w:t>
      </w:r>
    </w:p>
    <w:p w:rsidR="005D7BE7" w:rsidRDefault="00C95928">
      <w:pPr>
        <w:pStyle w:val="ListParagraph"/>
        <w:numPr>
          <w:ilvl w:val="1"/>
          <w:numId w:val="25"/>
        </w:numPr>
        <w:tabs>
          <w:tab w:val="left" w:pos="820"/>
          <w:tab w:val="left" w:pos="821"/>
        </w:tabs>
        <w:spacing w:line="218" w:lineRule="exact"/>
        <w:ind w:hanging="360"/>
        <w:rPr>
          <w:sz w:val="18"/>
        </w:rPr>
      </w:pPr>
      <w:r>
        <w:rPr>
          <w:sz w:val="18"/>
        </w:rPr>
        <w:t xml:space="preserve">Student </w:t>
      </w:r>
      <w:r>
        <w:rPr>
          <w:spacing w:val="-3"/>
          <w:sz w:val="18"/>
        </w:rPr>
        <w:t>records,</w:t>
      </w:r>
      <w:r>
        <w:rPr>
          <w:spacing w:val="2"/>
          <w:sz w:val="18"/>
        </w:rPr>
        <w:t xml:space="preserve"> </w:t>
      </w:r>
      <w:r>
        <w:rPr>
          <w:sz w:val="18"/>
        </w:rPr>
        <w:t>or</w:t>
      </w:r>
    </w:p>
    <w:p w:rsidR="005D7BE7" w:rsidRDefault="00C95928">
      <w:pPr>
        <w:pStyle w:val="ListParagraph"/>
        <w:numPr>
          <w:ilvl w:val="1"/>
          <w:numId w:val="25"/>
        </w:numPr>
        <w:tabs>
          <w:tab w:val="left" w:pos="820"/>
          <w:tab w:val="left" w:pos="821"/>
        </w:tabs>
        <w:ind w:right="114" w:hanging="360"/>
        <w:rPr>
          <w:sz w:val="18"/>
        </w:rPr>
      </w:pPr>
      <w:r>
        <w:rPr>
          <w:sz w:val="18"/>
        </w:rPr>
        <w:t xml:space="preserve">Individual </w:t>
      </w:r>
      <w:r>
        <w:rPr>
          <w:spacing w:val="-3"/>
          <w:sz w:val="18"/>
        </w:rPr>
        <w:t xml:space="preserve">financial information </w:t>
      </w:r>
      <w:r>
        <w:rPr>
          <w:sz w:val="18"/>
        </w:rPr>
        <w:t xml:space="preserve">that is </w:t>
      </w:r>
      <w:r>
        <w:rPr>
          <w:spacing w:val="-3"/>
          <w:sz w:val="18"/>
        </w:rPr>
        <w:t xml:space="preserve">subject </w:t>
      </w:r>
      <w:r>
        <w:rPr>
          <w:sz w:val="18"/>
        </w:rPr>
        <w:t xml:space="preserve">to laws </w:t>
      </w:r>
      <w:r>
        <w:rPr>
          <w:spacing w:val="-3"/>
          <w:sz w:val="18"/>
        </w:rPr>
        <w:t xml:space="preserve">restricting </w:t>
      </w:r>
      <w:r>
        <w:rPr>
          <w:sz w:val="18"/>
        </w:rPr>
        <w:t xml:space="preserve">the use and </w:t>
      </w:r>
      <w:r>
        <w:rPr>
          <w:spacing w:val="-3"/>
          <w:sz w:val="18"/>
        </w:rPr>
        <w:t xml:space="preserve">disclosure of such </w:t>
      </w:r>
      <w:r>
        <w:rPr>
          <w:sz w:val="18"/>
        </w:rPr>
        <w:t xml:space="preserve">information, including but not </w:t>
      </w:r>
      <w:r>
        <w:rPr>
          <w:spacing w:val="-3"/>
          <w:sz w:val="18"/>
        </w:rPr>
        <w:t>limited</w:t>
      </w:r>
      <w:r>
        <w:rPr>
          <w:spacing w:val="-1"/>
          <w:sz w:val="18"/>
        </w:rPr>
        <w:t xml:space="preserve"> </w:t>
      </w:r>
      <w:r>
        <w:rPr>
          <w:sz w:val="18"/>
        </w:rPr>
        <w:t>to:</w:t>
      </w:r>
    </w:p>
    <w:p w:rsidR="005D7BE7" w:rsidRDefault="00C95928">
      <w:pPr>
        <w:pStyle w:val="ListParagraph"/>
        <w:numPr>
          <w:ilvl w:val="2"/>
          <w:numId w:val="25"/>
        </w:numPr>
        <w:tabs>
          <w:tab w:val="left" w:pos="1181"/>
          <w:tab w:val="left" w:pos="1182"/>
        </w:tabs>
        <w:spacing w:before="3"/>
        <w:ind w:hanging="360"/>
        <w:rPr>
          <w:sz w:val="18"/>
        </w:rPr>
      </w:pPr>
      <w:r>
        <w:rPr>
          <w:sz w:val="18"/>
        </w:rPr>
        <w:t>Article</w:t>
      </w:r>
      <w:r>
        <w:rPr>
          <w:spacing w:val="-4"/>
          <w:sz w:val="18"/>
        </w:rPr>
        <w:t xml:space="preserve"> </w:t>
      </w:r>
      <w:r>
        <w:rPr>
          <w:sz w:val="18"/>
        </w:rPr>
        <w:t>1,</w:t>
      </w:r>
      <w:r>
        <w:rPr>
          <w:spacing w:val="-2"/>
          <w:sz w:val="18"/>
        </w:rPr>
        <w:t xml:space="preserve"> </w:t>
      </w:r>
      <w:r>
        <w:rPr>
          <w:spacing w:val="-3"/>
          <w:sz w:val="18"/>
        </w:rPr>
        <w:t>Section</w:t>
      </w:r>
      <w:r>
        <w:rPr>
          <w:spacing w:val="-4"/>
          <w:sz w:val="18"/>
        </w:rPr>
        <w:t xml:space="preserve"> </w:t>
      </w:r>
      <w:r>
        <w:rPr>
          <w:sz w:val="18"/>
        </w:rPr>
        <w:t>1</w:t>
      </w:r>
      <w:r>
        <w:rPr>
          <w:spacing w:val="-7"/>
          <w:sz w:val="18"/>
        </w:rPr>
        <w:t xml:space="preserve"> </w:t>
      </w:r>
      <w:r>
        <w:rPr>
          <w:spacing w:val="-3"/>
          <w:sz w:val="18"/>
        </w:rPr>
        <w:t xml:space="preserve">of </w:t>
      </w:r>
      <w:r>
        <w:rPr>
          <w:sz w:val="18"/>
        </w:rPr>
        <w:t>the</w:t>
      </w:r>
      <w:r>
        <w:rPr>
          <w:spacing w:val="1"/>
          <w:sz w:val="18"/>
        </w:rPr>
        <w:t xml:space="preserve"> </w:t>
      </w:r>
      <w:r>
        <w:rPr>
          <w:spacing w:val="-3"/>
          <w:sz w:val="18"/>
        </w:rPr>
        <w:t>Cal</w:t>
      </w:r>
      <w:r>
        <w:rPr>
          <w:spacing w:val="-3"/>
          <w:sz w:val="18"/>
        </w:rPr>
        <w:t>ifornia</w:t>
      </w:r>
      <w:r>
        <w:rPr>
          <w:spacing w:val="-1"/>
          <w:sz w:val="18"/>
        </w:rPr>
        <w:t xml:space="preserve"> </w:t>
      </w:r>
      <w:r>
        <w:rPr>
          <w:spacing w:val="-3"/>
          <w:sz w:val="18"/>
        </w:rPr>
        <w:t>Constitution;</w:t>
      </w:r>
      <w:r>
        <w:rPr>
          <w:spacing w:val="-5"/>
          <w:sz w:val="18"/>
        </w:rPr>
        <w:t xml:space="preserve"> </w:t>
      </w:r>
      <w:r>
        <w:rPr>
          <w:sz w:val="18"/>
        </w:rPr>
        <w:t>the</w:t>
      </w:r>
      <w:r>
        <w:rPr>
          <w:spacing w:val="1"/>
          <w:sz w:val="18"/>
        </w:rPr>
        <w:t xml:space="preserve"> </w:t>
      </w:r>
      <w:r>
        <w:rPr>
          <w:spacing w:val="-3"/>
          <w:sz w:val="18"/>
        </w:rPr>
        <w:t>California</w:t>
      </w:r>
      <w:r>
        <w:rPr>
          <w:spacing w:val="-7"/>
          <w:sz w:val="18"/>
        </w:rPr>
        <w:t xml:space="preserve"> </w:t>
      </w:r>
      <w:r>
        <w:rPr>
          <w:spacing w:val="-3"/>
          <w:sz w:val="18"/>
        </w:rPr>
        <w:t>Information</w:t>
      </w:r>
      <w:r>
        <w:rPr>
          <w:spacing w:val="-4"/>
          <w:sz w:val="18"/>
        </w:rPr>
        <w:t xml:space="preserve"> </w:t>
      </w:r>
      <w:r>
        <w:rPr>
          <w:sz w:val="18"/>
        </w:rPr>
        <w:t>Practices</w:t>
      </w:r>
      <w:r>
        <w:rPr>
          <w:spacing w:val="-4"/>
          <w:sz w:val="18"/>
        </w:rPr>
        <w:t xml:space="preserve"> </w:t>
      </w:r>
      <w:r>
        <w:rPr>
          <w:sz w:val="18"/>
        </w:rPr>
        <w:t>Act</w:t>
      </w:r>
      <w:r>
        <w:rPr>
          <w:spacing w:val="-9"/>
          <w:sz w:val="18"/>
        </w:rPr>
        <w:t xml:space="preserve"> </w:t>
      </w:r>
      <w:r>
        <w:rPr>
          <w:sz w:val="18"/>
        </w:rPr>
        <w:t>(Civil</w:t>
      </w:r>
      <w:r>
        <w:rPr>
          <w:spacing w:val="-3"/>
          <w:sz w:val="18"/>
        </w:rPr>
        <w:t xml:space="preserve"> </w:t>
      </w:r>
      <w:r>
        <w:rPr>
          <w:sz w:val="18"/>
        </w:rPr>
        <w:t>Code</w:t>
      </w:r>
      <w:r>
        <w:rPr>
          <w:spacing w:val="-4"/>
          <w:sz w:val="18"/>
        </w:rPr>
        <w:t xml:space="preserve"> </w:t>
      </w:r>
      <w:r>
        <w:rPr>
          <w:sz w:val="18"/>
        </w:rPr>
        <w:t>§</w:t>
      </w:r>
      <w:r>
        <w:rPr>
          <w:spacing w:val="-4"/>
          <w:sz w:val="18"/>
        </w:rPr>
        <w:t xml:space="preserve"> </w:t>
      </w:r>
      <w:r>
        <w:rPr>
          <w:sz w:val="18"/>
        </w:rPr>
        <w:t>1798</w:t>
      </w:r>
      <w:r>
        <w:rPr>
          <w:spacing w:val="-5"/>
          <w:sz w:val="18"/>
        </w:rPr>
        <w:t xml:space="preserve"> </w:t>
      </w:r>
      <w:r>
        <w:rPr>
          <w:i/>
          <w:spacing w:val="-3"/>
          <w:sz w:val="18"/>
        </w:rPr>
        <w:t xml:space="preserve">et </w:t>
      </w:r>
      <w:r>
        <w:rPr>
          <w:i/>
          <w:sz w:val="18"/>
        </w:rPr>
        <w:t>seq</w:t>
      </w:r>
      <w:r>
        <w:rPr>
          <w:sz w:val="18"/>
        </w:rPr>
        <w:t>.);</w:t>
      </w:r>
    </w:p>
    <w:p w:rsidR="005D7BE7" w:rsidRDefault="00C95928">
      <w:pPr>
        <w:pStyle w:val="ListParagraph"/>
        <w:numPr>
          <w:ilvl w:val="2"/>
          <w:numId w:val="25"/>
        </w:numPr>
        <w:tabs>
          <w:tab w:val="left" w:pos="1181"/>
          <w:tab w:val="left" w:pos="1182"/>
        </w:tabs>
        <w:spacing w:line="218" w:lineRule="exact"/>
        <w:ind w:hanging="360"/>
        <w:rPr>
          <w:sz w:val="18"/>
        </w:rPr>
      </w:pPr>
      <w:r>
        <w:rPr>
          <w:sz w:val="18"/>
        </w:rPr>
        <w:t xml:space="preserve">The </w:t>
      </w:r>
      <w:r>
        <w:rPr>
          <w:spacing w:val="-3"/>
          <w:sz w:val="18"/>
        </w:rPr>
        <w:t xml:space="preserve">federal Gramm-Leach-Bliley </w:t>
      </w:r>
      <w:r>
        <w:rPr>
          <w:sz w:val="18"/>
        </w:rPr>
        <w:t xml:space="preserve">Act (15 </w:t>
      </w:r>
      <w:r>
        <w:rPr>
          <w:spacing w:val="-4"/>
          <w:sz w:val="18"/>
        </w:rPr>
        <w:t xml:space="preserve">U.S.C. </w:t>
      </w:r>
      <w:r>
        <w:rPr>
          <w:spacing w:val="-3"/>
          <w:sz w:val="18"/>
        </w:rPr>
        <w:t xml:space="preserve">§§ 6801(b) </w:t>
      </w:r>
      <w:r>
        <w:rPr>
          <w:sz w:val="18"/>
        </w:rPr>
        <w:t xml:space="preserve">and  </w:t>
      </w:r>
      <w:r>
        <w:rPr>
          <w:spacing w:val="2"/>
          <w:sz w:val="18"/>
        </w:rPr>
        <w:t xml:space="preserve"> </w:t>
      </w:r>
      <w:r>
        <w:rPr>
          <w:spacing w:val="-3"/>
          <w:sz w:val="18"/>
        </w:rPr>
        <w:t>6805(b)(2));</w:t>
      </w:r>
    </w:p>
    <w:p w:rsidR="005D7BE7" w:rsidRDefault="00C95928">
      <w:pPr>
        <w:pStyle w:val="ListParagraph"/>
        <w:numPr>
          <w:ilvl w:val="2"/>
          <w:numId w:val="25"/>
        </w:numPr>
        <w:tabs>
          <w:tab w:val="left" w:pos="1181"/>
          <w:tab w:val="left" w:pos="1182"/>
        </w:tabs>
        <w:spacing w:line="218" w:lineRule="exact"/>
        <w:ind w:hanging="360"/>
        <w:rPr>
          <w:sz w:val="18"/>
        </w:rPr>
      </w:pPr>
      <w:r>
        <w:rPr>
          <w:sz w:val="18"/>
        </w:rPr>
        <w:t xml:space="preserve">The </w:t>
      </w:r>
      <w:r>
        <w:rPr>
          <w:spacing w:val="-3"/>
          <w:sz w:val="18"/>
        </w:rPr>
        <w:t xml:space="preserve">federal Family Educational </w:t>
      </w:r>
      <w:r>
        <w:rPr>
          <w:spacing w:val="-2"/>
          <w:sz w:val="18"/>
        </w:rPr>
        <w:t xml:space="preserve">Rights </w:t>
      </w:r>
      <w:r>
        <w:rPr>
          <w:sz w:val="18"/>
        </w:rPr>
        <w:t xml:space="preserve">and Privacy Act (20 </w:t>
      </w:r>
      <w:r>
        <w:rPr>
          <w:spacing w:val="-3"/>
          <w:sz w:val="18"/>
        </w:rPr>
        <w:t xml:space="preserve">U.S.C. </w:t>
      </w:r>
      <w:r>
        <w:rPr>
          <w:sz w:val="18"/>
        </w:rPr>
        <w:t>§</w:t>
      </w:r>
      <w:r>
        <w:rPr>
          <w:spacing w:val="38"/>
          <w:sz w:val="18"/>
        </w:rPr>
        <w:t xml:space="preserve"> </w:t>
      </w:r>
      <w:r>
        <w:rPr>
          <w:spacing w:val="-3"/>
          <w:sz w:val="18"/>
        </w:rPr>
        <w:t>1232g);</w:t>
      </w:r>
    </w:p>
    <w:p w:rsidR="005D7BE7" w:rsidRDefault="00C95928">
      <w:pPr>
        <w:pStyle w:val="ListParagraph"/>
        <w:numPr>
          <w:ilvl w:val="2"/>
          <w:numId w:val="25"/>
        </w:numPr>
        <w:tabs>
          <w:tab w:val="left" w:pos="1181"/>
          <w:tab w:val="left" w:pos="1182"/>
        </w:tabs>
        <w:spacing w:before="2"/>
        <w:ind w:hanging="360"/>
        <w:rPr>
          <w:sz w:val="18"/>
        </w:rPr>
      </w:pPr>
      <w:r>
        <w:rPr>
          <w:sz w:val="18"/>
        </w:rPr>
        <w:t xml:space="preserve">The </w:t>
      </w:r>
      <w:r>
        <w:rPr>
          <w:spacing w:val="-3"/>
          <w:sz w:val="18"/>
        </w:rPr>
        <w:t xml:space="preserve">federal </w:t>
      </w:r>
      <w:r>
        <w:rPr>
          <w:sz w:val="18"/>
        </w:rPr>
        <w:t xml:space="preserve">Fair and </w:t>
      </w:r>
      <w:r>
        <w:rPr>
          <w:spacing w:val="-3"/>
          <w:sz w:val="18"/>
        </w:rPr>
        <w:t xml:space="preserve">Accurate Credit Transactions </w:t>
      </w:r>
      <w:r>
        <w:rPr>
          <w:sz w:val="18"/>
        </w:rPr>
        <w:t xml:space="preserve">Act (15 </w:t>
      </w:r>
      <w:r>
        <w:rPr>
          <w:spacing w:val="-3"/>
          <w:sz w:val="18"/>
        </w:rPr>
        <w:t xml:space="preserve">U.S.C. </w:t>
      </w:r>
      <w:r>
        <w:rPr>
          <w:sz w:val="18"/>
        </w:rPr>
        <w:t xml:space="preserve">§ </w:t>
      </w:r>
      <w:r>
        <w:rPr>
          <w:spacing w:val="-3"/>
          <w:sz w:val="18"/>
        </w:rPr>
        <w:t xml:space="preserve">1601 </w:t>
      </w:r>
      <w:r>
        <w:rPr>
          <w:i/>
          <w:sz w:val="18"/>
        </w:rPr>
        <w:t>et</w:t>
      </w:r>
      <w:r>
        <w:rPr>
          <w:i/>
          <w:spacing w:val="40"/>
          <w:sz w:val="18"/>
        </w:rPr>
        <w:t xml:space="preserve"> </w:t>
      </w:r>
      <w:r>
        <w:rPr>
          <w:i/>
          <w:sz w:val="18"/>
        </w:rPr>
        <w:t>seq</w:t>
      </w:r>
      <w:r>
        <w:rPr>
          <w:sz w:val="18"/>
        </w:rPr>
        <w:t>.);</w:t>
      </w:r>
    </w:p>
    <w:p w:rsidR="005D7BE7" w:rsidRDefault="00C95928">
      <w:pPr>
        <w:pStyle w:val="ListParagraph"/>
        <w:numPr>
          <w:ilvl w:val="2"/>
          <w:numId w:val="25"/>
        </w:numPr>
        <w:tabs>
          <w:tab w:val="left" w:pos="1181"/>
          <w:tab w:val="left" w:pos="1182"/>
        </w:tabs>
        <w:spacing w:before="1"/>
        <w:ind w:hanging="360"/>
        <w:rPr>
          <w:sz w:val="18"/>
        </w:rPr>
      </w:pPr>
      <w:r>
        <w:rPr>
          <w:sz w:val="18"/>
        </w:rPr>
        <w:t xml:space="preserve">The Fair </w:t>
      </w:r>
      <w:r>
        <w:rPr>
          <w:spacing w:val="-3"/>
          <w:sz w:val="18"/>
        </w:rPr>
        <w:t xml:space="preserve">Credit Reporting </w:t>
      </w:r>
      <w:r>
        <w:rPr>
          <w:sz w:val="18"/>
        </w:rPr>
        <w:t xml:space="preserve">Act (15 </w:t>
      </w:r>
      <w:r>
        <w:rPr>
          <w:spacing w:val="-3"/>
          <w:sz w:val="18"/>
        </w:rPr>
        <w:t xml:space="preserve">U.S.C. </w:t>
      </w:r>
      <w:r>
        <w:rPr>
          <w:sz w:val="18"/>
        </w:rPr>
        <w:t xml:space="preserve">§ </w:t>
      </w:r>
      <w:r>
        <w:rPr>
          <w:spacing w:val="-3"/>
          <w:sz w:val="18"/>
        </w:rPr>
        <w:t xml:space="preserve">1681 </w:t>
      </w:r>
      <w:r>
        <w:rPr>
          <w:i/>
          <w:spacing w:val="-3"/>
          <w:sz w:val="18"/>
        </w:rPr>
        <w:t xml:space="preserve">et </w:t>
      </w:r>
      <w:r>
        <w:rPr>
          <w:i/>
          <w:sz w:val="18"/>
        </w:rPr>
        <w:t>seq</w:t>
      </w:r>
      <w:r>
        <w:rPr>
          <w:sz w:val="18"/>
        </w:rPr>
        <w:t>);</w:t>
      </w:r>
      <w:r>
        <w:rPr>
          <w:spacing w:val="18"/>
          <w:sz w:val="18"/>
        </w:rPr>
        <w:t xml:space="preserve"> </w:t>
      </w:r>
      <w:r>
        <w:rPr>
          <w:sz w:val="18"/>
        </w:rPr>
        <w:t>and</w:t>
      </w:r>
    </w:p>
    <w:p w:rsidR="005D7BE7" w:rsidRDefault="00C95928">
      <w:pPr>
        <w:pStyle w:val="ListParagraph"/>
        <w:numPr>
          <w:ilvl w:val="2"/>
          <w:numId w:val="25"/>
        </w:numPr>
        <w:tabs>
          <w:tab w:val="left" w:pos="1181"/>
          <w:tab w:val="left" w:pos="1182"/>
        </w:tabs>
        <w:spacing w:before="1"/>
        <w:ind w:hanging="360"/>
        <w:rPr>
          <w:sz w:val="18"/>
        </w:rPr>
      </w:pPr>
      <w:r>
        <w:rPr>
          <w:sz w:val="18"/>
        </w:rPr>
        <w:t xml:space="preserve">Applicable </w:t>
      </w:r>
      <w:r>
        <w:rPr>
          <w:spacing w:val="-3"/>
          <w:sz w:val="18"/>
        </w:rPr>
        <w:t xml:space="preserve">international </w:t>
      </w:r>
      <w:r>
        <w:rPr>
          <w:sz w:val="18"/>
        </w:rPr>
        <w:t xml:space="preserve">privacy </w:t>
      </w:r>
      <w:r>
        <w:rPr>
          <w:spacing w:val="-3"/>
          <w:sz w:val="18"/>
        </w:rPr>
        <w:t xml:space="preserve">laws, </w:t>
      </w:r>
      <w:r>
        <w:rPr>
          <w:sz w:val="18"/>
        </w:rPr>
        <w:t xml:space="preserve">including, but </w:t>
      </w:r>
      <w:r>
        <w:rPr>
          <w:spacing w:val="-4"/>
          <w:sz w:val="18"/>
        </w:rPr>
        <w:t xml:space="preserve">not </w:t>
      </w:r>
      <w:r>
        <w:rPr>
          <w:sz w:val="18"/>
        </w:rPr>
        <w:t xml:space="preserve">limited to the </w:t>
      </w:r>
      <w:r>
        <w:rPr>
          <w:spacing w:val="-3"/>
          <w:sz w:val="18"/>
        </w:rPr>
        <w:t xml:space="preserve">General </w:t>
      </w:r>
      <w:r>
        <w:rPr>
          <w:sz w:val="18"/>
        </w:rPr>
        <w:t>Data Protection</w:t>
      </w:r>
      <w:r>
        <w:rPr>
          <w:spacing w:val="-14"/>
          <w:sz w:val="18"/>
        </w:rPr>
        <w:t xml:space="preserve"> </w:t>
      </w:r>
      <w:r>
        <w:rPr>
          <w:spacing w:val="-3"/>
          <w:sz w:val="18"/>
        </w:rPr>
        <w:t>Regulation.</w:t>
      </w:r>
    </w:p>
    <w:p w:rsidR="005D7BE7" w:rsidRDefault="00C95928">
      <w:pPr>
        <w:pStyle w:val="ListParagraph"/>
        <w:numPr>
          <w:ilvl w:val="0"/>
          <w:numId w:val="25"/>
        </w:numPr>
        <w:tabs>
          <w:tab w:val="left" w:pos="504"/>
        </w:tabs>
        <w:ind w:right="112" w:hanging="360"/>
        <w:jc w:val="both"/>
        <w:rPr>
          <w:sz w:val="18"/>
        </w:rPr>
      </w:pPr>
      <w:r>
        <w:rPr>
          <w:sz w:val="18"/>
          <w:u w:val="single"/>
        </w:rPr>
        <w:t xml:space="preserve">Required </w:t>
      </w:r>
      <w:r>
        <w:rPr>
          <w:spacing w:val="-3"/>
          <w:sz w:val="18"/>
          <w:u w:val="single"/>
        </w:rPr>
        <w:t xml:space="preserve">Disclosures of </w:t>
      </w:r>
      <w:r>
        <w:rPr>
          <w:sz w:val="18"/>
          <w:u w:val="single"/>
        </w:rPr>
        <w:t xml:space="preserve">Institutional </w:t>
      </w:r>
      <w:r>
        <w:rPr>
          <w:spacing w:val="-3"/>
          <w:sz w:val="18"/>
          <w:u w:val="single"/>
        </w:rPr>
        <w:t>Information</w:t>
      </w:r>
      <w:r>
        <w:rPr>
          <w:spacing w:val="-3"/>
          <w:sz w:val="18"/>
        </w:rPr>
        <w:t xml:space="preserve">. </w:t>
      </w:r>
      <w:r>
        <w:rPr>
          <w:sz w:val="18"/>
        </w:rPr>
        <w:t xml:space="preserve">If Supplier is </w:t>
      </w:r>
      <w:r>
        <w:rPr>
          <w:spacing w:val="-3"/>
          <w:sz w:val="18"/>
        </w:rPr>
        <w:t xml:space="preserve">required </w:t>
      </w:r>
      <w:r>
        <w:rPr>
          <w:sz w:val="18"/>
        </w:rPr>
        <w:t xml:space="preserve">by a court </w:t>
      </w:r>
      <w:r>
        <w:rPr>
          <w:spacing w:val="-3"/>
          <w:sz w:val="18"/>
        </w:rPr>
        <w:t xml:space="preserve">of competent jurisdiction or an </w:t>
      </w:r>
      <w:r>
        <w:rPr>
          <w:sz w:val="18"/>
        </w:rPr>
        <w:t xml:space="preserve">administrative body to </w:t>
      </w:r>
      <w:r>
        <w:rPr>
          <w:spacing w:val="-3"/>
          <w:sz w:val="18"/>
        </w:rPr>
        <w:t xml:space="preserve">disclose Institutional Information, Supplier will </w:t>
      </w:r>
      <w:r>
        <w:rPr>
          <w:sz w:val="18"/>
        </w:rPr>
        <w:t xml:space="preserve">notify UC in writing immediately upon </w:t>
      </w:r>
      <w:r>
        <w:rPr>
          <w:spacing w:val="-3"/>
          <w:sz w:val="18"/>
        </w:rPr>
        <w:t xml:space="preserve">receiving notice </w:t>
      </w:r>
      <w:r>
        <w:rPr>
          <w:sz w:val="18"/>
        </w:rPr>
        <w:t xml:space="preserve">of such </w:t>
      </w:r>
      <w:r>
        <w:rPr>
          <w:spacing w:val="-3"/>
          <w:sz w:val="18"/>
        </w:rPr>
        <w:t>requirement</w:t>
      </w:r>
      <w:r>
        <w:rPr>
          <w:spacing w:val="-3"/>
          <w:sz w:val="18"/>
        </w:rPr>
        <w:t xml:space="preserve"> </w:t>
      </w:r>
      <w:r>
        <w:rPr>
          <w:sz w:val="18"/>
        </w:rPr>
        <w:t xml:space="preserve">and </w:t>
      </w:r>
      <w:r>
        <w:rPr>
          <w:spacing w:val="-3"/>
          <w:sz w:val="18"/>
        </w:rPr>
        <w:t xml:space="preserve">prior </w:t>
      </w:r>
      <w:r>
        <w:rPr>
          <w:sz w:val="18"/>
        </w:rPr>
        <w:t xml:space="preserve">to any such disclosure (unless Supplier is prohibited by law from doing so), to give UC an opportunity to oppose or otherwise </w:t>
      </w:r>
      <w:r>
        <w:rPr>
          <w:spacing w:val="-3"/>
          <w:sz w:val="18"/>
        </w:rPr>
        <w:t xml:space="preserve">respond </w:t>
      </w:r>
      <w:r>
        <w:rPr>
          <w:sz w:val="18"/>
        </w:rPr>
        <w:t xml:space="preserve">to such </w:t>
      </w:r>
      <w:r>
        <w:rPr>
          <w:spacing w:val="-3"/>
          <w:sz w:val="18"/>
        </w:rPr>
        <w:t xml:space="preserve">disclosure. </w:t>
      </w:r>
      <w:r>
        <w:rPr>
          <w:sz w:val="18"/>
        </w:rPr>
        <w:t xml:space="preserve">To the </w:t>
      </w:r>
      <w:r>
        <w:rPr>
          <w:spacing w:val="-3"/>
          <w:sz w:val="18"/>
        </w:rPr>
        <w:t xml:space="preserve">extent </w:t>
      </w:r>
      <w:r>
        <w:rPr>
          <w:sz w:val="18"/>
        </w:rPr>
        <w:t xml:space="preserve">Supplier still </w:t>
      </w:r>
      <w:r>
        <w:rPr>
          <w:spacing w:val="-3"/>
          <w:sz w:val="18"/>
        </w:rPr>
        <w:t xml:space="preserve">required </w:t>
      </w:r>
      <w:r>
        <w:rPr>
          <w:sz w:val="18"/>
        </w:rPr>
        <w:t>to disclose Institutional Information, Supplier will furnish only that portion that is legally required and will exercise all reasonable efforts to obtain reliable</w:t>
      </w:r>
      <w:r>
        <w:rPr>
          <w:spacing w:val="-4"/>
          <w:sz w:val="18"/>
        </w:rPr>
        <w:t xml:space="preserve"> </w:t>
      </w:r>
      <w:r>
        <w:rPr>
          <w:sz w:val="18"/>
        </w:rPr>
        <w:t>assurance</w:t>
      </w:r>
      <w:r>
        <w:rPr>
          <w:spacing w:val="-4"/>
          <w:sz w:val="18"/>
        </w:rPr>
        <w:t xml:space="preserve"> </w:t>
      </w:r>
      <w:r>
        <w:rPr>
          <w:sz w:val="18"/>
        </w:rPr>
        <w:t>that</w:t>
      </w:r>
      <w:r>
        <w:rPr>
          <w:spacing w:val="-3"/>
          <w:sz w:val="18"/>
        </w:rPr>
        <w:t xml:space="preserve"> </w:t>
      </w:r>
      <w:r>
        <w:rPr>
          <w:sz w:val="18"/>
        </w:rPr>
        <w:t>confidential</w:t>
      </w:r>
      <w:r>
        <w:rPr>
          <w:spacing w:val="-3"/>
          <w:sz w:val="18"/>
        </w:rPr>
        <w:t xml:space="preserve"> </w:t>
      </w:r>
      <w:r>
        <w:rPr>
          <w:sz w:val="18"/>
        </w:rPr>
        <w:t>treatment</w:t>
      </w:r>
      <w:r>
        <w:rPr>
          <w:spacing w:val="-3"/>
          <w:sz w:val="18"/>
        </w:rPr>
        <w:t xml:space="preserve"> </w:t>
      </w:r>
      <w:r>
        <w:rPr>
          <w:sz w:val="18"/>
        </w:rPr>
        <w:t>will</w:t>
      </w:r>
      <w:r>
        <w:rPr>
          <w:spacing w:val="-3"/>
          <w:sz w:val="18"/>
        </w:rPr>
        <w:t xml:space="preserve"> </w:t>
      </w:r>
      <w:r>
        <w:rPr>
          <w:sz w:val="18"/>
        </w:rPr>
        <w:t>be</w:t>
      </w:r>
      <w:r>
        <w:rPr>
          <w:spacing w:val="-4"/>
          <w:sz w:val="18"/>
        </w:rPr>
        <w:t xml:space="preserve"> </w:t>
      </w:r>
      <w:r>
        <w:rPr>
          <w:sz w:val="18"/>
        </w:rPr>
        <w:t>afforded</w:t>
      </w:r>
      <w:r>
        <w:rPr>
          <w:spacing w:val="-5"/>
          <w:sz w:val="18"/>
        </w:rPr>
        <w:t xml:space="preserve"> </w:t>
      </w:r>
      <w:r>
        <w:rPr>
          <w:sz w:val="18"/>
        </w:rPr>
        <w:t>to</w:t>
      </w:r>
      <w:r>
        <w:rPr>
          <w:spacing w:val="-5"/>
          <w:sz w:val="18"/>
        </w:rPr>
        <w:t xml:space="preserve"> </w:t>
      </w:r>
      <w:r>
        <w:rPr>
          <w:sz w:val="18"/>
        </w:rPr>
        <w:t>any</w:t>
      </w:r>
      <w:r>
        <w:rPr>
          <w:spacing w:val="-1"/>
          <w:sz w:val="18"/>
        </w:rPr>
        <w:t xml:space="preserve"> </w:t>
      </w:r>
      <w:r>
        <w:rPr>
          <w:sz w:val="18"/>
        </w:rPr>
        <w:t>Confidential</w:t>
      </w:r>
      <w:r>
        <w:rPr>
          <w:spacing w:val="-3"/>
          <w:sz w:val="18"/>
        </w:rPr>
        <w:t xml:space="preserve"> </w:t>
      </w:r>
      <w:r>
        <w:rPr>
          <w:sz w:val="18"/>
        </w:rPr>
        <w:t>Institutional</w:t>
      </w:r>
      <w:r>
        <w:rPr>
          <w:spacing w:val="-3"/>
          <w:sz w:val="18"/>
        </w:rPr>
        <w:t xml:space="preserve"> </w:t>
      </w:r>
      <w:r>
        <w:rPr>
          <w:sz w:val="18"/>
        </w:rPr>
        <w:t>Inf</w:t>
      </w:r>
      <w:r>
        <w:rPr>
          <w:sz w:val="18"/>
        </w:rPr>
        <w:t>ormation.</w:t>
      </w:r>
    </w:p>
    <w:p w:rsidR="005D7BE7" w:rsidRDefault="00C95928">
      <w:pPr>
        <w:pStyle w:val="ListParagraph"/>
        <w:numPr>
          <w:ilvl w:val="0"/>
          <w:numId w:val="25"/>
        </w:numPr>
        <w:tabs>
          <w:tab w:val="left" w:pos="505"/>
        </w:tabs>
        <w:spacing w:before="45" w:line="237" w:lineRule="auto"/>
        <w:ind w:right="226" w:hanging="360"/>
        <w:jc w:val="both"/>
        <w:rPr>
          <w:sz w:val="18"/>
        </w:rPr>
      </w:pPr>
      <w:r>
        <w:rPr>
          <w:sz w:val="18"/>
          <w:u w:val="single"/>
        </w:rPr>
        <w:t xml:space="preserve">No </w:t>
      </w:r>
      <w:r>
        <w:rPr>
          <w:spacing w:val="-3"/>
          <w:sz w:val="18"/>
          <w:u w:val="single"/>
        </w:rPr>
        <w:t>Offshoring</w:t>
      </w:r>
      <w:r>
        <w:rPr>
          <w:spacing w:val="-3"/>
          <w:sz w:val="18"/>
        </w:rPr>
        <w:t xml:space="preserve">. Supplier’s transmission, </w:t>
      </w:r>
      <w:r>
        <w:rPr>
          <w:sz w:val="18"/>
        </w:rPr>
        <w:t xml:space="preserve">transportation or </w:t>
      </w:r>
      <w:r>
        <w:rPr>
          <w:spacing w:val="-3"/>
          <w:sz w:val="18"/>
        </w:rPr>
        <w:t xml:space="preserve">storage of </w:t>
      </w:r>
      <w:r>
        <w:rPr>
          <w:sz w:val="18"/>
        </w:rPr>
        <w:t xml:space="preserve">Institutional Information outside the United </w:t>
      </w:r>
      <w:r>
        <w:rPr>
          <w:spacing w:val="-3"/>
          <w:sz w:val="18"/>
        </w:rPr>
        <w:t xml:space="preserve">States, </w:t>
      </w:r>
      <w:r>
        <w:rPr>
          <w:sz w:val="18"/>
        </w:rPr>
        <w:t xml:space="preserve">or </w:t>
      </w:r>
      <w:r>
        <w:rPr>
          <w:spacing w:val="-3"/>
          <w:sz w:val="18"/>
        </w:rPr>
        <w:t xml:space="preserve">access of </w:t>
      </w:r>
      <w:r>
        <w:rPr>
          <w:sz w:val="18"/>
        </w:rPr>
        <w:t xml:space="preserve">Institutional Information from outside the </w:t>
      </w:r>
      <w:r>
        <w:rPr>
          <w:spacing w:val="-3"/>
          <w:sz w:val="18"/>
        </w:rPr>
        <w:t xml:space="preserve">United </w:t>
      </w:r>
      <w:r>
        <w:rPr>
          <w:sz w:val="18"/>
        </w:rPr>
        <w:t xml:space="preserve">States, is </w:t>
      </w:r>
      <w:r>
        <w:rPr>
          <w:spacing w:val="-3"/>
          <w:sz w:val="18"/>
        </w:rPr>
        <w:t xml:space="preserve">prohibited except </w:t>
      </w:r>
      <w:r>
        <w:rPr>
          <w:sz w:val="18"/>
        </w:rPr>
        <w:t xml:space="preserve">with prior </w:t>
      </w:r>
      <w:r>
        <w:rPr>
          <w:spacing w:val="-3"/>
          <w:sz w:val="18"/>
        </w:rPr>
        <w:t>written authorization</w:t>
      </w:r>
      <w:r>
        <w:rPr>
          <w:spacing w:val="-3"/>
          <w:sz w:val="18"/>
        </w:rPr>
        <w:t xml:space="preserve"> </w:t>
      </w:r>
      <w:r>
        <w:rPr>
          <w:sz w:val="18"/>
        </w:rPr>
        <w:t>by UC.</w:t>
      </w:r>
    </w:p>
    <w:p w:rsidR="005D7BE7" w:rsidRDefault="00C95928">
      <w:pPr>
        <w:pStyle w:val="ListParagraph"/>
        <w:numPr>
          <w:ilvl w:val="0"/>
          <w:numId w:val="25"/>
        </w:numPr>
        <w:tabs>
          <w:tab w:val="left" w:pos="504"/>
        </w:tabs>
        <w:spacing w:before="44"/>
        <w:ind w:right="237" w:hanging="360"/>
        <w:jc w:val="both"/>
        <w:rPr>
          <w:sz w:val="18"/>
        </w:rPr>
      </w:pPr>
      <w:r>
        <w:rPr>
          <w:sz w:val="18"/>
          <w:u w:val="single"/>
        </w:rPr>
        <w:t>Conflict</w:t>
      </w:r>
      <w:r>
        <w:rPr>
          <w:spacing w:val="-5"/>
          <w:sz w:val="18"/>
          <w:u w:val="single"/>
        </w:rPr>
        <w:t xml:space="preserve"> </w:t>
      </w:r>
      <w:r>
        <w:rPr>
          <w:sz w:val="18"/>
          <w:u w:val="single"/>
        </w:rPr>
        <w:t>in</w:t>
      </w:r>
      <w:r>
        <w:rPr>
          <w:spacing w:val="-6"/>
          <w:sz w:val="18"/>
          <w:u w:val="single"/>
        </w:rPr>
        <w:t xml:space="preserve"> </w:t>
      </w:r>
      <w:r>
        <w:rPr>
          <w:sz w:val="18"/>
          <w:u w:val="single"/>
        </w:rPr>
        <w:t>Terms</w:t>
      </w:r>
      <w:r>
        <w:rPr>
          <w:sz w:val="18"/>
        </w:rPr>
        <w:t>.</w:t>
      </w:r>
      <w:r>
        <w:rPr>
          <w:spacing w:val="-5"/>
          <w:sz w:val="18"/>
        </w:rPr>
        <w:t xml:space="preserve"> </w:t>
      </w:r>
      <w:r>
        <w:rPr>
          <w:sz w:val="18"/>
        </w:rPr>
        <w:t>UC’s</w:t>
      </w:r>
      <w:r>
        <w:rPr>
          <w:spacing w:val="-6"/>
          <w:sz w:val="18"/>
        </w:rPr>
        <w:t xml:space="preserve"> </w:t>
      </w:r>
      <w:r>
        <w:rPr>
          <w:sz w:val="18"/>
        </w:rPr>
        <w:t>Appendix</w:t>
      </w:r>
      <w:r>
        <w:rPr>
          <w:spacing w:val="-4"/>
          <w:sz w:val="18"/>
        </w:rPr>
        <w:t xml:space="preserve"> </w:t>
      </w:r>
      <w:r>
        <w:rPr>
          <w:sz w:val="18"/>
        </w:rPr>
        <w:t>–</w:t>
      </w:r>
      <w:r>
        <w:rPr>
          <w:spacing w:val="-1"/>
          <w:sz w:val="18"/>
        </w:rPr>
        <w:t xml:space="preserve"> </w:t>
      </w:r>
      <w:r>
        <w:rPr>
          <w:spacing w:val="-3"/>
          <w:sz w:val="18"/>
        </w:rPr>
        <w:t>Data Security,</w:t>
      </w:r>
      <w:r>
        <w:rPr>
          <w:spacing w:val="-4"/>
          <w:sz w:val="18"/>
        </w:rPr>
        <w:t xml:space="preserve"> </w:t>
      </w:r>
      <w:r>
        <w:rPr>
          <w:sz w:val="18"/>
        </w:rPr>
        <w:t>Appendix</w:t>
      </w:r>
      <w:r>
        <w:rPr>
          <w:spacing w:val="-10"/>
          <w:sz w:val="18"/>
        </w:rPr>
        <w:t xml:space="preserve"> </w:t>
      </w:r>
      <w:r>
        <w:rPr>
          <w:sz w:val="18"/>
        </w:rPr>
        <w:t>–</w:t>
      </w:r>
      <w:r>
        <w:rPr>
          <w:spacing w:val="-6"/>
          <w:sz w:val="18"/>
        </w:rPr>
        <w:t xml:space="preserve"> </w:t>
      </w:r>
      <w:r>
        <w:rPr>
          <w:sz w:val="18"/>
        </w:rPr>
        <w:t>BAA,</w:t>
      </w:r>
      <w:r>
        <w:rPr>
          <w:spacing w:val="-4"/>
          <w:sz w:val="18"/>
        </w:rPr>
        <w:t xml:space="preserve"> </w:t>
      </w:r>
      <w:r>
        <w:rPr>
          <w:sz w:val="18"/>
        </w:rPr>
        <w:t>and/or</w:t>
      </w:r>
      <w:r>
        <w:rPr>
          <w:spacing w:val="-8"/>
          <w:sz w:val="18"/>
        </w:rPr>
        <w:t xml:space="preserve"> </w:t>
      </w:r>
      <w:r>
        <w:rPr>
          <w:sz w:val="18"/>
        </w:rPr>
        <w:t>Appendix</w:t>
      </w:r>
      <w:r>
        <w:rPr>
          <w:spacing w:val="-10"/>
          <w:sz w:val="18"/>
        </w:rPr>
        <w:t xml:space="preserve"> </w:t>
      </w:r>
      <w:r>
        <w:rPr>
          <w:sz w:val="18"/>
        </w:rPr>
        <w:t>GDPR</w:t>
      </w:r>
      <w:r>
        <w:rPr>
          <w:spacing w:val="-5"/>
          <w:sz w:val="18"/>
        </w:rPr>
        <w:t xml:space="preserve"> </w:t>
      </w:r>
      <w:r>
        <w:rPr>
          <w:spacing w:val="-3"/>
          <w:sz w:val="18"/>
        </w:rPr>
        <w:t>will</w:t>
      </w:r>
      <w:r>
        <w:rPr>
          <w:sz w:val="18"/>
        </w:rPr>
        <w:t xml:space="preserve"> </w:t>
      </w:r>
      <w:r>
        <w:rPr>
          <w:spacing w:val="-3"/>
          <w:sz w:val="18"/>
        </w:rPr>
        <w:t>control</w:t>
      </w:r>
      <w:r>
        <w:rPr>
          <w:sz w:val="18"/>
        </w:rPr>
        <w:t xml:space="preserve"> in</w:t>
      </w:r>
      <w:r>
        <w:rPr>
          <w:spacing w:val="-2"/>
          <w:sz w:val="18"/>
        </w:rPr>
        <w:t xml:space="preserve"> </w:t>
      </w:r>
      <w:r>
        <w:rPr>
          <w:spacing w:val="-3"/>
          <w:sz w:val="18"/>
        </w:rPr>
        <w:t>the</w:t>
      </w:r>
      <w:r>
        <w:rPr>
          <w:spacing w:val="-1"/>
          <w:sz w:val="18"/>
        </w:rPr>
        <w:t xml:space="preserve"> </w:t>
      </w:r>
      <w:r>
        <w:rPr>
          <w:spacing w:val="-3"/>
          <w:sz w:val="18"/>
        </w:rPr>
        <w:t>event</w:t>
      </w:r>
      <w:r>
        <w:rPr>
          <w:spacing w:val="-5"/>
          <w:sz w:val="18"/>
        </w:rPr>
        <w:t xml:space="preserve"> </w:t>
      </w:r>
      <w:r>
        <w:rPr>
          <w:sz w:val="18"/>
        </w:rPr>
        <w:t>that</w:t>
      </w:r>
      <w:r>
        <w:rPr>
          <w:spacing w:val="-5"/>
          <w:sz w:val="18"/>
        </w:rPr>
        <w:t xml:space="preserve"> </w:t>
      </w:r>
      <w:r>
        <w:rPr>
          <w:spacing w:val="-4"/>
          <w:sz w:val="18"/>
        </w:rPr>
        <w:t xml:space="preserve">one </w:t>
      </w:r>
      <w:r>
        <w:rPr>
          <w:sz w:val="18"/>
        </w:rPr>
        <w:t xml:space="preserve">or </w:t>
      </w:r>
      <w:r>
        <w:rPr>
          <w:spacing w:val="-3"/>
          <w:sz w:val="18"/>
        </w:rPr>
        <w:t xml:space="preserve">more appendices </w:t>
      </w:r>
      <w:r>
        <w:rPr>
          <w:sz w:val="18"/>
        </w:rPr>
        <w:t xml:space="preserve">is </w:t>
      </w:r>
      <w:r>
        <w:rPr>
          <w:spacing w:val="-3"/>
          <w:sz w:val="18"/>
        </w:rPr>
        <w:t xml:space="preserve">incorporated </w:t>
      </w:r>
      <w:r>
        <w:rPr>
          <w:sz w:val="18"/>
        </w:rPr>
        <w:t xml:space="preserve">into the Agreement and </w:t>
      </w:r>
      <w:r>
        <w:rPr>
          <w:spacing w:val="-3"/>
          <w:sz w:val="18"/>
        </w:rPr>
        <w:t xml:space="preserve">conflicts with the provisions of </w:t>
      </w:r>
      <w:r>
        <w:rPr>
          <w:sz w:val="18"/>
        </w:rPr>
        <w:t xml:space="preserve">this </w:t>
      </w:r>
      <w:r>
        <w:rPr>
          <w:spacing w:val="26"/>
          <w:sz w:val="18"/>
        </w:rPr>
        <w:t xml:space="preserve"> </w:t>
      </w:r>
      <w:r>
        <w:rPr>
          <w:spacing w:val="-3"/>
          <w:sz w:val="18"/>
        </w:rPr>
        <w:t>Article.</w:t>
      </w:r>
    </w:p>
    <w:p w:rsidR="005D7BE7" w:rsidRDefault="00C95928">
      <w:pPr>
        <w:pStyle w:val="ListParagraph"/>
        <w:numPr>
          <w:ilvl w:val="0"/>
          <w:numId w:val="25"/>
        </w:numPr>
        <w:tabs>
          <w:tab w:val="left" w:pos="504"/>
        </w:tabs>
        <w:spacing w:before="39"/>
        <w:ind w:right="226" w:hanging="360"/>
        <w:jc w:val="both"/>
        <w:rPr>
          <w:sz w:val="18"/>
        </w:rPr>
      </w:pPr>
      <w:r>
        <w:rPr>
          <w:spacing w:val="-3"/>
          <w:sz w:val="18"/>
          <w:u w:val="single"/>
        </w:rPr>
        <w:t>Acknowledgement</w:t>
      </w:r>
      <w:r>
        <w:rPr>
          <w:spacing w:val="-3"/>
          <w:sz w:val="18"/>
        </w:rPr>
        <w:t xml:space="preserve">. </w:t>
      </w:r>
      <w:r>
        <w:rPr>
          <w:sz w:val="18"/>
        </w:rPr>
        <w:t xml:space="preserve">Supplier acknowledges that </w:t>
      </w:r>
      <w:r>
        <w:rPr>
          <w:spacing w:val="-3"/>
          <w:sz w:val="18"/>
        </w:rPr>
        <w:t xml:space="preserve">remedies </w:t>
      </w:r>
      <w:r>
        <w:rPr>
          <w:sz w:val="18"/>
        </w:rPr>
        <w:t>at law would be inadequate to protect UC against any actual or threatened</w:t>
      </w:r>
      <w:r>
        <w:rPr>
          <w:spacing w:val="-8"/>
          <w:sz w:val="18"/>
        </w:rPr>
        <w:t xml:space="preserve"> </w:t>
      </w:r>
      <w:r>
        <w:rPr>
          <w:sz w:val="18"/>
        </w:rPr>
        <w:t>breach</w:t>
      </w:r>
      <w:r>
        <w:rPr>
          <w:spacing w:val="-8"/>
          <w:sz w:val="18"/>
        </w:rPr>
        <w:t xml:space="preserve"> </w:t>
      </w:r>
      <w:r>
        <w:rPr>
          <w:sz w:val="18"/>
        </w:rPr>
        <w:t>of</w:t>
      </w:r>
      <w:r>
        <w:rPr>
          <w:spacing w:val="-11"/>
          <w:sz w:val="18"/>
        </w:rPr>
        <w:t xml:space="preserve"> </w:t>
      </w:r>
      <w:r>
        <w:rPr>
          <w:sz w:val="18"/>
        </w:rPr>
        <w:t>this</w:t>
      </w:r>
      <w:r>
        <w:rPr>
          <w:spacing w:val="-3"/>
          <w:sz w:val="18"/>
        </w:rPr>
        <w:t xml:space="preserve"> </w:t>
      </w:r>
      <w:r>
        <w:rPr>
          <w:sz w:val="18"/>
        </w:rPr>
        <w:t>Section</w:t>
      </w:r>
      <w:r>
        <w:rPr>
          <w:spacing w:val="-9"/>
          <w:sz w:val="18"/>
        </w:rPr>
        <w:t xml:space="preserve"> </w:t>
      </w:r>
      <w:r>
        <w:rPr>
          <w:sz w:val="18"/>
        </w:rPr>
        <w:t>by</w:t>
      </w:r>
      <w:r>
        <w:rPr>
          <w:spacing w:val="-10"/>
          <w:sz w:val="18"/>
        </w:rPr>
        <w:t xml:space="preserve"> </w:t>
      </w:r>
      <w:r>
        <w:rPr>
          <w:sz w:val="18"/>
        </w:rPr>
        <w:t>Supplier,</w:t>
      </w:r>
      <w:r>
        <w:rPr>
          <w:spacing w:val="-6"/>
          <w:sz w:val="18"/>
        </w:rPr>
        <w:t xml:space="preserve"> </w:t>
      </w:r>
      <w:r>
        <w:rPr>
          <w:sz w:val="18"/>
        </w:rPr>
        <w:t>and,</w:t>
      </w:r>
      <w:r>
        <w:rPr>
          <w:spacing w:val="-6"/>
          <w:sz w:val="18"/>
        </w:rPr>
        <w:t xml:space="preserve"> </w:t>
      </w:r>
      <w:r>
        <w:rPr>
          <w:spacing w:val="-3"/>
          <w:sz w:val="18"/>
        </w:rPr>
        <w:t>without</w:t>
      </w:r>
      <w:r>
        <w:rPr>
          <w:spacing w:val="-7"/>
          <w:sz w:val="18"/>
        </w:rPr>
        <w:t xml:space="preserve"> </w:t>
      </w:r>
      <w:r>
        <w:rPr>
          <w:sz w:val="18"/>
        </w:rPr>
        <w:t>prejudice</w:t>
      </w:r>
      <w:r>
        <w:rPr>
          <w:spacing w:val="-8"/>
          <w:sz w:val="18"/>
        </w:rPr>
        <w:t xml:space="preserve"> </w:t>
      </w:r>
      <w:r>
        <w:rPr>
          <w:sz w:val="18"/>
        </w:rPr>
        <w:t>to</w:t>
      </w:r>
      <w:r>
        <w:rPr>
          <w:spacing w:val="-9"/>
          <w:sz w:val="18"/>
        </w:rPr>
        <w:t xml:space="preserve"> </w:t>
      </w:r>
      <w:r>
        <w:rPr>
          <w:sz w:val="18"/>
        </w:rPr>
        <w:t>any</w:t>
      </w:r>
      <w:r>
        <w:rPr>
          <w:spacing w:val="-10"/>
          <w:sz w:val="18"/>
        </w:rPr>
        <w:t xml:space="preserve"> </w:t>
      </w:r>
      <w:r>
        <w:rPr>
          <w:sz w:val="18"/>
        </w:rPr>
        <w:t>other</w:t>
      </w:r>
      <w:r>
        <w:rPr>
          <w:spacing w:val="-10"/>
          <w:sz w:val="18"/>
        </w:rPr>
        <w:t xml:space="preserve"> </w:t>
      </w:r>
      <w:r>
        <w:rPr>
          <w:sz w:val="18"/>
        </w:rPr>
        <w:t>rights</w:t>
      </w:r>
      <w:r>
        <w:rPr>
          <w:spacing w:val="-3"/>
          <w:sz w:val="18"/>
        </w:rPr>
        <w:t xml:space="preserve"> </w:t>
      </w:r>
      <w:r>
        <w:rPr>
          <w:sz w:val="18"/>
        </w:rPr>
        <w:t>and</w:t>
      </w:r>
      <w:r>
        <w:rPr>
          <w:spacing w:val="-9"/>
          <w:sz w:val="18"/>
        </w:rPr>
        <w:t xml:space="preserve"> </w:t>
      </w:r>
      <w:r>
        <w:rPr>
          <w:sz w:val="18"/>
        </w:rPr>
        <w:t>remedies</w:t>
      </w:r>
      <w:r>
        <w:rPr>
          <w:spacing w:val="-8"/>
          <w:sz w:val="18"/>
        </w:rPr>
        <w:t xml:space="preserve"> </w:t>
      </w:r>
      <w:r>
        <w:rPr>
          <w:sz w:val="18"/>
        </w:rPr>
        <w:t>otherwise</w:t>
      </w:r>
      <w:r>
        <w:rPr>
          <w:spacing w:val="-8"/>
          <w:sz w:val="18"/>
        </w:rPr>
        <w:t xml:space="preserve"> </w:t>
      </w:r>
      <w:r>
        <w:rPr>
          <w:sz w:val="18"/>
        </w:rPr>
        <w:t>available to UC, Supplier agrees to the gran</w:t>
      </w:r>
      <w:r>
        <w:rPr>
          <w:sz w:val="18"/>
        </w:rPr>
        <w:t xml:space="preserve">ting </w:t>
      </w:r>
      <w:r>
        <w:rPr>
          <w:spacing w:val="-3"/>
          <w:sz w:val="18"/>
        </w:rPr>
        <w:t xml:space="preserve">of </w:t>
      </w:r>
      <w:r>
        <w:rPr>
          <w:sz w:val="18"/>
        </w:rPr>
        <w:t>injunctive relief in UC’s favor without proof of actual</w:t>
      </w:r>
      <w:r>
        <w:rPr>
          <w:spacing w:val="-25"/>
          <w:sz w:val="18"/>
        </w:rPr>
        <w:t xml:space="preserve"> </w:t>
      </w:r>
      <w:r>
        <w:rPr>
          <w:sz w:val="18"/>
        </w:rPr>
        <w:t>damages.</w:t>
      </w:r>
    </w:p>
    <w:p w:rsidR="005D7BE7" w:rsidRDefault="005D7BE7">
      <w:pPr>
        <w:pStyle w:val="BodyText"/>
        <w:spacing w:before="9"/>
        <w:rPr>
          <w:sz w:val="19"/>
        </w:rPr>
      </w:pPr>
    </w:p>
    <w:p w:rsidR="005D7BE7" w:rsidRDefault="00C95928">
      <w:pPr>
        <w:pStyle w:val="Heading8"/>
      </w:pPr>
      <w:r>
        <w:t>ARTICLE 21 – UC WHISTLEBLOWER POLICY</w:t>
      </w:r>
    </w:p>
    <w:p w:rsidR="005D7BE7" w:rsidRDefault="00C95928">
      <w:pPr>
        <w:pStyle w:val="BodyText"/>
        <w:spacing w:before="130" w:line="249" w:lineRule="auto"/>
        <w:ind w:left="110" w:right="1256" w:hanging="10"/>
      </w:pPr>
      <w:r>
        <w:t xml:space="preserve">UC is committed to conducting its affairs in compliance with the law, and has established a process for reporting and investigating suspected improper governmental activities. Please visit </w:t>
      </w:r>
      <w:hyperlink r:id="rId28">
        <w:r>
          <w:rPr>
            <w:color w:val="0000FF"/>
            <w:u w:val="single" w:color="0000FF"/>
          </w:rPr>
          <w:t>http://www.ucop.edu/uc-</w:t>
        </w:r>
      </w:hyperlink>
      <w:r>
        <w:rPr>
          <w:color w:val="0000FF"/>
          <w:u w:val="single" w:color="0000FF"/>
        </w:rPr>
        <w:t xml:space="preserve"> </w:t>
      </w:r>
      <w:r>
        <w:rPr>
          <w:color w:val="0000FF"/>
          <w:u w:val="single" w:color="0000FF"/>
        </w:rPr>
        <w:t xml:space="preserve">whistleblower/ </w:t>
      </w:r>
      <w:r>
        <w:t>for more information.</w:t>
      </w:r>
    </w:p>
    <w:p w:rsidR="005D7BE7" w:rsidRDefault="005D7BE7">
      <w:pPr>
        <w:pStyle w:val="BodyText"/>
        <w:spacing w:before="5"/>
        <w:rPr>
          <w:sz w:val="14"/>
        </w:rPr>
      </w:pPr>
    </w:p>
    <w:p w:rsidR="005D7BE7" w:rsidRDefault="00C95928">
      <w:pPr>
        <w:pStyle w:val="Heading8"/>
        <w:spacing w:before="65"/>
      </w:pPr>
      <w:r>
        <w:t>ARTICLE 22 – SUSTAINABLE PROCUREMENT GUIDELINES</w:t>
      </w:r>
    </w:p>
    <w:p w:rsidR="005D7BE7" w:rsidRDefault="00C95928">
      <w:pPr>
        <w:pStyle w:val="BodyText"/>
        <w:spacing w:before="125" w:line="249" w:lineRule="auto"/>
        <w:ind w:left="110" w:right="1030" w:hanging="10"/>
      </w:pPr>
      <w:r>
        <w:t>Supplier will conduct business using environmentally, socially, and economically sustainable products and services (defined as products and services with a lesser or reduced effect on human health and the environment, and which generate benefits to the Uni</w:t>
      </w:r>
      <w:r>
        <w:t xml:space="preserve">versity as well as to society and the economy, while remaining within the carrying capacity of the environment), to the maximum possible extent consistent with the Agreement, and with the University of California Sustainable Practices Policy </w:t>
      </w:r>
      <w:hyperlink r:id="rId29">
        <w:r>
          <w:t>(</w:t>
        </w:r>
        <w:r>
          <w:rPr>
            <w:color w:val="0000FF"/>
            <w:u w:val="single" w:color="0000FF"/>
          </w:rPr>
          <w:t>https://policy.ucop.edu/doc/3100155</w:t>
        </w:r>
        <w:r>
          <w:t>)</w:t>
        </w:r>
      </w:hyperlink>
      <w:r>
        <w:t xml:space="preserve"> and the University of California Sustainable Procurement Guidelines:</w:t>
      </w:r>
    </w:p>
    <w:p w:rsidR="005D7BE7" w:rsidRDefault="00C95928">
      <w:pPr>
        <w:pStyle w:val="BodyText"/>
        <w:spacing w:before="1"/>
        <w:ind w:left="100"/>
      </w:pPr>
      <w:hyperlink r:id="rId30">
        <w:r>
          <w:t>(</w:t>
        </w:r>
        <w:r>
          <w:rPr>
            <w:color w:val="0000FF"/>
            <w:u w:val="single" w:color="0000FF"/>
          </w:rPr>
          <w:t>https://www.ucop.edu/procurement-services/_files/sustainableprocurementguidelines.pdf</w:t>
        </w:r>
        <w:r>
          <w:t>)</w:t>
        </w:r>
      </w:hyperlink>
      <w:r>
        <w:t>.</w:t>
      </w:r>
    </w:p>
    <w:p w:rsidR="005D7BE7" w:rsidRDefault="005D7BE7">
      <w:p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line="249" w:lineRule="auto"/>
        <w:ind w:left="110" w:right="1002" w:hanging="10"/>
      </w:pPr>
      <w:r>
        <w:t>In accordance with the University of California Sustainable Practices Policy, Supplier will adhere to the following requirements an</w:t>
      </w:r>
      <w:r>
        <w:t>d standards, as applicable. Supplier acknowledges that failure to comply with any of the sustainability standards and requirements in the Agreement will constitute a material breach of the Agreement and UC will have the right to terminate the Agreement wit</w:t>
      </w:r>
      <w:r>
        <w:t>hout damage, penalty, cost or further obligation.</w:t>
      </w:r>
    </w:p>
    <w:p w:rsidR="005D7BE7" w:rsidRDefault="00C95928">
      <w:pPr>
        <w:pStyle w:val="ListParagraph"/>
        <w:numPr>
          <w:ilvl w:val="0"/>
          <w:numId w:val="24"/>
        </w:numPr>
        <w:tabs>
          <w:tab w:val="left" w:pos="461"/>
        </w:tabs>
        <w:spacing w:before="1" w:line="259" w:lineRule="auto"/>
        <w:ind w:right="112" w:hanging="360"/>
        <w:jc w:val="both"/>
        <w:rPr>
          <w:sz w:val="18"/>
        </w:rPr>
      </w:pPr>
      <w:r>
        <w:rPr>
          <w:sz w:val="18"/>
          <w:u w:val="single"/>
        </w:rPr>
        <w:t>Sustainability Marketing Standards</w:t>
      </w:r>
      <w:r>
        <w:rPr>
          <w:sz w:val="18"/>
        </w:rPr>
        <w:t>. Supplier sustainability related claims, where applicable, must meet UC recognized certifications and standards set forth in the UC Sustainable Procurement Guidelines and/</w:t>
      </w:r>
      <w:r>
        <w:rPr>
          <w:sz w:val="18"/>
        </w:rPr>
        <w:t>or meet the standards of Federal Trade Commission’s (FTC) Green</w:t>
      </w:r>
      <w:r>
        <w:rPr>
          <w:spacing w:val="-10"/>
          <w:sz w:val="18"/>
        </w:rPr>
        <w:t xml:space="preserve"> </w:t>
      </w:r>
      <w:r>
        <w:rPr>
          <w:sz w:val="18"/>
        </w:rPr>
        <w:t>Guides.</w:t>
      </w:r>
    </w:p>
    <w:p w:rsidR="005D7BE7" w:rsidRDefault="00C95928">
      <w:pPr>
        <w:pStyle w:val="ListParagraph"/>
        <w:numPr>
          <w:ilvl w:val="0"/>
          <w:numId w:val="24"/>
        </w:numPr>
        <w:tabs>
          <w:tab w:val="left" w:pos="461"/>
        </w:tabs>
        <w:spacing w:line="259" w:lineRule="auto"/>
        <w:ind w:right="113" w:hanging="360"/>
        <w:jc w:val="both"/>
        <w:rPr>
          <w:sz w:val="18"/>
        </w:rPr>
      </w:pPr>
      <w:r>
        <w:rPr>
          <w:sz w:val="18"/>
          <w:u w:val="single"/>
        </w:rPr>
        <w:t>Electronic</w:t>
      </w:r>
      <w:r>
        <w:rPr>
          <w:spacing w:val="-10"/>
          <w:sz w:val="18"/>
          <w:u w:val="single"/>
        </w:rPr>
        <w:t xml:space="preserve"> </w:t>
      </w:r>
      <w:r>
        <w:rPr>
          <w:sz w:val="18"/>
          <w:u w:val="single"/>
        </w:rPr>
        <w:t>Transfer</w:t>
      </w:r>
      <w:r>
        <w:rPr>
          <w:spacing w:val="-6"/>
          <w:sz w:val="18"/>
          <w:u w:val="single"/>
        </w:rPr>
        <w:t xml:space="preserve"> </w:t>
      </w:r>
      <w:r>
        <w:rPr>
          <w:spacing w:val="-3"/>
          <w:sz w:val="18"/>
          <w:u w:val="single"/>
        </w:rPr>
        <w:t xml:space="preserve">of </w:t>
      </w:r>
      <w:r>
        <w:rPr>
          <w:sz w:val="18"/>
          <w:u w:val="single"/>
        </w:rPr>
        <w:t>Supplier</w:t>
      </w:r>
      <w:r>
        <w:rPr>
          <w:spacing w:val="-11"/>
          <w:sz w:val="18"/>
          <w:u w:val="single"/>
        </w:rPr>
        <w:t xml:space="preserve"> </w:t>
      </w:r>
      <w:r>
        <w:rPr>
          <w:sz w:val="18"/>
          <w:u w:val="single"/>
        </w:rPr>
        <w:t>Information</w:t>
      </w:r>
      <w:r>
        <w:rPr>
          <w:sz w:val="18"/>
        </w:rPr>
        <w:t>.</w:t>
      </w:r>
      <w:r>
        <w:rPr>
          <w:spacing w:val="-3"/>
          <w:sz w:val="18"/>
        </w:rPr>
        <w:t xml:space="preserve"> </w:t>
      </w:r>
      <w:r>
        <w:rPr>
          <w:sz w:val="18"/>
        </w:rPr>
        <w:t>Suppliers,</w:t>
      </w:r>
      <w:r>
        <w:rPr>
          <w:spacing w:val="-12"/>
          <w:sz w:val="18"/>
        </w:rPr>
        <w:t xml:space="preserve"> </w:t>
      </w:r>
      <w:r>
        <w:rPr>
          <w:sz w:val="18"/>
        </w:rPr>
        <w:t>when</w:t>
      </w:r>
      <w:r>
        <w:rPr>
          <w:spacing w:val="-5"/>
          <w:sz w:val="18"/>
        </w:rPr>
        <w:t xml:space="preserve"> </w:t>
      </w:r>
      <w:r>
        <w:rPr>
          <w:sz w:val="18"/>
        </w:rPr>
        <w:t>interacting</w:t>
      </w:r>
      <w:r>
        <w:rPr>
          <w:spacing w:val="-9"/>
          <w:sz w:val="18"/>
        </w:rPr>
        <w:t xml:space="preserve"> </w:t>
      </w:r>
      <w:r>
        <w:rPr>
          <w:sz w:val="18"/>
        </w:rPr>
        <w:t>with</w:t>
      </w:r>
      <w:r>
        <w:rPr>
          <w:spacing w:val="-10"/>
          <w:sz w:val="18"/>
        </w:rPr>
        <w:t xml:space="preserve"> </w:t>
      </w:r>
      <w:r>
        <w:rPr>
          <w:sz w:val="18"/>
        </w:rPr>
        <w:t>the</w:t>
      </w:r>
      <w:r>
        <w:rPr>
          <w:spacing w:val="-4"/>
          <w:sz w:val="18"/>
        </w:rPr>
        <w:t xml:space="preserve"> </w:t>
      </w:r>
      <w:r>
        <w:rPr>
          <w:sz w:val="18"/>
        </w:rPr>
        <w:t>UC,</w:t>
      </w:r>
      <w:r>
        <w:rPr>
          <w:spacing w:val="-7"/>
          <w:sz w:val="18"/>
        </w:rPr>
        <w:t xml:space="preserve"> </w:t>
      </w:r>
      <w:r>
        <w:rPr>
          <w:sz w:val="18"/>
        </w:rPr>
        <w:t>shall</w:t>
      </w:r>
      <w:r>
        <w:rPr>
          <w:spacing w:val="-3"/>
          <w:sz w:val="18"/>
        </w:rPr>
        <w:t xml:space="preserve"> be</w:t>
      </w:r>
      <w:r>
        <w:rPr>
          <w:spacing w:val="-4"/>
          <w:sz w:val="18"/>
        </w:rPr>
        <w:t xml:space="preserve"> </w:t>
      </w:r>
      <w:r>
        <w:rPr>
          <w:sz w:val="18"/>
        </w:rPr>
        <w:t>prohibited</w:t>
      </w:r>
      <w:r>
        <w:rPr>
          <w:spacing w:val="-9"/>
          <w:sz w:val="18"/>
        </w:rPr>
        <w:t xml:space="preserve"> </w:t>
      </w:r>
      <w:r>
        <w:rPr>
          <w:sz w:val="18"/>
        </w:rPr>
        <w:t>from</w:t>
      </w:r>
      <w:r>
        <w:rPr>
          <w:spacing w:val="-11"/>
          <w:sz w:val="18"/>
        </w:rPr>
        <w:t xml:space="preserve"> </w:t>
      </w:r>
      <w:r>
        <w:rPr>
          <w:sz w:val="18"/>
        </w:rPr>
        <w:t>providing</w:t>
      </w:r>
      <w:r>
        <w:rPr>
          <w:spacing w:val="-4"/>
          <w:sz w:val="18"/>
        </w:rPr>
        <w:t xml:space="preserve"> </w:t>
      </w:r>
      <w:r>
        <w:rPr>
          <w:sz w:val="18"/>
        </w:rPr>
        <w:t xml:space="preserve">hard copies of presentations, marketing material, or other informational materials. Suppliers will </w:t>
      </w:r>
      <w:r>
        <w:rPr>
          <w:spacing w:val="-3"/>
          <w:sz w:val="18"/>
        </w:rPr>
        <w:t xml:space="preserve">be </w:t>
      </w:r>
      <w:r>
        <w:rPr>
          <w:sz w:val="18"/>
        </w:rPr>
        <w:t>required to present all information in electronic format that is easily transferable to UC staff. Materials may be provided in hard copy or physical forma</w:t>
      </w:r>
      <w:r>
        <w:rPr>
          <w:sz w:val="18"/>
        </w:rPr>
        <w:t>t if specifically required or requested by a UC</w:t>
      </w:r>
      <w:r>
        <w:rPr>
          <w:spacing w:val="-21"/>
          <w:sz w:val="18"/>
        </w:rPr>
        <w:t xml:space="preserve"> </w:t>
      </w:r>
      <w:r>
        <w:rPr>
          <w:sz w:val="18"/>
        </w:rPr>
        <w:t>representative.</w:t>
      </w:r>
    </w:p>
    <w:p w:rsidR="005D7BE7" w:rsidRDefault="00C95928">
      <w:pPr>
        <w:pStyle w:val="ListParagraph"/>
        <w:numPr>
          <w:ilvl w:val="0"/>
          <w:numId w:val="24"/>
        </w:numPr>
        <w:tabs>
          <w:tab w:val="left" w:pos="461"/>
        </w:tabs>
        <w:spacing w:before="5" w:line="256" w:lineRule="auto"/>
        <w:ind w:right="113" w:hanging="360"/>
        <w:jc w:val="both"/>
        <w:rPr>
          <w:sz w:val="18"/>
        </w:rPr>
      </w:pPr>
      <w:r>
        <w:rPr>
          <w:sz w:val="18"/>
          <w:u w:val="single"/>
        </w:rPr>
        <w:t>Packaging Requirements</w:t>
      </w:r>
      <w:r>
        <w:rPr>
          <w:sz w:val="18"/>
        </w:rPr>
        <w:t xml:space="preserve">. All packaging must </w:t>
      </w:r>
      <w:r>
        <w:rPr>
          <w:spacing w:val="-3"/>
          <w:sz w:val="18"/>
        </w:rPr>
        <w:t xml:space="preserve">be </w:t>
      </w:r>
      <w:r>
        <w:rPr>
          <w:sz w:val="18"/>
        </w:rPr>
        <w:t xml:space="preserve">compliant with the Toxics in Packaging Prevention Act (AB </w:t>
      </w:r>
      <w:r>
        <w:rPr>
          <w:spacing w:val="-3"/>
          <w:sz w:val="18"/>
        </w:rPr>
        <w:t xml:space="preserve">455) </w:t>
      </w:r>
      <w:r>
        <w:rPr>
          <w:sz w:val="18"/>
        </w:rPr>
        <w:t>and must meet</w:t>
      </w:r>
      <w:r>
        <w:rPr>
          <w:spacing w:val="-7"/>
          <w:sz w:val="18"/>
        </w:rPr>
        <w:t xml:space="preserve"> </w:t>
      </w:r>
      <w:r>
        <w:rPr>
          <w:sz w:val="18"/>
        </w:rPr>
        <w:t>all</w:t>
      </w:r>
      <w:r>
        <w:rPr>
          <w:spacing w:val="-7"/>
          <w:sz w:val="18"/>
        </w:rPr>
        <w:t xml:space="preserve"> </w:t>
      </w:r>
      <w:r>
        <w:rPr>
          <w:sz w:val="18"/>
        </w:rPr>
        <w:t>additional</w:t>
      </w:r>
      <w:r>
        <w:rPr>
          <w:spacing w:val="-2"/>
          <w:sz w:val="18"/>
        </w:rPr>
        <w:t xml:space="preserve"> </w:t>
      </w:r>
      <w:r>
        <w:rPr>
          <w:sz w:val="18"/>
        </w:rPr>
        <w:t>standards</w:t>
      </w:r>
      <w:r>
        <w:rPr>
          <w:spacing w:val="-3"/>
          <w:sz w:val="18"/>
        </w:rPr>
        <w:t xml:space="preserve"> </w:t>
      </w:r>
      <w:r>
        <w:rPr>
          <w:sz w:val="18"/>
        </w:rPr>
        <w:t>and</w:t>
      </w:r>
      <w:r>
        <w:rPr>
          <w:spacing w:val="-4"/>
          <w:sz w:val="18"/>
        </w:rPr>
        <w:t xml:space="preserve"> </w:t>
      </w:r>
      <w:r>
        <w:rPr>
          <w:sz w:val="18"/>
        </w:rPr>
        <w:t>requirements</w:t>
      </w:r>
      <w:r>
        <w:rPr>
          <w:spacing w:val="-8"/>
          <w:sz w:val="18"/>
        </w:rPr>
        <w:t xml:space="preserve"> </w:t>
      </w:r>
      <w:r>
        <w:rPr>
          <w:sz w:val="18"/>
        </w:rPr>
        <w:t>set</w:t>
      </w:r>
      <w:r>
        <w:rPr>
          <w:spacing w:val="-7"/>
          <w:sz w:val="18"/>
        </w:rPr>
        <w:t xml:space="preserve"> </w:t>
      </w:r>
      <w:r>
        <w:rPr>
          <w:sz w:val="18"/>
        </w:rPr>
        <w:t>forth</w:t>
      </w:r>
      <w:r>
        <w:rPr>
          <w:spacing w:val="-8"/>
          <w:sz w:val="18"/>
        </w:rPr>
        <w:t xml:space="preserve"> </w:t>
      </w:r>
      <w:r>
        <w:rPr>
          <w:sz w:val="18"/>
        </w:rPr>
        <w:t>in</w:t>
      </w:r>
      <w:r>
        <w:rPr>
          <w:spacing w:val="-8"/>
          <w:sz w:val="18"/>
        </w:rPr>
        <w:t xml:space="preserve"> </w:t>
      </w:r>
      <w:r>
        <w:rPr>
          <w:sz w:val="18"/>
        </w:rPr>
        <w:t>the</w:t>
      </w:r>
      <w:r>
        <w:rPr>
          <w:spacing w:val="-3"/>
          <w:sz w:val="18"/>
        </w:rPr>
        <w:t xml:space="preserve"> </w:t>
      </w:r>
      <w:r>
        <w:rPr>
          <w:sz w:val="18"/>
        </w:rPr>
        <w:t>UC</w:t>
      </w:r>
      <w:r>
        <w:rPr>
          <w:spacing w:val="-15"/>
          <w:sz w:val="18"/>
        </w:rPr>
        <w:t xml:space="preserve"> </w:t>
      </w:r>
      <w:r>
        <w:rPr>
          <w:sz w:val="18"/>
        </w:rPr>
        <w:t>Sustain</w:t>
      </w:r>
      <w:r>
        <w:rPr>
          <w:sz w:val="18"/>
        </w:rPr>
        <w:t>able</w:t>
      </w:r>
      <w:r>
        <w:rPr>
          <w:spacing w:val="-8"/>
          <w:sz w:val="18"/>
        </w:rPr>
        <w:t xml:space="preserve"> </w:t>
      </w:r>
      <w:r>
        <w:rPr>
          <w:sz w:val="18"/>
        </w:rPr>
        <w:t>Practices</w:t>
      </w:r>
      <w:r>
        <w:rPr>
          <w:spacing w:val="-8"/>
          <w:sz w:val="18"/>
        </w:rPr>
        <w:t xml:space="preserve"> </w:t>
      </w:r>
      <w:r>
        <w:rPr>
          <w:sz w:val="18"/>
        </w:rPr>
        <w:t>Policy.</w:t>
      </w:r>
      <w:r>
        <w:rPr>
          <w:spacing w:val="-7"/>
          <w:sz w:val="18"/>
        </w:rPr>
        <w:t xml:space="preserve"> </w:t>
      </w:r>
      <w:r>
        <w:rPr>
          <w:sz w:val="18"/>
        </w:rPr>
        <w:t>In</w:t>
      </w:r>
      <w:r>
        <w:rPr>
          <w:spacing w:val="-8"/>
          <w:sz w:val="18"/>
        </w:rPr>
        <w:t xml:space="preserve"> </w:t>
      </w:r>
      <w:r>
        <w:rPr>
          <w:sz w:val="18"/>
        </w:rPr>
        <w:t>addition,</w:t>
      </w:r>
      <w:r>
        <w:rPr>
          <w:spacing w:val="-5"/>
          <w:sz w:val="18"/>
        </w:rPr>
        <w:t xml:space="preserve"> </w:t>
      </w:r>
      <w:r>
        <w:rPr>
          <w:sz w:val="18"/>
        </w:rPr>
        <w:t>UC</w:t>
      </w:r>
      <w:r>
        <w:rPr>
          <w:spacing w:val="-5"/>
          <w:sz w:val="18"/>
        </w:rPr>
        <w:t xml:space="preserve"> </w:t>
      </w:r>
      <w:r>
        <w:rPr>
          <w:sz w:val="18"/>
        </w:rPr>
        <w:t>requires</w:t>
      </w:r>
      <w:r>
        <w:rPr>
          <w:spacing w:val="-8"/>
          <w:sz w:val="18"/>
        </w:rPr>
        <w:t xml:space="preserve"> </w:t>
      </w:r>
      <w:r>
        <w:rPr>
          <w:sz w:val="18"/>
        </w:rPr>
        <w:t xml:space="preserve">that all packaging meet at least one </w:t>
      </w:r>
      <w:r>
        <w:rPr>
          <w:spacing w:val="-3"/>
          <w:sz w:val="18"/>
        </w:rPr>
        <w:t xml:space="preserve">of </w:t>
      </w:r>
      <w:r>
        <w:rPr>
          <w:sz w:val="18"/>
        </w:rPr>
        <w:t>the criteria listed</w:t>
      </w:r>
      <w:r>
        <w:rPr>
          <w:spacing w:val="-5"/>
          <w:sz w:val="18"/>
        </w:rPr>
        <w:t xml:space="preserve"> </w:t>
      </w:r>
      <w:r>
        <w:rPr>
          <w:sz w:val="18"/>
        </w:rPr>
        <w:t>below:</w:t>
      </w:r>
    </w:p>
    <w:p w:rsidR="005D7BE7" w:rsidRDefault="00C95928">
      <w:pPr>
        <w:pStyle w:val="ListParagraph"/>
        <w:numPr>
          <w:ilvl w:val="1"/>
          <w:numId w:val="24"/>
        </w:numPr>
        <w:tabs>
          <w:tab w:val="left" w:pos="820"/>
          <w:tab w:val="left" w:pos="821"/>
        </w:tabs>
        <w:spacing w:before="4"/>
        <w:rPr>
          <w:sz w:val="18"/>
        </w:rPr>
      </w:pPr>
      <w:r>
        <w:rPr>
          <w:sz w:val="18"/>
        </w:rPr>
        <w:t>Uses bulk</w:t>
      </w:r>
      <w:r>
        <w:rPr>
          <w:spacing w:val="-2"/>
          <w:sz w:val="18"/>
        </w:rPr>
        <w:t xml:space="preserve"> </w:t>
      </w:r>
      <w:r>
        <w:rPr>
          <w:sz w:val="18"/>
        </w:rPr>
        <w:t>packaging;</w:t>
      </w:r>
    </w:p>
    <w:p w:rsidR="005D7BE7" w:rsidRDefault="00C95928">
      <w:pPr>
        <w:pStyle w:val="ListParagraph"/>
        <w:numPr>
          <w:ilvl w:val="1"/>
          <w:numId w:val="24"/>
        </w:numPr>
        <w:tabs>
          <w:tab w:val="left" w:pos="820"/>
          <w:tab w:val="left" w:pos="822"/>
        </w:tabs>
        <w:spacing w:before="15"/>
        <w:ind w:hanging="360"/>
        <w:rPr>
          <w:sz w:val="18"/>
        </w:rPr>
      </w:pPr>
      <w:r>
        <w:rPr>
          <w:sz w:val="18"/>
        </w:rPr>
        <w:t>Uses</w:t>
      </w:r>
      <w:r>
        <w:rPr>
          <w:spacing w:val="1"/>
          <w:sz w:val="18"/>
        </w:rPr>
        <w:t xml:space="preserve"> </w:t>
      </w:r>
      <w:r>
        <w:rPr>
          <w:sz w:val="18"/>
        </w:rPr>
        <w:t>reusable</w:t>
      </w:r>
      <w:r>
        <w:rPr>
          <w:spacing w:val="-3"/>
          <w:sz w:val="18"/>
        </w:rPr>
        <w:t xml:space="preserve"> </w:t>
      </w:r>
      <w:r>
        <w:rPr>
          <w:sz w:val="18"/>
        </w:rPr>
        <w:t>packaging</w:t>
      </w:r>
      <w:r>
        <w:rPr>
          <w:spacing w:val="-3"/>
          <w:sz w:val="18"/>
        </w:rPr>
        <w:t xml:space="preserve"> </w:t>
      </w:r>
      <w:r>
        <w:rPr>
          <w:sz w:val="18"/>
        </w:rPr>
        <w:t>(e.g.</w:t>
      </w:r>
      <w:r>
        <w:rPr>
          <w:spacing w:val="-2"/>
          <w:sz w:val="18"/>
        </w:rPr>
        <w:t xml:space="preserve"> </w:t>
      </w:r>
      <w:r>
        <w:rPr>
          <w:sz w:val="18"/>
        </w:rPr>
        <w:t>totes</w:t>
      </w:r>
      <w:r>
        <w:rPr>
          <w:spacing w:val="-3"/>
          <w:sz w:val="18"/>
        </w:rPr>
        <w:t xml:space="preserve"> </w:t>
      </w:r>
      <w:r>
        <w:rPr>
          <w:sz w:val="18"/>
        </w:rPr>
        <w:t>reused</w:t>
      </w:r>
      <w:r>
        <w:rPr>
          <w:spacing w:val="-4"/>
          <w:sz w:val="18"/>
        </w:rPr>
        <w:t xml:space="preserve"> </w:t>
      </w:r>
      <w:r>
        <w:rPr>
          <w:sz w:val="18"/>
        </w:rPr>
        <w:t>by</w:t>
      </w:r>
      <w:r>
        <w:rPr>
          <w:spacing w:val="-5"/>
          <w:sz w:val="18"/>
        </w:rPr>
        <w:t xml:space="preserve"> </w:t>
      </w:r>
      <w:r>
        <w:rPr>
          <w:sz w:val="18"/>
        </w:rPr>
        <w:t>delivery</w:t>
      </w:r>
      <w:r>
        <w:rPr>
          <w:spacing w:val="-5"/>
          <w:sz w:val="18"/>
        </w:rPr>
        <w:t xml:space="preserve"> </w:t>
      </w:r>
      <w:r>
        <w:rPr>
          <w:sz w:val="18"/>
        </w:rPr>
        <w:t>service</w:t>
      </w:r>
      <w:r>
        <w:rPr>
          <w:spacing w:val="-8"/>
          <w:sz w:val="18"/>
        </w:rPr>
        <w:t xml:space="preserve"> </w:t>
      </w:r>
      <w:r>
        <w:rPr>
          <w:sz w:val="18"/>
        </w:rPr>
        <w:t>for</w:t>
      </w:r>
      <w:r>
        <w:rPr>
          <w:spacing w:val="-5"/>
          <w:sz w:val="18"/>
        </w:rPr>
        <w:t xml:space="preserve"> </w:t>
      </w:r>
      <w:r>
        <w:rPr>
          <w:sz w:val="18"/>
        </w:rPr>
        <w:t>next</w:t>
      </w:r>
      <w:r>
        <w:rPr>
          <w:spacing w:val="1"/>
          <w:sz w:val="18"/>
        </w:rPr>
        <w:t xml:space="preserve"> </w:t>
      </w:r>
      <w:r>
        <w:rPr>
          <w:sz w:val="18"/>
        </w:rPr>
        <w:t>delivery);</w:t>
      </w:r>
    </w:p>
    <w:p w:rsidR="005D7BE7" w:rsidRDefault="00C95928">
      <w:pPr>
        <w:pStyle w:val="ListParagraph"/>
        <w:numPr>
          <w:ilvl w:val="1"/>
          <w:numId w:val="24"/>
        </w:numPr>
        <w:tabs>
          <w:tab w:val="left" w:pos="820"/>
          <w:tab w:val="left" w:pos="822"/>
        </w:tabs>
        <w:spacing w:before="20" w:line="256" w:lineRule="auto"/>
        <w:ind w:right="118" w:hanging="360"/>
        <w:rPr>
          <w:sz w:val="18"/>
        </w:rPr>
      </w:pPr>
      <w:r>
        <w:rPr>
          <w:sz w:val="18"/>
        </w:rPr>
        <w:t xml:space="preserve">Uses innovative packaging that reduces the weight </w:t>
      </w:r>
      <w:r>
        <w:rPr>
          <w:spacing w:val="-3"/>
          <w:sz w:val="18"/>
        </w:rPr>
        <w:t xml:space="preserve">of </w:t>
      </w:r>
      <w:r>
        <w:rPr>
          <w:sz w:val="18"/>
        </w:rPr>
        <w:t>packaging, reduces packaging waste, or utilizes packaging that is a component of the</w:t>
      </w:r>
      <w:r>
        <w:rPr>
          <w:spacing w:val="-5"/>
          <w:sz w:val="18"/>
        </w:rPr>
        <w:t xml:space="preserve"> </w:t>
      </w:r>
      <w:r>
        <w:rPr>
          <w:sz w:val="18"/>
        </w:rPr>
        <w:t>product;</w:t>
      </w:r>
    </w:p>
    <w:p w:rsidR="005D7BE7" w:rsidRDefault="00C95928">
      <w:pPr>
        <w:pStyle w:val="ListParagraph"/>
        <w:numPr>
          <w:ilvl w:val="1"/>
          <w:numId w:val="24"/>
        </w:numPr>
        <w:tabs>
          <w:tab w:val="left" w:pos="820"/>
          <w:tab w:val="left" w:pos="822"/>
        </w:tabs>
        <w:ind w:hanging="360"/>
        <w:rPr>
          <w:sz w:val="18"/>
        </w:rPr>
      </w:pPr>
      <w:r>
        <w:rPr>
          <w:sz w:val="18"/>
        </w:rPr>
        <w:t xml:space="preserve">Maximizes recycled content and/or </w:t>
      </w:r>
      <w:r>
        <w:rPr>
          <w:spacing w:val="-3"/>
          <w:sz w:val="18"/>
        </w:rPr>
        <w:t xml:space="preserve">meets </w:t>
      </w:r>
      <w:r>
        <w:rPr>
          <w:sz w:val="18"/>
        </w:rPr>
        <w:t xml:space="preserve">or exceeds the minimum post-consumer content level for packaging in </w:t>
      </w:r>
      <w:r>
        <w:rPr>
          <w:spacing w:val="20"/>
          <w:sz w:val="18"/>
        </w:rPr>
        <w:t xml:space="preserve"> </w:t>
      </w:r>
      <w:r>
        <w:rPr>
          <w:sz w:val="18"/>
        </w:rPr>
        <w:t>the</w:t>
      </w:r>
    </w:p>
    <w:p w:rsidR="005D7BE7" w:rsidRDefault="00C95928">
      <w:pPr>
        <w:pStyle w:val="BodyText"/>
        <w:spacing w:before="20"/>
        <w:ind w:left="821"/>
      </w:pPr>
      <w:r>
        <w:t>U.S. Environmental Protection Agency Comprehensive Procurement Guidelines;</w:t>
      </w:r>
    </w:p>
    <w:p w:rsidR="005D7BE7" w:rsidRDefault="00C95928">
      <w:pPr>
        <w:pStyle w:val="ListParagraph"/>
        <w:numPr>
          <w:ilvl w:val="1"/>
          <w:numId w:val="24"/>
        </w:numPr>
        <w:tabs>
          <w:tab w:val="left" w:pos="820"/>
          <w:tab w:val="left" w:pos="822"/>
        </w:tabs>
        <w:spacing w:before="15"/>
        <w:ind w:hanging="360"/>
        <w:rPr>
          <w:sz w:val="18"/>
        </w:rPr>
      </w:pPr>
      <w:r>
        <w:rPr>
          <w:sz w:val="18"/>
        </w:rPr>
        <w:t>Uses locally recyclable or certified compostable</w:t>
      </w:r>
      <w:r>
        <w:rPr>
          <w:spacing w:val="-20"/>
          <w:sz w:val="18"/>
        </w:rPr>
        <w:t xml:space="preserve"> </w:t>
      </w:r>
      <w:r>
        <w:rPr>
          <w:sz w:val="18"/>
        </w:rPr>
        <w:t>material.</w:t>
      </w:r>
    </w:p>
    <w:p w:rsidR="005D7BE7" w:rsidRDefault="00C95928">
      <w:pPr>
        <w:pStyle w:val="ListParagraph"/>
        <w:numPr>
          <w:ilvl w:val="0"/>
          <w:numId w:val="24"/>
        </w:numPr>
        <w:tabs>
          <w:tab w:val="left" w:pos="461"/>
        </w:tabs>
        <w:spacing w:before="20"/>
        <w:ind w:right="111" w:hanging="360"/>
        <w:jc w:val="both"/>
        <w:rPr>
          <w:sz w:val="18"/>
        </w:rPr>
      </w:pPr>
      <w:r>
        <w:rPr>
          <w:sz w:val="18"/>
          <w:u w:val="single"/>
        </w:rPr>
        <w:t>Foodservice Foam Ban</w:t>
      </w:r>
      <w:r>
        <w:rPr>
          <w:sz w:val="18"/>
        </w:rPr>
        <w:t>. As of 2018, the University no longer allows packaging foam or expanded polystyrene (EPS) for tak</w:t>
      </w:r>
      <w:r>
        <w:rPr>
          <w:sz w:val="18"/>
        </w:rPr>
        <w:t>eaway</w:t>
      </w:r>
      <w:r>
        <w:rPr>
          <w:spacing w:val="-5"/>
          <w:sz w:val="18"/>
        </w:rPr>
        <w:t xml:space="preserve"> </w:t>
      </w:r>
      <w:r>
        <w:rPr>
          <w:sz w:val="18"/>
        </w:rPr>
        <w:t>containers</w:t>
      </w:r>
      <w:r>
        <w:rPr>
          <w:spacing w:val="-3"/>
          <w:sz w:val="18"/>
        </w:rPr>
        <w:t xml:space="preserve"> </w:t>
      </w:r>
      <w:r>
        <w:rPr>
          <w:sz w:val="18"/>
        </w:rPr>
        <w:t>or</w:t>
      </w:r>
      <w:r>
        <w:rPr>
          <w:spacing w:val="-5"/>
          <w:sz w:val="18"/>
        </w:rPr>
        <w:t xml:space="preserve"> </w:t>
      </w:r>
      <w:r>
        <w:rPr>
          <w:sz w:val="18"/>
        </w:rPr>
        <w:t>other</w:t>
      </w:r>
      <w:r>
        <w:rPr>
          <w:spacing w:val="-5"/>
          <w:sz w:val="18"/>
        </w:rPr>
        <w:t xml:space="preserve"> </w:t>
      </w:r>
      <w:r>
        <w:rPr>
          <w:sz w:val="18"/>
        </w:rPr>
        <w:t>food</w:t>
      </w:r>
      <w:r>
        <w:rPr>
          <w:spacing w:val="-4"/>
          <w:sz w:val="18"/>
        </w:rPr>
        <w:t xml:space="preserve"> </w:t>
      </w:r>
      <w:r>
        <w:rPr>
          <w:sz w:val="18"/>
        </w:rPr>
        <w:t>service</w:t>
      </w:r>
      <w:r>
        <w:rPr>
          <w:spacing w:val="-3"/>
          <w:sz w:val="18"/>
        </w:rPr>
        <w:t xml:space="preserve"> </w:t>
      </w:r>
      <w:r>
        <w:rPr>
          <w:sz w:val="18"/>
        </w:rPr>
        <w:t>items,</w:t>
      </w:r>
      <w:r>
        <w:rPr>
          <w:spacing w:val="-1"/>
          <w:sz w:val="18"/>
        </w:rPr>
        <w:t xml:space="preserve"> </w:t>
      </w:r>
      <w:r>
        <w:rPr>
          <w:sz w:val="18"/>
        </w:rPr>
        <w:t>in</w:t>
      </w:r>
      <w:r>
        <w:rPr>
          <w:spacing w:val="-4"/>
          <w:sz w:val="18"/>
        </w:rPr>
        <w:t xml:space="preserve"> </w:t>
      </w:r>
      <w:r>
        <w:rPr>
          <w:sz w:val="18"/>
        </w:rPr>
        <w:t>any</w:t>
      </w:r>
      <w:r>
        <w:rPr>
          <w:spacing w:val="-5"/>
          <w:sz w:val="18"/>
        </w:rPr>
        <w:t xml:space="preserve"> </w:t>
      </w:r>
      <w:r>
        <w:rPr>
          <w:sz w:val="18"/>
        </w:rPr>
        <w:t>University-owned</w:t>
      </w:r>
      <w:r>
        <w:rPr>
          <w:spacing w:val="-4"/>
          <w:sz w:val="18"/>
        </w:rPr>
        <w:t xml:space="preserve"> </w:t>
      </w:r>
      <w:r>
        <w:rPr>
          <w:sz w:val="18"/>
        </w:rPr>
        <w:t>or</w:t>
      </w:r>
      <w:r>
        <w:rPr>
          <w:spacing w:val="-5"/>
          <w:sz w:val="18"/>
        </w:rPr>
        <w:t xml:space="preserve"> </w:t>
      </w:r>
      <w:r>
        <w:rPr>
          <w:sz w:val="18"/>
        </w:rPr>
        <w:t>-operated</w:t>
      </w:r>
      <w:r>
        <w:rPr>
          <w:spacing w:val="-4"/>
          <w:sz w:val="18"/>
        </w:rPr>
        <w:t xml:space="preserve"> </w:t>
      </w:r>
      <w:r>
        <w:rPr>
          <w:sz w:val="18"/>
        </w:rPr>
        <w:t>food</w:t>
      </w:r>
      <w:r>
        <w:rPr>
          <w:spacing w:val="-4"/>
          <w:sz w:val="18"/>
        </w:rPr>
        <w:t xml:space="preserve"> </w:t>
      </w:r>
      <w:r>
        <w:rPr>
          <w:sz w:val="18"/>
        </w:rPr>
        <w:t>service</w:t>
      </w:r>
      <w:r>
        <w:rPr>
          <w:spacing w:val="-3"/>
          <w:sz w:val="18"/>
        </w:rPr>
        <w:t xml:space="preserve"> </w:t>
      </w:r>
      <w:r>
        <w:rPr>
          <w:sz w:val="18"/>
        </w:rPr>
        <w:t>facility.</w:t>
      </w:r>
    </w:p>
    <w:p w:rsidR="005D7BE7" w:rsidRDefault="00C95928">
      <w:pPr>
        <w:pStyle w:val="ListParagraph"/>
        <w:numPr>
          <w:ilvl w:val="0"/>
          <w:numId w:val="24"/>
        </w:numPr>
        <w:tabs>
          <w:tab w:val="left" w:pos="461"/>
        </w:tabs>
        <w:ind w:right="112" w:hanging="360"/>
        <w:jc w:val="both"/>
        <w:rPr>
          <w:sz w:val="18"/>
        </w:rPr>
      </w:pPr>
      <w:r>
        <w:rPr>
          <w:sz w:val="18"/>
          <w:u w:val="single"/>
        </w:rPr>
        <w:t>Product Packaging Foam Ban</w:t>
      </w:r>
      <w:r>
        <w:rPr>
          <w:sz w:val="18"/>
        </w:rPr>
        <w:t>. Beginning January 1st, 2020, the University will prohibit all contracted and non-contracted suppliers</w:t>
      </w:r>
      <w:r>
        <w:rPr>
          <w:spacing w:val="-2"/>
          <w:sz w:val="18"/>
        </w:rPr>
        <w:t xml:space="preserve"> </w:t>
      </w:r>
      <w:r>
        <w:rPr>
          <w:sz w:val="18"/>
        </w:rPr>
        <w:t>from</w:t>
      </w:r>
      <w:r>
        <w:rPr>
          <w:spacing w:val="-9"/>
          <w:sz w:val="18"/>
        </w:rPr>
        <w:t xml:space="preserve"> </w:t>
      </w:r>
      <w:r>
        <w:rPr>
          <w:sz w:val="18"/>
        </w:rPr>
        <w:t>selling</w:t>
      </w:r>
      <w:r>
        <w:rPr>
          <w:spacing w:val="-2"/>
          <w:sz w:val="18"/>
        </w:rPr>
        <w:t xml:space="preserve"> </w:t>
      </w:r>
      <w:r>
        <w:rPr>
          <w:sz w:val="18"/>
        </w:rPr>
        <w:t>or</w:t>
      </w:r>
      <w:r>
        <w:rPr>
          <w:spacing w:val="-4"/>
          <w:sz w:val="18"/>
        </w:rPr>
        <w:t xml:space="preserve"> </w:t>
      </w:r>
      <w:r>
        <w:rPr>
          <w:sz w:val="18"/>
        </w:rPr>
        <w:t>dist</w:t>
      </w:r>
      <w:r>
        <w:rPr>
          <w:sz w:val="18"/>
        </w:rPr>
        <w:t>ributing</w:t>
      </w:r>
      <w:r>
        <w:rPr>
          <w:spacing w:val="-2"/>
          <w:sz w:val="18"/>
        </w:rPr>
        <w:t xml:space="preserve"> </w:t>
      </w:r>
      <w:r>
        <w:rPr>
          <w:sz w:val="18"/>
        </w:rPr>
        <w:t>packaging</w:t>
      </w:r>
      <w:r>
        <w:rPr>
          <w:spacing w:val="-7"/>
          <w:sz w:val="18"/>
        </w:rPr>
        <w:t xml:space="preserve"> </w:t>
      </w:r>
      <w:r>
        <w:rPr>
          <w:sz w:val="18"/>
        </w:rPr>
        <w:t>foam</w:t>
      </w:r>
      <w:r>
        <w:rPr>
          <w:spacing w:val="-9"/>
          <w:sz w:val="18"/>
        </w:rPr>
        <w:t xml:space="preserve"> </w:t>
      </w:r>
      <w:r>
        <w:rPr>
          <w:sz w:val="18"/>
        </w:rPr>
        <w:t>(other</w:t>
      </w:r>
      <w:r>
        <w:rPr>
          <w:spacing w:val="-4"/>
          <w:sz w:val="18"/>
        </w:rPr>
        <w:t xml:space="preserve"> </w:t>
      </w:r>
      <w:r>
        <w:rPr>
          <w:sz w:val="18"/>
        </w:rPr>
        <w:t>than</w:t>
      </w:r>
      <w:r>
        <w:rPr>
          <w:spacing w:val="-3"/>
          <w:sz w:val="18"/>
        </w:rPr>
        <w:t xml:space="preserve"> that</w:t>
      </w:r>
      <w:r>
        <w:rPr>
          <w:spacing w:val="-1"/>
          <w:sz w:val="18"/>
        </w:rPr>
        <w:t xml:space="preserve"> </w:t>
      </w:r>
      <w:r>
        <w:rPr>
          <w:sz w:val="18"/>
        </w:rPr>
        <w:t>utilized</w:t>
      </w:r>
      <w:r>
        <w:rPr>
          <w:spacing w:val="-7"/>
          <w:sz w:val="18"/>
        </w:rPr>
        <w:t xml:space="preserve"> </w:t>
      </w:r>
      <w:r>
        <w:rPr>
          <w:sz w:val="18"/>
        </w:rPr>
        <w:t>for</w:t>
      </w:r>
      <w:r>
        <w:rPr>
          <w:spacing w:val="-4"/>
          <w:sz w:val="18"/>
        </w:rPr>
        <w:t xml:space="preserve"> </w:t>
      </w:r>
      <w:r>
        <w:rPr>
          <w:sz w:val="18"/>
        </w:rPr>
        <w:t>laboratory</w:t>
      </w:r>
      <w:r>
        <w:rPr>
          <w:spacing w:val="-9"/>
          <w:sz w:val="18"/>
        </w:rPr>
        <w:t xml:space="preserve"> </w:t>
      </w:r>
      <w:r>
        <w:rPr>
          <w:sz w:val="18"/>
        </w:rPr>
        <w:t>supply</w:t>
      </w:r>
      <w:r>
        <w:rPr>
          <w:spacing w:val="-4"/>
          <w:sz w:val="18"/>
        </w:rPr>
        <w:t xml:space="preserve"> </w:t>
      </w:r>
      <w:r>
        <w:rPr>
          <w:sz w:val="18"/>
        </w:rPr>
        <w:t>or</w:t>
      </w:r>
      <w:r>
        <w:rPr>
          <w:spacing w:val="-4"/>
          <w:sz w:val="18"/>
        </w:rPr>
        <w:t xml:space="preserve"> </w:t>
      </w:r>
      <w:r>
        <w:rPr>
          <w:sz w:val="18"/>
        </w:rPr>
        <w:t>medical</w:t>
      </w:r>
      <w:r>
        <w:rPr>
          <w:spacing w:val="-1"/>
          <w:sz w:val="18"/>
        </w:rPr>
        <w:t xml:space="preserve"> </w:t>
      </w:r>
      <w:r>
        <w:rPr>
          <w:sz w:val="18"/>
        </w:rPr>
        <w:t>packaging) to UC campuses. Packaging foam is defined as any open or closed cell, solidified, polymeric foam used for cushioning or packaging, including but not limited to: low-density polyethylene foam, polypropylene foam, polystyrene foam (i.e. expanded</w:t>
      </w:r>
      <w:r>
        <w:rPr>
          <w:spacing w:val="-9"/>
          <w:sz w:val="18"/>
        </w:rPr>
        <w:t xml:space="preserve"> </w:t>
      </w:r>
      <w:r>
        <w:rPr>
          <w:sz w:val="18"/>
        </w:rPr>
        <w:t>p</w:t>
      </w:r>
      <w:r>
        <w:rPr>
          <w:sz w:val="18"/>
        </w:rPr>
        <w:t>olystyrene</w:t>
      </w:r>
      <w:r>
        <w:rPr>
          <w:spacing w:val="-13"/>
          <w:sz w:val="18"/>
        </w:rPr>
        <w:t xml:space="preserve"> </w:t>
      </w:r>
      <w:r>
        <w:rPr>
          <w:sz w:val="18"/>
        </w:rPr>
        <w:t>(EPS)),</w:t>
      </w:r>
      <w:r>
        <w:rPr>
          <w:spacing w:val="-11"/>
          <w:sz w:val="18"/>
        </w:rPr>
        <w:t xml:space="preserve"> </w:t>
      </w:r>
      <w:r>
        <w:rPr>
          <w:sz w:val="18"/>
        </w:rPr>
        <w:t>polyurethane</w:t>
      </w:r>
      <w:r>
        <w:rPr>
          <w:spacing w:val="-13"/>
          <w:sz w:val="18"/>
        </w:rPr>
        <w:t xml:space="preserve"> </w:t>
      </w:r>
      <w:r>
        <w:rPr>
          <w:sz w:val="18"/>
        </w:rPr>
        <w:t>foam,</w:t>
      </w:r>
      <w:r>
        <w:rPr>
          <w:spacing w:val="-11"/>
          <w:sz w:val="18"/>
        </w:rPr>
        <w:t xml:space="preserve"> </w:t>
      </w:r>
      <w:r>
        <w:rPr>
          <w:sz w:val="18"/>
        </w:rPr>
        <w:t>polyethylene</w:t>
      </w:r>
      <w:r>
        <w:rPr>
          <w:spacing w:val="-13"/>
          <w:sz w:val="18"/>
        </w:rPr>
        <w:t xml:space="preserve"> </w:t>
      </w:r>
      <w:r>
        <w:rPr>
          <w:sz w:val="18"/>
        </w:rPr>
        <w:t>foam,</w:t>
      </w:r>
      <w:r>
        <w:rPr>
          <w:spacing w:val="-11"/>
          <w:sz w:val="18"/>
        </w:rPr>
        <w:t xml:space="preserve"> </w:t>
      </w:r>
      <w:r>
        <w:rPr>
          <w:sz w:val="18"/>
        </w:rPr>
        <w:t>polyvinyl</w:t>
      </w:r>
      <w:r>
        <w:rPr>
          <w:spacing w:val="-7"/>
          <w:sz w:val="18"/>
        </w:rPr>
        <w:t xml:space="preserve"> </w:t>
      </w:r>
      <w:r>
        <w:rPr>
          <w:sz w:val="18"/>
        </w:rPr>
        <w:t>chloride</w:t>
      </w:r>
      <w:r>
        <w:rPr>
          <w:spacing w:val="-13"/>
          <w:sz w:val="18"/>
        </w:rPr>
        <w:t xml:space="preserve"> </w:t>
      </w:r>
      <w:r>
        <w:rPr>
          <w:sz w:val="18"/>
        </w:rPr>
        <w:t>(PVC)</w:t>
      </w:r>
      <w:r>
        <w:rPr>
          <w:spacing w:val="-6"/>
          <w:sz w:val="18"/>
        </w:rPr>
        <w:t xml:space="preserve"> </w:t>
      </w:r>
      <w:r>
        <w:rPr>
          <w:sz w:val="18"/>
        </w:rPr>
        <w:t>foam,</w:t>
      </w:r>
      <w:r>
        <w:rPr>
          <w:spacing w:val="-11"/>
          <w:sz w:val="18"/>
        </w:rPr>
        <w:t xml:space="preserve"> </w:t>
      </w:r>
      <w:r>
        <w:rPr>
          <w:sz w:val="18"/>
        </w:rPr>
        <w:t>and</w:t>
      </w:r>
      <w:r>
        <w:rPr>
          <w:spacing w:val="-8"/>
          <w:sz w:val="18"/>
        </w:rPr>
        <w:t xml:space="preserve"> </w:t>
      </w:r>
      <w:r>
        <w:rPr>
          <w:sz w:val="18"/>
        </w:rPr>
        <w:t>microcellular</w:t>
      </w:r>
      <w:r>
        <w:rPr>
          <w:spacing w:val="-10"/>
          <w:sz w:val="18"/>
        </w:rPr>
        <w:t xml:space="preserve"> </w:t>
      </w:r>
      <w:r>
        <w:rPr>
          <w:sz w:val="18"/>
        </w:rPr>
        <w:t xml:space="preserve">foam. Not included in this ban </w:t>
      </w:r>
      <w:r>
        <w:rPr>
          <w:spacing w:val="-3"/>
          <w:sz w:val="18"/>
        </w:rPr>
        <w:t xml:space="preserve">are </w:t>
      </w:r>
      <w:r>
        <w:rPr>
          <w:sz w:val="18"/>
        </w:rPr>
        <w:t>easily biodegradable, plant-based foams such as those derived from corn or</w:t>
      </w:r>
      <w:r>
        <w:rPr>
          <w:spacing w:val="-23"/>
          <w:sz w:val="18"/>
        </w:rPr>
        <w:t xml:space="preserve"> </w:t>
      </w:r>
      <w:r>
        <w:rPr>
          <w:sz w:val="18"/>
        </w:rPr>
        <w:t>mushrooms.</w:t>
      </w:r>
    </w:p>
    <w:p w:rsidR="005D7BE7" w:rsidRDefault="00C95928">
      <w:pPr>
        <w:pStyle w:val="ListParagraph"/>
        <w:numPr>
          <w:ilvl w:val="0"/>
          <w:numId w:val="24"/>
        </w:numPr>
        <w:tabs>
          <w:tab w:val="left" w:pos="461"/>
        </w:tabs>
        <w:spacing w:before="4" w:line="235" w:lineRule="auto"/>
        <w:ind w:right="112" w:hanging="360"/>
        <w:jc w:val="both"/>
        <w:rPr>
          <w:sz w:val="18"/>
        </w:rPr>
      </w:pPr>
      <w:r>
        <w:rPr>
          <w:sz w:val="18"/>
          <w:u w:val="single"/>
        </w:rPr>
        <w:t>E-Waste Recycling Requirement</w:t>
      </w:r>
      <w:r>
        <w:rPr>
          <w:sz w:val="18"/>
          <w:u w:val="single"/>
        </w:rPr>
        <w:t>s</w:t>
      </w:r>
      <w:r>
        <w:rPr>
          <w:sz w:val="18"/>
        </w:rPr>
        <w:t xml:space="preserve">. All recyclers </w:t>
      </w:r>
      <w:r>
        <w:rPr>
          <w:spacing w:val="-3"/>
          <w:sz w:val="18"/>
        </w:rPr>
        <w:t xml:space="preserve">of </w:t>
      </w:r>
      <w:r>
        <w:rPr>
          <w:sz w:val="18"/>
        </w:rPr>
        <w:t>UC electronic equipment must be e-Steward certified by the Basel Action Network</w:t>
      </w:r>
      <w:r>
        <w:rPr>
          <w:spacing w:val="-7"/>
          <w:sz w:val="18"/>
        </w:rPr>
        <w:t xml:space="preserve"> </w:t>
      </w:r>
      <w:r>
        <w:rPr>
          <w:sz w:val="18"/>
        </w:rPr>
        <w:t>(BAN).</w:t>
      </w:r>
    </w:p>
    <w:p w:rsidR="005D7BE7" w:rsidRDefault="00C95928">
      <w:pPr>
        <w:pStyle w:val="ListParagraph"/>
        <w:numPr>
          <w:ilvl w:val="0"/>
          <w:numId w:val="24"/>
        </w:numPr>
        <w:tabs>
          <w:tab w:val="left" w:pos="461"/>
        </w:tabs>
        <w:spacing w:before="2"/>
        <w:ind w:right="111" w:hanging="360"/>
        <w:jc w:val="both"/>
        <w:rPr>
          <w:sz w:val="18"/>
        </w:rPr>
      </w:pPr>
      <w:r>
        <w:rPr>
          <w:sz w:val="18"/>
          <w:u w:val="single"/>
        </w:rPr>
        <w:t xml:space="preserve">Hosted </w:t>
      </w:r>
      <w:r>
        <w:rPr>
          <w:spacing w:val="-3"/>
          <w:sz w:val="18"/>
          <w:u w:val="single"/>
        </w:rPr>
        <w:t xml:space="preserve">and </w:t>
      </w:r>
      <w:r>
        <w:rPr>
          <w:sz w:val="18"/>
          <w:u w:val="single"/>
        </w:rPr>
        <w:t>Punch-out Catalog Requirements</w:t>
      </w:r>
      <w:r>
        <w:rPr>
          <w:sz w:val="18"/>
        </w:rPr>
        <w:t>. Suppliers enabled with eProcurement hosted catalog functionality must clearly</w:t>
      </w:r>
      <w:r>
        <w:rPr>
          <w:spacing w:val="-14"/>
          <w:sz w:val="18"/>
        </w:rPr>
        <w:t xml:space="preserve"> </w:t>
      </w:r>
      <w:r>
        <w:rPr>
          <w:sz w:val="18"/>
        </w:rPr>
        <w:t>identify</w:t>
      </w:r>
      <w:r>
        <w:rPr>
          <w:spacing w:val="-14"/>
          <w:sz w:val="18"/>
        </w:rPr>
        <w:t xml:space="preserve"> </w:t>
      </w:r>
      <w:r>
        <w:rPr>
          <w:sz w:val="18"/>
        </w:rPr>
        <w:t>products</w:t>
      </w:r>
      <w:r>
        <w:rPr>
          <w:spacing w:val="-9"/>
          <w:sz w:val="18"/>
        </w:rPr>
        <w:t xml:space="preserve"> </w:t>
      </w:r>
      <w:r>
        <w:rPr>
          <w:sz w:val="18"/>
        </w:rPr>
        <w:t>with</w:t>
      </w:r>
      <w:r>
        <w:rPr>
          <w:spacing w:val="-14"/>
          <w:sz w:val="18"/>
        </w:rPr>
        <w:t xml:space="preserve"> </w:t>
      </w:r>
      <w:r>
        <w:rPr>
          <w:sz w:val="18"/>
        </w:rPr>
        <w:t>UC-recognized</w:t>
      </w:r>
      <w:r>
        <w:rPr>
          <w:spacing w:val="-9"/>
          <w:sz w:val="18"/>
        </w:rPr>
        <w:t xml:space="preserve"> </w:t>
      </w:r>
      <w:r>
        <w:rPr>
          <w:sz w:val="18"/>
        </w:rPr>
        <w:t>certifications,</w:t>
      </w:r>
      <w:r>
        <w:rPr>
          <w:spacing w:val="-12"/>
          <w:sz w:val="18"/>
        </w:rPr>
        <w:t xml:space="preserve"> </w:t>
      </w:r>
      <w:r>
        <w:rPr>
          <w:sz w:val="18"/>
        </w:rPr>
        <w:t>as</w:t>
      </w:r>
      <w:r>
        <w:rPr>
          <w:spacing w:val="-14"/>
          <w:sz w:val="18"/>
        </w:rPr>
        <w:t xml:space="preserve"> </w:t>
      </w:r>
      <w:r>
        <w:rPr>
          <w:sz w:val="18"/>
        </w:rPr>
        <w:t>defined</w:t>
      </w:r>
      <w:r>
        <w:rPr>
          <w:spacing w:val="-9"/>
          <w:sz w:val="18"/>
        </w:rPr>
        <w:t xml:space="preserve"> </w:t>
      </w:r>
      <w:r>
        <w:rPr>
          <w:sz w:val="18"/>
        </w:rPr>
        <w:t>by</w:t>
      </w:r>
      <w:r>
        <w:rPr>
          <w:spacing w:val="-14"/>
          <w:sz w:val="18"/>
        </w:rPr>
        <w:t xml:space="preserve"> </w:t>
      </w:r>
      <w:r>
        <w:rPr>
          <w:sz w:val="18"/>
        </w:rPr>
        <w:t>the</w:t>
      </w:r>
      <w:r>
        <w:rPr>
          <w:spacing w:val="-9"/>
          <w:sz w:val="18"/>
        </w:rPr>
        <w:t xml:space="preserve"> </w:t>
      </w:r>
      <w:r>
        <w:rPr>
          <w:sz w:val="18"/>
        </w:rPr>
        <w:t>UC</w:t>
      </w:r>
      <w:r>
        <w:rPr>
          <w:spacing w:val="-11"/>
          <w:sz w:val="18"/>
        </w:rPr>
        <w:t xml:space="preserve"> </w:t>
      </w:r>
      <w:r>
        <w:rPr>
          <w:sz w:val="18"/>
        </w:rPr>
        <w:t>Sustainable</w:t>
      </w:r>
      <w:r>
        <w:rPr>
          <w:spacing w:val="-14"/>
          <w:sz w:val="18"/>
        </w:rPr>
        <w:t xml:space="preserve"> </w:t>
      </w:r>
      <w:r>
        <w:rPr>
          <w:sz w:val="18"/>
        </w:rPr>
        <w:t>Procurement</w:t>
      </w:r>
      <w:r>
        <w:rPr>
          <w:spacing w:val="-8"/>
          <w:sz w:val="18"/>
        </w:rPr>
        <w:t xml:space="preserve"> </w:t>
      </w:r>
      <w:r>
        <w:rPr>
          <w:sz w:val="18"/>
        </w:rPr>
        <w:t>Guidelines,</w:t>
      </w:r>
      <w:r>
        <w:rPr>
          <w:spacing w:val="-12"/>
          <w:sz w:val="18"/>
        </w:rPr>
        <w:t xml:space="preserve"> </w:t>
      </w:r>
      <w:r>
        <w:rPr>
          <w:sz w:val="18"/>
        </w:rPr>
        <w:t>in</w:t>
      </w:r>
      <w:r>
        <w:rPr>
          <w:spacing w:val="-14"/>
          <w:sz w:val="18"/>
        </w:rPr>
        <w:t xml:space="preserve"> </w:t>
      </w:r>
      <w:r>
        <w:rPr>
          <w:sz w:val="18"/>
        </w:rPr>
        <w:t>both hosted and punch-out catalog e-procurement</w:t>
      </w:r>
      <w:r>
        <w:rPr>
          <w:spacing w:val="-17"/>
          <w:sz w:val="18"/>
        </w:rPr>
        <w:t xml:space="preserve"> </w:t>
      </w:r>
      <w:r>
        <w:rPr>
          <w:sz w:val="18"/>
        </w:rPr>
        <w:t>environments.</w:t>
      </w:r>
    </w:p>
    <w:p w:rsidR="005D7BE7" w:rsidRDefault="005D7BE7">
      <w:pPr>
        <w:pStyle w:val="BodyText"/>
        <w:spacing w:before="8"/>
        <w:rPr>
          <w:sz w:val="19"/>
        </w:rPr>
      </w:pPr>
    </w:p>
    <w:p w:rsidR="005D7BE7" w:rsidRDefault="00C95928">
      <w:pPr>
        <w:pStyle w:val="Heading8"/>
        <w:spacing w:before="1"/>
      </w:pPr>
      <w:r>
        <w:t>ARTICLE 23 – PATIENT PROTECTION AND AFFORDABLE CARE ACT (PPACA) EMPLOYER SHARED RESPONSIBILITY</w:t>
      </w:r>
    </w:p>
    <w:p w:rsidR="005D7BE7" w:rsidRDefault="00C95928">
      <w:pPr>
        <w:pStyle w:val="BodyText"/>
        <w:spacing w:before="126"/>
        <w:ind w:left="100"/>
      </w:pPr>
      <w:r>
        <w:t>If the Services involve Supplier furnishing UC with temporary or supplementary staffing, Supplier warrants that:</w:t>
      </w:r>
    </w:p>
    <w:p w:rsidR="005D7BE7" w:rsidRDefault="00C95928">
      <w:pPr>
        <w:pStyle w:val="ListParagraph"/>
        <w:numPr>
          <w:ilvl w:val="0"/>
          <w:numId w:val="23"/>
        </w:numPr>
        <w:tabs>
          <w:tab w:val="left" w:pos="460"/>
          <w:tab w:val="left" w:pos="462"/>
        </w:tabs>
        <w:spacing w:before="15"/>
        <w:ind w:hanging="360"/>
        <w:rPr>
          <w:sz w:val="18"/>
        </w:rPr>
      </w:pPr>
      <w:r>
        <w:rPr>
          <w:sz w:val="18"/>
        </w:rPr>
        <w:t>If</w:t>
      </w:r>
      <w:r>
        <w:rPr>
          <w:spacing w:val="-2"/>
          <w:sz w:val="18"/>
        </w:rPr>
        <w:t xml:space="preserve"> </w:t>
      </w:r>
      <w:r>
        <w:rPr>
          <w:sz w:val="18"/>
        </w:rPr>
        <w:t>Supplier</w:t>
      </w:r>
      <w:r>
        <w:rPr>
          <w:spacing w:val="-5"/>
          <w:sz w:val="18"/>
        </w:rPr>
        <w:t xml:space="preserve"> </w:t>
      </w:r>
      <w:r>
        <w:rPr>
          <w:sz w:val="18"/>
        </w:rPr>
        <w:t>is</w:t>
      </w:r>
      <w:r>
        <w:rPr>
          <w:spacing w:val="2"/>
          <w:sz w:val="18"/>
        </w:rPr>
        <w:t xml:space="preserve"> </w:t>
      </w:r>
      <w:r>
        <w:rPr>
          <w:sz w:val="18"/>
        </w:rPr>
        <w:t>an</w:t>
      </w:r>
      <w:r>
        <w:rPr>
          <w:spacing w:val="-4"/>
          <w:sz w:val="18"/>
        </w:rPr>
        <w:t xml:space="preserve"> </w:t>
      </w:r>
      <w:r>
        <w:rPr>
          <w:sz w:val="18"/>
        </w:rPr>
        <w:t>Applicable</w:t>
      </w:r>
      <w:r>
        <w:rPr>
          <w:spacing w:val="-3"/>
          <w:sz w:val="18"/>
        </w:rPr>
        <w:t xml:space="preserve"> </w:t>
      </w:r>
      <w:r>
        <w:rPr>
          <w:sz w:val="18"/>
        </w:rPr>
        <w:t>Large</w:t>
      </w:r>
      <w:r>
        <w:rPr>
          <w:spacing w:val="-8"/>
          <w:sz w:val="18"/>
        </w:rPr>
        <w:t xml:space="preserve"> </w:t>
      </w:r>
      <w:r>
        <w:rPr>
          <w:sz w:val="18"/>
        </w:rPr>
        <w:t>Employer</w:t>
      </w:r>
      <w:r>
        <w:rPr>
          <w:spacing w:val="-5"/>
          <w:sz w:val="18"/>
        </w:rPr>
        <w:t xml:space="preserve"> </w:t>
      </w:r>
      <w:r>
        <w:rPr>
          <w:sz w:val="18"/>
        </w:rPr>
        <w:t>(as</w:t>
      </w:r>
      <w:r>
        <w:rPr>
          <w:spacing w:val="-3"/>
          <w:sz w:val="18"/>
        </w:rPr>
        <w:t xml:space="preserve"> </w:t>
      </w:r>
      <w:r>
        <w:rPr>
          <w:sz w:val="18"/>
        </w:rPr>
        <w:t>defined</w:t>
      </w:r>
      <w:r>
        <w:rPr>
          <w:spacing w:val="-4"/>
          <w:sz w:val="18"/>
        </w:rPr>
        <w:t xml:space="preserve"> </w:t>
      </w:r>
      <w:r>
        <w:rPr>
          <w:sz w:val="18"/>
        </w:rPr>
        <w:t>under</w:t>
      </w:r>
      <w:r>
        <w:rPr>
          <w:spacing w:val="-5"/>
          <w:sz w:val="18"/>
        </w:rPr>
        <w:t xml:space="preserve"> </w:t>
      </w:r>
      <w:r>
        <w:rPr>
          <w:sz w:val="18"/>
        </w:rPr>
        <w:t>Treasury Regulation</w:t>
      </w:r>
      <w:r>
        <w:rPr>
          <w:spacing w:val="-4"/>
          <w:sz w:val="18"/>
        </w:rPr>
        <w:t xml:space="preserve"> </w:t>
      </w:r>
      <w:r>
        <w:rPr>
          <w:sz w:val="18"/>
        </w:rPr>
        <w:t>Section</w:t>
      </w:r>
      <w:r>
        <w:rPr>
          <w:spacing w:val="-4"/>
          <w:sz w:val="18"/>
        </w:rPr>
        <w:t xml:space="preserve"> </w:t>
      </w:r>
      <w:r>
        <w:rPr>
          <w:sz w:val="18"/>
        </w:rPr>
        <w:t>54.4980H-1(a)(4)):</w:t>
      </w:r>
    </w:p>
    <w:p w:rsidR="005D7BE7" w:rsidRDefault="00C95928">
      <w:pPr>
        <w:pStyle w:val="ListParagraph"/>
        <w:numPr>
          <w:ilvl w:val="1"/>
          <w:numId w:val="23"/>
        </w:numPr>
        <w:tabs>
          <w:tab w:val="left" w:pos="821"/>
          <w:tab w:val="left" w:pos="822"/>
        </w:tabs>
        <w:spacing w:line="218" w:lineRule="exact"/>
        <w:ind w:hanging="360"/>
        <w:rPr>
          <w:sz w:val="18"/>
        </w:rPr>
      </w:pPr>
      <w:r>
        <w:rPr>
          <w:sz w:val="18"/>
        </w:rPr>
        <w:t>Supplier offers</w:t>
      </w:r>
      <w:r>
        <w:rPr>
          <w:spacing w:val="-3"/>
          <w:sz w:val="18"/>
        </w:rPr>
        <w:t xml:space="preserve"> </w:t>
      </w:r>
      <w:r>
        <w:rPr>
          <w:sz w:val="18"/>
        </w:rPr>
        <w:t>health</w:t>
      </w:r>
      <w:r>
        <w:rPr>
          <w:spacing w:val="1"/>
          <w:sz w:val="18"/>
        </w:rPr>
        <w:t xml:space="preserve"> </w:t>
      </w:r>
      <w:r>
        <w:rPr>
          <w:sz w:val="18"/>
        </w:rPr>
        <w:t>coverage</w:t>
      </w:r>
      <w:r>
        <w:rPr>
          <w:spacing w:val="1"/>
          <w:sz w:val="18"/>
        </w:rPr>
        <w:t xml:space="preserve"> </w:t>
      </w:r>
      <w:r>
        <w:rPr>
          <w:sz w:val="18"/>
        </w:rPr>
        <w:t>to</w:t>
      </w:r>
      <w:r>
        <w:rPr>
          <w:spacing w:val="-4"/>
          <w:sz w:val="18"/>
        </w:rPr>
        <w:t xml:space="preserve"> </w:t>
      </w:r>
      <w:r>
        <w:rPr>
          <w:sz w:val="18"/>
        </w:rPr>
        <w:t>its</w:t>
      </w:r>
      <w:r>
        <w:rPr>
          <w:spacing w:val="-3"/>
          <w:sz w:val="18"/>
        </w:rPr>
        <w:t xml:space="preserve"> </w:t>
      </w:r>
      <w:r>
        <w:rPr>
          <w:sz w:val="18"/>
        </w:rPr>
        <w:t>full-time</w:t>
      </w:r>
      <w:r>
        <w:rPr>
          <w:spacing w:val="-3"/>
          <w:sz w:val="18"/>
        </w:rPr>
        <w:t xml:space="preserve"> </w:t>
      </w:r>
      <w:r>
        <w:rPr>
          <w:sz w:val="18"/>
        </w:rPr>
        <w:t>employees</w:t>
      </w:r>
      <w:r>
        <w:rPr>
          <w:spacing w:val="-3"/>
          <w:sz w:val="18"/>
        </w:rPr>
        <w:t xml:space="preserve"> </w:t>
      </w:r>
      <w:r>
        <w:rPr>
          <w:sz w:val="18"/>
        </w:rPr>
        <w:t>who</w:t>
      </w:r>
      <w:r>
        <w:rPr>
          <w:spacing w:val="-4"/>
          <w:sz w:val="18"/>
        </w:rPr>
        <w:t xml:space="preserve"> </w:t>
      </w:r>
      <w:r>
        <w:rPr>
          <w:sz w:val="18"/>
        </w:rPr>
        <w:t>are</w:t>
      </w:r>
      <w:r>
        <w:rPr>
          <w:spacing w:val="-8"/>
          <w:sz w:val="18"/>
        </w:rPr>
        <w:t xml:space="preserve"> </w:t>
      </w:r>
      <w:r>
        <w:rPr>
          <w:sz w:val="18"/>
        </w:rPr>
        <w:t>performing</w:t>
      </w:r>
      <w:r>
        <w:rPr>
          <w:spacing w:val="-3"/>
          <w:sz w:val="18"/>
        </w:rPr>
        <w:t xml:space="preserve"> </w:t>
      </w:r>
      <w:r>
        <w:rPr>
          <w:sz w:val="18"/>
        </w:rPr>
        <w:t>Services</w:t>
      </w:r>
      <w:r>
        <w:rPr>
          <w:spacing w:val="-3"/>
          <w:sz w:val="18"/>
        </w:rPr>
        <w:t xml:space="preserve"> </w:t>
      </w:r>
      <w:r>
        <w:rPr>
          <w:sz w:val="18"/>
        </w:rPr>
        <w:t>for UC;</w:t>
      </w:r>
    </w:p>
    <w:p w:rsidR="005D7BE7" w:rsidRDefault="00C95928">
      <w:pPr>
        <w:pStyle w:val="ListParagraph"/>
        <w:numPr>
          <w:ilvl w:val="1"/>
          <w:numId w:val="23"/>
        </w:numPr>
        <w:tabs>
          <w:tab w:val="left" w:pos="821"/>
          <w:tab w:val="left" w:pos="822"/>
        </w:tabs>
        <w:spacing w:line="218" w:lineRule="exact"/>
        <w:ind w:hanging="360"/>
        <w:rPr>
          <w:sz w:val="18"/>
        </w:rPr>
      </w:pPr>
      <w:r>
        <w:rPr>
          <w:sz w:val="18"/>
        </w:rPr>
        <w:t>Supplier’s</w:t>
      </w:r>
      <w:r>
        <w:rPr>
          <w:spacing w:val="2"/>
          <w:sz w:val="18"/>
        </w:rPr>
        <w:t xml:space="preserve"> </w:t>
      </w:r>
      <w:r>
        <w:rPr>
          <w:sz w:val="18"/>
        </w:rPr>
        <w:t>cost</w:t>
      </w:r>
      <w:r>
        <w:rPr>
          <w:spacing w:val="-2"/>
          <w:sz w:val="18"/>
        </w:rPr>
        <w:t xml:space="preserve"> </w:t>
      </w:r>
      <w:r>
        <w:rPr>
          <w:spacing w:val="-3"/>
          <w:sz w:val="18"/>
        </w:rPr>
        <w:t>of</w:t>
      </w:r>
      <w:r>
        <w:rPr>
          <w:spacing w:val="-2"/>
          <w:sz w:val="18"/>
        </w:rPr>
        <w:t xml:space="preserve"> </w:t>
      </w:r>
      <w:r>
        <w:rPr>
          <w:sz w:val="18"/>
        </w:rPr>
        <w:t>enrolling</w:t>
      </w:r>
      <w:r>
        <w:rPr>
          <w:spacing w:val="-3"/>
          <w:sz w:val="18"/>
        </w:rPr>
        <w:t xml:space="preserve"> </w:t>
      </w:r>
      <w:r>
        <w:rPr>
          <w:sz w:val="18"/>
        </w:rPr>
        <w:t>such</w:t>
      </w:r>
      <w:r>
        <w:rPr>
          <w:spacing w:val="-4"/>
          <w:sz w:val="18"/>
        </w:rPr>
        <w:t xml:space="preserve"> </w:t>
      </w:r>
      <w:r>
        <w:rPr>
          <w:sz w:val="18"/>
        </w:rPr>
        <w:t>employees</w:t>
      </w:r>
      <w:r>
        <w:rPr>
          <w:spacing w:val="-3"/>
          <w:sz w:val="18"/>
        </w:rPr>
        <w:t xml:space="preserve"> </w:t>
      </w:r>
      <w:r>
        <w:rPr>
          <w:sz w:val="18"/>
        </w:rPr>
        <w:t>in</w:t>
      </w:r>
      <w:r>
        <w:rPr>
          <w:spacing w:val="1"/>
          <w:sz w:val="18"/>
        </w:rPr>
        <w:t xml:space="preserve"> </w:t>
      </w:r>
      <w:r>
        <w:rPr>
          <w:sz w:val="18"/>
        </w:rPr>
        <w:t>Supplier’s</w:t>
      </w:r>
      <w:r>
        <w:rPr>
          <w:spacing w:val="-3"/>
          <w:sz w:val="18"/>
        </w:rPr>
        <w:t xml:space="preserve"> </w:t>
      </w:r>
      <w:r>
        <w:rPr>
          <w:sz w:val="18"/>
        </w:rPr>
        <w:t>health</w:t>
      </w:r>
      <w:r>
        <w:rPr>
          <w:spacing w:val="-4"/>
          <w:sz w:val="18"/>
        </w:rPr>
        <w:t xml:space="preserve"> </w:t>
      </w:r>
      <w:r>
        <w:rPr>
          <w:sz w:val="18"/>
        </w:rPr>
        <w:t>plan</w:t>
      </w:r>
      <w:r>
        <w:rPr>
          <w:spacing w:val="1"/>
          <w:sz w:val="18"/>
        </w:rPr>
        <w:t xml:space="preserve"> </w:t>
      </w:r>
      <w:r>
        <w:rPr>
          <w:sz w:val="18"/>
        </w:rPr>
        <w:t>is</w:t>
      </w:r>
      <w:r>
        <w:rPr>
          <w:spacing w:val="-3"/>
          <w:sz w:val="18"/>
        </w:rPr>
        <w:t xml:space="preserve"> </w:t>
      </w:r>
      <w:r>
        <w:rPr>
          <w:sz w:val="18"/>
        </w:rPr>
        <w:t>factored</w:t>
      </w:r>
      <w:r>
        <w:rPr>
          <w:spacing w:val="-4"/>
          <w:sz w:val="18"/>
        </w:rPr>
        <w:t xml:space="preserve"> </w:t>
      </w:r>
      <w:r>
        <w:rPr>
          <w:sz w:val="18"/>
        </w:rPr>
        <w:t>into</w:t>
      </w:r>
      <w:r>
        <w:rPr>
          <w:spacing w:val="-4"/>
          <w:sz w:val="18"/>
        </w:rPr>
        <w:t xml:space="preserve"> </w:t>
      </w:r>
      <w:r>
        <w:rPr>
          <w:sz w:val="18"/>
        </w:rPr>
        <w:t>the</w:t>
      </w:r>
      <w:r>
        <w:rPr>
          <w:spacing w:val="-3"/>
          <w:sz w:val="18"/>
        </w:rPr>
        <w:t xml:space="preserve"> </w:t>
      </w:r>
      <w:r>
        <w:rPr>
          <w:sz w:val="18"/>
        </w:rPr>
        <w:t>fees</w:t>
      </w:r>
      <w:r>
        <w:rPr>
          <w:spacing w:val="-3"/>
          <w:sz w:val="18"/>
        </w:rPr>
        <w:t xml:space="preserve"> </w:t>
      </w:r>
      <w:r>
        <w:rPr>
          <w:sz w:val="18"/>
        </w:rPr>
        <w:t>for</w:t>
      </w:r>
      <w:r>
        <w:rPr>
          <w:spacing w:val="-5"/>
          <w:sz w:val="18"/>
        </w:rPr>
        <w:t xml:space="preserve"> </w:t>
      </w:r>
      <w:r>
        <w:rPr>
          <w:sz w:val="18"/>
        </w:rPr>
        <w:t>the</w:t>
      </w:r>
      <w:r>
        <w:rPr>
          <w:spacing w:val="1"/>
          <w:sz w:val="18"/>
        </w:rPr>
        <w:t xml:space="preserve"> </w:t>
      </w:r>
      <w:r>
        <w:rPr>
          <w:sz w:val="18"/>
        </w:rPr>
        <w:t>Services;</w:t>
      </w:r>
      <w:r>
        <w:rPr>
          <w:spacing w:val="-5"/>
          <w:sz w:val="18"/>
        </w:rPr>
        <w:t xml:space="preserve"> </w:t>
      </w:r>
      <w:r>
        <w:rPr>
          <w:sz w:val="18"/>
        </w:rPr>
        <w:t>and</w:t>
      </w:r>
    </w:p>
    <w:p w:rsidR="005D7BE7" w:rsidRDefault="00C95928">
      <w:pPr>
        <w:pStyle w:val="ListParagraph"/>
        <w:numPr>
          <w:ilvl w:val="1"/>
          <w:numId w:val="23"/>
        </w:numPr>
        <w:tabs>
          <w:tab w:val="left" w:pos="821"/>
          <w:tab w:val="left" w:pos="822"/>
        </w:tabs>
        <w:spacing w:before="2"/>
        <w:ind w:right="481" w:hanging="360"/>
        <w:rPr>
          <w:sz w:val="18"/>
        </w:rPr>
      </w:pPr>
      <w:r>
        <w:rPr>
          <w:sz w:val="18"/>
        </w:rPr>
        <w:t xml:space="preserve">The fees for the Services are higher than what the Services </w:t>
      </w:r>
      <w:r>
        <w:rPr>
          <w:spacing w:val="-3"/>
          <w:sz w:val="18"/>
        </w:rPr>
        <w:t xml:space="preserve">would </w:t>
      </w:r>
      <w:r>
        <w:rPr>
          <w:sz w:val="18"/>
        </w:rPr>
        <w:t>cost if Supplier did not offer health coverage to such full-time</w:t>
      </w:r>
      <w:r>
        <w:rPr>
          <w:spacing w:val="-6"/>
          <w:sz w:val="18"/>
        </w:rPr>
        <w:t xml:space="preserve"> </w:t>
      </w:r>
      <w:r>
        <w:rPr>
          <w:sz w:val="18"/>
        </w:rPr>
        <w:t>employees.</w:t>
      </w:r>
    </w:p>
    <w:p w:rsidR="005D7BE7" w:rsidRDefault="00C95928">
      <w:pPr>
        <w:pStyle w:val="ListParagraph"/>
        <w:numPr>
          <w:ilvl w:val="0"/>
          <w:numId w:val="23"/>
        </w:numPr>
        <w:tabs>
          <w:tab w:val="left" w:pos="461"/>
          <w:tab w:val="left" w:pos="462"/>
        </w:tabs>
        <w:spacing w:before="1"/>
        <w:ind w:hanging="360"/>
        <w:rPr>
          <w:sz w:val="18"/>
        </w:rPr>
      </w:pPr>
      <w:r>
        <w:rPr>
          <w:sz w:val="18"/>
        </w:rPr>
        <w:t>If Supplier is not an Applicable Large Employer (as defined</w:t>
      </w:r>
      <w:r>
        <w:rPr>
          <w:spacing w:val="-15"/>
          <w:sz w:val="18"/>
        </w:rPr>
        <w:t xml:space="preserve"> </w:t>
      </w:r>
      <w:r>
        <w:rPr>
          <w:sz w:val="18"/>
        </w:rPr>
        <w:t>above):</w:t>
      </w:r>
    </w:p>
    <w:p w:rsidR="005D7BE7" w:rsidRDefault="00C95928">
      <w:pPr>
        <w:pStyle w:val="ListParagraph"/>
        <w:numPr>
          <w:ilvl w:val="1"/>
          <w:numId w:val="23"/>
        </w:numPr>
        <w:tabs>
          <w:tab w:val="left" w:pos="821"/>
          <w:tab w:val="left" w:pos="822"/>
        </w:tabs>
        <w:spacing w:before="2" w:line="237" w:lineRule="auto"/>
        <w:ind w:right="189" w:hanging="360"/>
        <w:rPr>
          <w:sz w:val="18"/>
        </w:rPr>
      </w:pPr>
      <w:r>
        <w:rPr>
          <w:sz w:val="18"/>
        </w:rPr>
        <w:t>Supplier offers group health coverage to its full-time employees who are performing Services for UC and such cov</w:t>
      </w:r>
      <w:r>
        <w:rPr>
          <w:sz w:val="18"/>
        </w:rPr>
        <w:t>erage is considered Minimum Essential Coverage (as defined under Treasury Regulation Section 1-5000A-2) and is Affordable (as defined under Treasury</w:t>
      </w:r>
      <w:r>
        <w:rPr>
          <w:spacing w:val="-29"/>
          <w:sz w:val="18"/>
        </w:rPr>
        <w:t xml:space="preserve"> </w:t>
      </w:r>
      <w:r>
        <w:rPr>
          <w:sz w:val="18"/>
        </w:rPr>
        <w:t>Regulation Section 54.4980H-5(e)); or</w:t>
      </w:r>
    </w:p>
    <w:p w:rsidR="005D7BE7" w:rsidRDefault="00C95928">
      <w:pPr>
        <w:pStyle w:val="ListParagraph"/>
        <w:numPr>
          <w:ilvl w:val="1"/>
          <w:numId w:val="23"/>
        </w:numPr>
        <w:tabs>
          <w:tab w:val="left" w:pos="821"/>
          <w:tab w:val="left" w:pos="822"/>
        </w:tabs>
        <w:spacing w:before="1"/>
        <w:ind w:right="659" w:hanging="360"/>
        <w:rPr>
          <w:sz w:val="18"/>
        </w:rPr>
      </w:pPr>
      <w:r>
        <w:rPr>
          <w:sz w:val="18"/>
        </w:rPr>
        <w:t xml:space="preserve">Supplier’s full-time employees who </w:t>
      </w:r>
      <w:r>
        <w:rPr>
          <w:spacing w:val="-3"/>
          <w:sz w:val="18"/>
        </w:rPr>
        <w:t xml:space="preserve">are </w:t>
      </w:r>
      <w:r>
        <w:rPr>
          <w:sz w:val="18"/>
        </w:rPr>
        <w:t>performing services for UC hav</w:t>
      </w:r>
      <w:r>
        <w:rPr>
          <w:sz w:val="18"/>
        </w:rPr>
        <w:t>e individual coverage and such coverage satisfies the PPACA requirements for mandated individual</w:t>
      </w:r>
      <w:r>
        <w:rPr>
          <w:spacing w:val="-23"/>
          <w:sz w:val="18"/>
        </w:rPr>
        <w:t xml:space="preserve"> </w:t>
      </w:r>
      <w:r>
        <w:rPr>
          <w:sz w:val="18"/>
        </w:rPr>
        <w:t>coverage.</w:t>
      </w:r>
    </w:p>
    <w:p w:rsidR="005D7BE7" w:rsidRDefault="005D7BE7">
      <w:pPr>
        <w:pStyle w:val="BodyText"/>
        <w:spacing w:before="11"/>
      </w:pPr>
    </w:p>
    <w:p w:rsidR="005D7BE7" w:rsidRDefault="00C95928">
      <w:pPr>
        <w:pStyle w:val="BodyText"/>
        <w:spacing w:before="1" w:line="252" w:lineRule="auto"/>
        <w:ind w:left="111" w:right="1099" w:hanging="10"/>
      </w:pPr>
      <w:r>
        <w:t>Supplier acknowledges that UC is relying on these warranties to ensure UC’s compliance with the PPACA Employer Shared Responsibility provision.</w:t>
      </w:r>
    </w:p>
    <w:p w:rsidR="005D7BE7" w:rsidRDefault="005D7BE7">
      <w:pPr>
        <w:pStyle w:val="BodyText"/>
        <w:spacing w:before="7"/>
        <w:rPr>
          <w:sz w:val="19"/>
        </w:rPr>
      </w:pPr>
    </w:p>
    <w:p w:rsidR="005D7BE7" w:rsidRDefault="00C95928">
      <w:pPr>
        <w:pStyle w:val="Heading8"/>
        <w:spacing w:before="1"/>
        <w:ind w:left="101"/>
      </w:pPr>
      <w:r>
        <w:t>ARTICLE 24 - PREVAILING WAGES</w:t>
      </w:r>
    </w:p>
    <w:p w:rsidR="005D7BE7" w:rsidRDefault="005D7BE7">
      <w:pPr>
        <w:pStyle w:val="BodyText"/>
        <w:spacing w:before="1"/>
        <w:rPr>
          <w:b/>
          <w:sz w:val="20"/>
        </w:rPr>
      </w:pPr>
    </w:p>
    <w:p w:rsidR="005D7BE7" w:rsidRDefault="00C95928">
      <w:pPr>
        <w:pStyle w:val="BodyText"/>
        <w:spacing w:before="1" w:line="252" w:lineRule="auto"/>
        <w:ind w:left="111" w:right="994" w:hanging="10"/>
      </w:pPr>
      <w:r>
        <w:t>Unless UC notifies Supplier that the Services are not subject to prevailing wage requirements, Supplier will comply, and will ensure that all sub-suppliers comply, with California prevailing wage provisions, including but not</w:t>
      </w:r>
      <w:r>
        <w:t xml:space="preserve"> limited to</w:t>
      </w:r>
    </w:p>
    <w:p w:rsidR="005D7BE7" w:rsidRDefault="005D7BE7">
      <w:pPr>
        <w:spacing w:line="252" w:lineRule="auto"/>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line="249" w:lineRule="auto"/>
        <w:ind w:left="110" w:right="1192"/>
      </w:pPr>
      <w:r>
        <w:t>those set forth in Labor Code sections 1770, 1771, 1771.1, 1772, 1773, 1773.1, 1774, 1775, 1776, 1777.5, and 1777.6. For purposes of the Agreement, the term “sub-supplier” means a person or firm, of all tiers, that has a contract</w:t>
      </w:r>
      <w:r>
        <w:t xml:space="preserve"> with Supplier or with a sub-supplier to provide a portion of the Services. The term sub-supplier will not include suppliers, manufacturers, or distributors. Specifically, and not by way of limitation, if apprenticable occupations are involved in providing</w:t>
      </w:r>
      <w:r>
        <w:t xml:space="preserve"> the Services, Supplier will be responsible for ensuring that Supplier and any sub-suppliers comply with Labor Code Section 1777.5. Supplier and sub-supplier may not provide the Services unless currently registered and qualified to perform public work purs</w:t>
      </w:r>
      <w:r>
        <w:t>uant to Labor Code Section 1725.5 and 1771.1. Notwithstanding the foregoing provisions, Supplier will be solely responsible for tracking and ensuring proper payment of prevailing wages regardless if Services are partially or wholly subject to prevailing wa</w:t>
      </w:r>
      <w:r>
        <w:t xml:space="preserve">ge requirements. In every instance, Supplier will pay not less than the UC Fair Wage (defined as $13 per hour as of 10/1/15, $14 per hour as of 10/1/16, and $15 per hour as of 10/1/17) for Services being performed at a UC Location (defined as any location </w:t>
      </w:r>
      <w:r>
        <w:t>owned or leased by UC).</w:t>
      </w:r>
    </w:p>
    <w:p w:rsidR="005D7BE7" w:rsidRDefault="00C95928">
      <w:pPr>
        <w:pStyle w:val="BodyText"/>
        <w:spacing w:before="117" w:line="249" w:lineRule="auto"/>
        <w:ind w:left="110" w:right="1117" w:hanging="10"/>
      </w:pPr>
      <w:r>
        <w:t>The California Department of Industrial Relations (DIR) has ascertained the general prevailing per diem wage rates in the locality in which the Services are to be provided for each craft, classification, or type of worker required t</w:t>
      </w:r>
      <w:r>
        <w:t>o provide the Services. A copy of the general prevailing per diem wage rates will be on file at each UC Location’s procurement office, and will be made available to any interested party upon request. Supplier will post at any job site:</w:t>
      </w:r>
    </w:p>
    <w:p w:rsidR="005D7BE7" w:rsidRDefault="005D7BE7">
      <w:pPr>
        <w:pStyle w:val="BodyText"/>
        <w:spacing w:before="5"/>
        <w:rPr>
          <w:sz w:val="19"/>
        </w:rPr>
      </w:pPr>
    </w:p>
    <w:p w:rsidR="005D7BE7" w:rsidRDefault="00C95928">
      <w:pPr>
        <w:pStyle w:val="ListParagraph"/>
        <w:numPr>
          <w:ilvl w:val="0"/>
          <w:numId w:val="22"/>
        </w:numPr>
        <w:tabs>
          <w:tab w:val="left" w:pos="460"/>
          <w:tab w:val="left" w:pos="461"/>
        </w:tabs>
        <w:ind w:hanging="360"/>
        <w:rPr>
          <w:sz w:val="18"/>
        </w:rPr>
      </w:pPr>
      <w:r>
        <w:rPr>
          <w:sz w:val="18"/>
        </w:rPr>
        <w:t xml:space="preserve">Notice </w:t>
      </w:r>
      <w:r>
        <w:rPr>
          <w:spacing w:val="-3"/>
          <w:sz w:val="18"/>
        </w:rPr>
        <w:t xml:space="preserve">of </w:t>
      </w:r>
      <w:r>
        <w:rPr>
          <w:sz w:val="18"/>
        </w:rPr>
        <w:t>the gener</w:t>
      </w:r>
      <w:r>
        <w:rPr>
          <w:sz w:val="18"/>
        </w:rPr>
        <w:t>al prevailing per diem wage rates,</w:t>
      </w:r>
      <w:r>
        <w:rPr>
          <w:spacing w:val="-2"/>
          <w:sz w:val="18"/>
        </w:rPr>
        <w:t xml:space="preserve"> </w:t>
      </w:r>
      <w:r>
        <w:rPr>
          <w:sz w:val="18"/>
        </w:rPr>
        <w:t>and</w:t>
      </w:r>
    </w:p>
    <w:p w:rsidR="005D7BE7" w:rsidRDefault="00C95928">
      <w:pPr>
        <w:pStyle w:val="ListParagraph"/>
        <w:numPr>
          <w:ilvl w:val="0"/>
          <w:numId w:val="22"/>
        </w:numPr>
        <w:tabs>
          <w:tab w:val="left" w:pos="460"/>
          <w:tab w:val="left" w:pos="461"/>
        </w:tabs>
        <w:spacing w:before="1"/>
        <w:ind w:hanging="360"/>
        <w:rPr>
          <w:sz w:val="18"/>
        </w:rPr>
      </w:pPr>
      <w:r>
        <w:rPr>
          <w:sz w:val="18"/>
        </w:rPr>
        <w:t>Any other notices required by DIR rule or</w:t>
      </w:r>
      <w:r>
        <w:rPr>
          <w:spacing w:val="-17"/>
          <w:sz w:val="18"/>
        </w:rPr>
        <w:t xml:space="preserve"> </w:t>
      </w:r>
      <w:r>
        <w:rPr>
          <w:sz w:val="18"/>
        </w:rPr>
        <w:t>regulation.</w:t>
      </w:r>
    </w:p>
    <w:p w:rsidR="005D7BE7" w:rsidRDefault="005D7BE7">
      <w:pPr>
        <w:pStyle w:val="BodyText"/>
        <w:spacing w:before="4"/>
        <w:rPr>
          <w:sz w:val="19"/>
        </w:rPr>
      </w:pPr>
    </w:p>
    <w:p w:rsidR="005D7BE7" w:rsidRDefault="00C95928">
      <w:pPr>
        <w:pStyle w:val="BodyText"/>
        <w:spacing w:line="249" w:lineRule="auto"/>
        <w:ind w:left="110" w:right="1058" w:hanging="10"/>
      </w:pPr>
      <w:r>
        <w:t>By this reference, such notices are made part of the Agreement. Supplier will pay not less than the prevailing wage rates, as specified in the schedule and any am</w:t>
      </w:r>
      <w:r>
        <w:t>endments thereto, to all workers employed by Supplier in providing the Services.  Supplier will cause all subcontracts to include the provision that all sub-suppliers will pay not less than the prevailing rates to all workers employed by such sub-suppliers</w:t>
      </w:r>
      <w:r>
        <w:t xml:space="preserve"> in providing the Services. The Services are subject to compliance monitoring and enforcement by the DIR.  Supplier will forfeit, as a penalty, not more than</w:t>
      </w:r>
    </w:p>
    <w:p w:rsidR="005D7BE7" w:rsidRDefault="00C95928">
      <w:pPr>
        <w:pStyle w:val="BodyText"/>
        <w:spacing w:before="1" w:line="249" w:lineRule="auto"/>
        <w:ind w:left="110" w:right="1034"/>
      </w:pPr>
      <w:r>
        <w:t xml:space="preserve">$200 for each calendar day or portion thereof for each worker that is paid less than the prevailing rates </w:t>
      </w:r>
      <w:r>
        <w:rPr>
          <w:spacing w:val="-3"/>
        </w:rPr>
        <w:t xml:space="preserve">as </w:t>
      </w:r>
      <w:r>
        <w:t xml:space="preserve">determined by the DIR for the </w:t>
      </w:r>
      <w:r>
        <w:rPr>
          <w:spacing w:val="-3"/>
        </w:rPr>
        <w:t xml:space="preserve">work </w:t>
      </w:r>
      <w:r>
        <w:t xml:space="preserve">or craft in which the worker is employed for any portion </w:t>
      </w:r>
      <w:r>
        <w:rPr>
          <w:spacing w:val="-3"/>
        </w:rPr>
        <w:t xml:space="preserve">of </w:t>
      </w:r>
      <w:r>
        <w:t>the Services provided by Supplier or any sub-supplie</w:t>
      </w:r>
      <w:r>
        <w:t xml:space="preserve">r. The amount of this penalty will </w:t>
      </w:r>
      <w:r>
        <w:rPr>
          <w:spacing w:val="-3"/>
        </w:rPr>
        <w:t xml:space="preserve">be </w:t>
      </w:r>
      <w:r>
        <w:t xml:space="preserve">determined pursuant to applicable law. </w:t>
      </w:r>
      <w:r>
        <w:rPr>
          <w:spacing w:val="-3"/>
        </w:rPr>
        <w:t xml:space="preserve">Such </w:t>
      </w:r>
      <w:r>
        <w:t xml:space="preserve">forfeiture amounts may be deducted from the amounts due under the Agreement.  If there </w:t>
      </w:r>
      <w:r>
        <w:rPr>
          <w:spacing w:val="-3"/>
        </w:rPr>
        <w:t xml:space="preserve">are </w:t>
      </w:r>
      <w:r>
        <w:t xml:space="preserve">insufficient funds remaining in the amounts due under the Agreement, Supplier will </w:t>
      </w:r>
      <w:r>
        <w:t xml:space="preserve">be liable for any outstanding amount remaining due. Supplier will also pay to any worker who </w:t>
      </w:r>
      <w:r>
        <w:rPr>
          <w:spacing w:val="-3"/>
        </w:rPr>
        <w:t xml:space="preserve">was </w:t>
      </w:r>
      <w:r>
        <w:t xml:space="preserve">paid less than the prevailing wage rate for the work or craft for which the worker </w:t>
      </w:r>
      <w:r>
        <w:rPr>
          <w:spacing w:val="-3"/>
        </w:rPr>
        <w:t xml:space="preserve">was </w:t>
      </w:r>
      <w:r>
        <w:t xml:space="preserve">employed for any portion </w:t>
      </w:r>
      <w:r>
        <w:rPr>
          <w:spacing w:val="-3"/>
        </w:rPr>
        <w:t xml:space="preserve">of </w:t>
      </w:r>
      <w:r>
        <w:t>the Services, for each day, or portion there</w:t>
      </w:r>
      <w:r>
        <w:t xml:space="preserve">of, for </w:t>
      </w:r>
      <w:r>
        <w:rPr>
          <w:spacing w:val="-3"/>
        </w:rPr>
        <w:t xml:space="preserve">which </w:t>
      </w:r>
      <w:r>
        <w:t xml:space="preserve">the worker was paid less than the specified prevailing per diem wage rate, </w:t>
      </w:r>
      <w:r>
        <w:rPr>
          <w:spacing w:val="-3"/>
        </w:rPr>
        <w:t xml:space="preserve">an amount </w:t>
      </w:r>
      <w:r>
        <w:t xml:space="preserve">equal to the difference between the specified prevailing per diem wage rate </w:t>
      </w:r>
      <w:r>
        <w:rPr>
          <w:spacing w:val="-4"/>
        </w:rPr>
        <w:t xml:space="preserve">and </w:t>
      </w:r>
      <w:r>
        <w:t xml:space="preserve">the </w:t>
      </w:r>
      <w:r>
        <w:rPr>
          <w:spacing w:val="-3"/>
        </w:rPr>
        <w:t xml:space="preserve">amount </w:t>
      </w:r>
      <w:r>
        <w:t xml:space="preserve">which </w:t>
      </w:r>
      <w:r>
        <w:rPr>
          <w:spacing w:val="-3"/>
        </w:rPr>
        <w:t xml:space="preserve">was </w:t>
      </w:r>
      <w:r>
        <w:t>paid to the</w:t>
      </w:r>
      <w:r>
        <w:rPr>
          <w:spacing w:val="14"/>
        </w:rPr>
        <w:t xml:space="preserve"> </w:t>
      </w:r>
      <w:r>
        <w:t>worker.</w:t>
      </w:r>
    </w:p>
    <w:p w:rsidR="005D7BE7" w:rsidRDefault="00C95928">
      <w:pPr>
        <w:pStyle w:val="BodyText"/>
        <w:spacing w:line="217" w:lineRule="exact"/>
        <w:ind w:left="110"/>
      </w:pPr>
      <w:r>
        <w:t>Review of any civil wage and penalty</w:t>
      </w:r>
      <w:r>
        <w:t xml:space="preserve"> assessment will be made pursuant to California Labor Code section 1742.</w:t>
      </w:r>
    </w:p>
    <w:p w:rsidR="005D7BE7" w:rsidRDefault="005D7BE7">
      <w:pPr>
        <w:pStyle w:val="BodyText"/>
        <w:spacing w:before="7"/>
        <w:rPr>
          <w:sz w:val="20"/>
        </w:rPr>
      </w:pPr>
    </w:p>
    <w:p w:rsidR="005D7BE7" w:rsidRDefault="00C95928">
      <w:pPr>
        <w:pStyle w:val="Heading8"/>
      </w:pPr>
      <w:r>
        <w:t>ARTICLE 25 – FAIR WAGE/FAIR WORK</w:t>
      </w:r>
    </w:p>
    <w:p w:rsidR="005D7BE7" w:rsidRDefault="005D7BE7">
      <w:pPr>
        <w:pStyle w:val="BodyText"/>
        <w:spacing w:before="1"/>
        <w:rPr>
          <w:b/>
          <w:sz w:val="20"/>
        </w:rPr>
      </w:pPr>
    </w:p>
    <w:p w:rsidR="005D7BE7" w:rsidRDefault="00C95928">
      <w:pPr>
        <w:pStyle w:val="BodyText"/>
        <w:spacing w:line="249" w:lineRule="auto"/>
        <w:ind w:left="110" w:right="1032" w:hanging="10"/>
      </w:pPr>
      <w:r>
        <w:t>If the Agreement is for Services that will be performed at one or more UC Locations, does not solely involve furnishing Goods, and are not subject t</w:t>
      </w:r>
      <w:r>
        <w:t>o extramural awards containing sponsor-mandated terms and conditions, Supplier warrants that it is in compliance with applicable federal, state and local working conditions requirements, including but not limited to those set forth in Articles 11, 12 and 1</w:t>
      </w:r>
      <w:r>
        <w:t>4 herein, and that Supplier pays its employees performing the Services no less than the UC Fair Wage. Supplier agrees UC may conduct such UC Fair Wage/Fair Work interim compliance audits as UC reasonably requests, as determined in UC’s sole discretion. Sup</w:t>
      </w:r>
      <w:r>
        <w:t>plier agrees to post UC Fair Wage/Fair Work notices, in the form supplied by UC, in public areas (such as break rooms and lunch rooms) frequented by Supplier employees who perform Services.</w:t>
      </w:r>
    </w:p>
    <w:p w:rsidR="005D7BE7" w:rsidRDefault="005D7BE7">
      <w:pPr>
        <w:pStyle w:val="BodyText"/>
        <w:spacing w:before="9"/>
        <w:rPr>
          <w:sz w:val="19"/>
        </w:rPr>
      </w:pPr>
    </w:p>
    <w:p w:rsidR="005D7BE7" w:rsidRDefault="00C95928">
      <w:pPr>
        <w:pStyle w:val="BodyText"/>
        <w:spacing w:line="249" w:lineRule="auto"/>
        <w:ind w:left="110" w:right="1017" w:hanging="10"/>
      </w:pPr>
      <w:r>
        <w:t xml:space="preserve">For Services rendered (actual spend) not subject to prevailing </w:t>
      </w:r>
      <w:r>
        <w:rPr>
          <w:spacing w:val="-3"/>
        </w:rPr>
        <w:t>wa</w:t>
      </w:r>
      <w:r>
        <w:rPr>
          <w:spacing w:val="-3"/>
        </w:rPr>
        <w:t xml:space="preserve">ge </w:t>
      </w:r>
      <w:r>
        <w:t xml:space="preserve">requirements in excess of $100,000 in a year (under the Agreement or any combination </w:t>
      </w:r>
      <w:r>
        <w:rPr>
          <w:spacing w:val="-3"/>
        </w:rPr>
        <w:t xml:space="preserve">of </w:t>
      </w:r>
      <w:r>
        <w:t xml:space="preserve">agreements for the same service), Supplier will (i) at Supplier’s expense, provide an annual independent verification </w:t>
      </w:r>
      <w:hyperlink r:id="rId31">
        <w:r>
          <w:t>(</w:t>
        </w:r>
        <w:r>
          <w:rPr>
            <w:color w:val="0563C1"/>
            <w:u w:val="single" w:color="0563C1"/>
          </w:rPr>
          <w:t>https://www.ucop.edu/procurement-services/for-</w:t>
        </w:r>
      </w:hyperlink>
      <w:r>
        <w:rPr>
          <w:color w:val="0563C1"/>
          <w:u w:val="single" w:color="0563C1"/>
        </w:rPr>
        <w:t xml:space="preserve"> </w:t>
      </w:r>
      <w:hyperlink r:id="rId32">
        <w:r>
          <w:rPr>
            <w:color w:val="0563C1"/>
            <w:u w:val="single" w:color="0563C1"/>
          </w:rPr>
          <w:t>suppliers/fwfw-resources-suppliers.htm</w:t>
        </w:r>
        <w:r>
          <w:rPr>
            <w:color w:val="0563C1"/>
          </w:rPr>
          <w:t>l</w:t>
        </w:r>
        <w:r>
          <w:t>)</w:t>
        </w:r>
      </w:hyperlink>
      <w:r>
        <w:t xml:space="preserve"> performed by a licensed public accounting firm (independent accountant) or the Supplier’s independent internal audit department </w:t>
      </w:r>
      <w:hyperlink r:id="rId33">
        <w:r>
          <w:t>(</w:t>
        </w:r>
        <w:r>
          <w:rPr>
            <w:color w:val="0563C1"/>
            <w:u w:val="single" w:color="0563C1"/>
          </w:rPr>
          <w:t>http://na.theiia.org</w:t>
        </w:r>
        <w:r>
          <w:rPr>
            <w:color w:val="0563C1"/>
            <w:u w:val="single" w:color="0563C1"/>
          </w:rPr>
          <w:t>/standards-</w:t>
        </w:r>
      </w:hyperlink>
      <w:r>
        <w:rPr>
          <w:color w:val="0563C1"/>
          <w:u w:val="single" w:color="0563C1"/>
        </w:rPr>
        <w:t xml:space="preserve"> </w:t>
      </w:r>
      <w:hyperlink r:id="rId34">
        <w:r>
          <w:rPr>
            <w:color w:val="0563C1"/>
            <w:u w:val="single" w:color="0563C1"/>
          </w:rPr>
          <w:t>guidance/topics/Pages/Independence-and-Objectivity.aspx</w:t>
        </w:r>
        <w:r>
          <w:t>)</w:t>
        </w:r>
      </w:hyperlink>
      <w:r>
        <w:t xml:space="preserve"> in compliance with UC’s required verification standards and procedures </w:t>
      </w:r>
      <w:hyperlink r:id="rId35">
        <w:r>
          <w:t>(</w:t>
        </w:r>
        <w:r>
          <w:rPr>
            <w:color w:val="0563C1"/>
            <w:u w:val="single" w:color="0563C1"/>
          </w:rPr>
          <w:t>https://www.ucop.edu/procurement-services/for-suppliers/fwfw-resources-</w:t>
        </w:r>
      </w:hyperlink>
      <w:r>
        <w:rPr>
          <w:color w:val="0563C1"/>
          <w:u w:val="single" w:color="0563C1"/>
        </w:rPr>
        <w:t xml:space="preserve"> </w:t>
      </w:r>
      <w:hyperlink r:id="rId36">
        <w:r>
          <w:rPr>
            <w:color w:val="0563C1"/>
            <w:u w:val="single" w:color="0563C1"/>
          </w:rPr>
          <w:t>suppliers.htm</w:t>
        </w:r>
        <w:r>
          <w:rPr>
            <w:color w:val="0563C1"/>
          </w:rPr>
          <w:t>l</w:t>
        </w:r>
        <w:r>
          <w:t>)</w:t>
        </w:r>
      </w:hyperlink>
      <w:r>
        <w:t xml:space="preserve">, concerning Supplier’s compliance </w:t>
      </w:r>
      <w:r>
        <w:rPr>
          <w:spacing w:val="-3"/>
        </w:rPr>
        <w:t xml:space="preserve">with </w:t>
      </w:r>
      <w:r>
        <w:t>this provision, and (ii) ensure that in the case of a</w:t>
      </w:r>
      <w:r>
        <w:rPr>
          <w:spacing w:val="-18"/>
        </w:rPr>
        <w:t xml:space="preserve"> </w:t>
      </w:r>
      <w:r>
        <w:t>UC</w:t>
      </w:r>
    </w:p>
    <w:p w:rsidR="005D7BE7" w:rsidRDefault="005D7BE7">
      <w:pPr>
        <w:spacing w:line="249" w:lineRule="auto"/>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line="249" w:lineRule="auto"/>
        <w:ind w:left="130" w:right="1033"/>
      </w:pPr>
      <w:r>
        <w:t>interim audit, its independent accountant/independent internal auditor makes available to UC its UC Fair Wage/Fa</w:t>
      </w:r>
      <w:r>
        <w:t>ir Work work papers for the most recent verification period. Supplier agrees to provide UC with a UC Fair Wage/Fair Work verification annually, in a form acceptable to UC, no later than ninety days after the end of the 12- month period in which $100,000 in</w:t>
      </w:r>
      <w:r>
        <w:t xml:space="preserve"> spend is reached.</w:t>
      </w:r>
    </w:p>
    <w:p w:rsidR="005D7BE7" w:rsidRDefault="005D7BE7">
      <w:pPr>
        <w:pStyle w:val="BodyText"/>
        <w:spacing w:before="9"/>
        <w:rPr>
          <w:sz w:val="19"/>
        </w:rPr>
      </w:pPr>
    </w:p>
    <w:p w:rsidR="005D7BE7" w:rsidRDefault="00C95928">
      <w:pPr>
        <w:pStyle w:val="BodyText"/>
        <w:spacing w:before="1" w:line="249" w:lineRule="auto"/>
        <w:ind w:left="130" w:right="1299" w:hanging="10"/>
      </w:pPr>
      <w:r>
        <w:t xml:space="preserve">The Fair Wage Fair Work annual independent verification requirement does not extend to contracts for professional services or consulting for which pre-certification has been provided to UC </w:t>
      </w:r>
      <w:hyperlink r:id="rId37">
        <w:r>
          <w:t>(</w:t>
        </w:r>
        <w:r>
          <w:rPr>
            <w:color w:val="0563C1"/>
            <w:u w:val="single" w:color="0563C1"/>
          </w:rPr>
          <w:t>https://www.ucop.edu/procurement-services/for-suppliers/fwfw-resources-suppliers.htm</w:t>
        </w:r>
        <w:r>
          <w:rPr>
            <w:color w:val="0563C1"/>
          </w:rPr>
          <w:t>l</w:t>
        </w:r>
        <w:r>
          <w:t>)</w:t>
        </w:r>
      </w:hyperlink>
      <w:r>
        <w:t xml:space="preserve">. Please see the UC Procurement/Supply Chain Management Policy BUS-43 </w:t>
      </w:r>
      <w:hyperlink r:id="rId38">
        <w:r>
          <w:t>(</w:t>
        </w:r>
        <w:r>
          <w:rPr>
            <w:color w:val="0563C1"/>
            <w:u w:val="single" w:color="0563C1"/>
          </w:rPr>
          <w:t>https://www.ucop.edu/procurement-services/policies-</w:t>
        </w:r>
      </w:hyperlink>
      <w:r>
        <w:rPr>
          <w:color w:val="0563C1"/>
          <w:u w:val="single" w:color="0563C1"/>
        </w:rPr>
        <w:t xml:space="preserve"> </w:t>
      </w:r>
      <w:hyperlink r:id="rId39">
        <w:r>
          <w:rPr>
            <w:color w:val="0563C1"/>
            <w:u w:val="single" w:color="0563C1"/>
          </w:rPr>
          <w:t>forms/business-and-finance/i</w:t>
        </w:r>
        <w:r>
          <w:rPr>
            <w:color w:val="0563C1"/>
            <w:u w:val="single" w:color="0563C1"/>
          </w:rPr>
          <w:t>ndex.htm</w:t>
        </w:r>
        <w:r>
          <w:rPr>
            <w:color w:val="0563C1"/>
          </w:rPr>
          <w:t>l</w:t>
        </w:r>
        <w:r>
          <w:t>)</w:t>
        </w:r>
      </w:hyperlink>
      <w:r>
        <w:t xml:space="preserve"> for the definition of professional services and consulting.</w:t>
      </w:r>
    </w:p>
    <w:p w:rsidR="005D7BE7" w:rsidRDefault="00C95928">
      <w:pPr>
        <w:pStyle w:val="Heading8"/>
        <w:spacing w:before="122"/>
        <w:ind w:left="106"/>
      </w:pPr>
      <w:r>
        <w:t>ARTICLE 26 – MEDICAL DEVICES</w:t>
      </w:r>
    </w:p>
    <w:p w:rsidR="005D7BE7" w:rsidRDefault="005D7BE7">
      <w:pPr>
        <w:pStyle w:val="BodyText"/>
        <w:spacing w:before="6"/>
        <w:rPr>
          <w:b/>
          <w:sz w:val="20"/>
        </w:rPr>
      </w:pPr>
    </w:p>
    <w:p w:rsidR="005D7BE7" w:rsidRDefault="00C95928">
      <w:pPr>
        <w:pStyle w:val="BodyText"/>
        <w:spacing w:line="247" w:lineRule="auto"/>
        <w:ind w:left="120" w:right="1119"/>
      </w:pPr>
      <w:r>
        <w:t>This Article applies when the Goods and/or Services involve UC purchasing or leasing one or more medical devices from Supplier, or when Supplier uses one or more medical devices in providing Goods and/or Services to UC.</w:t>
      </w:r>
    </w:p>
    <w:p w:rsidR="005D7BE7" w:rsidRDefault="005D7BE7">
      <w:pPr>
        <w:pStyle w:val="BodyText"/>
        <w:spacing w:before="11"/>
        <w:rPr>
          <w:sz w:val="19"/>
        </w:rPr>
      </w:pPr>
    </w:p>
    <w:p w:rsidR="005D7BE7" w:rsidRDefault="00C95928">
      <w:pPr>
        <w:pStyle w:val="BodyText"/>
        <w:spacing w:line="249" w:lineRule="auto"/>
        <w:ind w:left="130" w:right="1035" w:hanging="10"/>
      </w:pPr>
      <w:r>
        <w:t xml:space="preserve">Medical Device as used herein will </w:t>
      </w:r>
      <w:r>
        <w:t>have the meaning provided by the U.S. Food and Drug Administration (“FDA”) and means an instrument, apparatus, implement, machine, contrivance, implant, in vitro reagent, or other similar or related article, including a component part, or accessory which i</w:t>
      </w:r>
      <w:r>
        <w:t xml:space="preserve">s: (i) recognized in the official National Formulary, or the United States Pharmacopoeia, or any supplement to them; (ii) intended for use in the diagnosis of disease or other conditions, or in the cure, mitigation, treatment, or prevention of disease, in </w:t>
      </w:r>
      <w:r>
        <w:t>humans or other animals, or (iii) intended to affect the structure or any function of the body of humans or other animals, and which does not achieve any of its primary intended purposes through chemical action within or on the body of humans or other anim</w:t>
      </w:r>
      <w:r>
        <w:t>als and which is not dependent upon being metabolized for the achievement of any of its primary intended purposes.</w:t>
      </w:r>
    </w:p>
    <w:p w:rsidR="005D7BE7" w:rsidRDefault="005D7BE7">
      <w:pPr>
        <w:pStyle w:val="BodyText"/>
        <w:spacing w:before="9"/>
        <w:rPr>
          <w:sz w:val="19"/>
        </w:rPr>
      </w:pPr>
    </w:p>
    <w:p w:rsidR="005D7BE7" w:rsidRDefault="00C95928">
      <w:pPr>
        <w:pStyle w:val="BodyText"/>
        <w:spacing w:line="249" w:lineRule="auto"/>
        <w:ind w:left="130" w:right="1010" w:hanging="10"/>
      </w:pPr>
      <w:r>
        <w:t xml:space="preserve">Supplier warrants that prior to UC’s purchase or lease of any Medical Device or Supplier’s use </w:t>
      </w:r>
      <w:r>
        <w:rPr>
          <w:spacing w:val="-3"/>
        </w:rPr>
        <w:t xml:space="preserve">of </w:t>
      </w:r>
      <w:r>
        <w:t xml:space="preserve">any Medical </w:t>
      </w:r>
      <w:r>
        <w:rPr>
          <w:spacing w:val="-3"/>
        </w:rPr>
        <w:t xml:space="preserve">Device </w:t>
      </w:r>
      <w:r>
        <w:t>in providing Goods and/</w:t>
      </w:r>
      <w:r>
        <w:t xml:space="preserve">or Services hereunder, Supplier will: (i) perform security testing and validation for each such Goods and/or Services or Medical Device, </w:t>
      </w:r>
      <w:r>
        <w:rPr>
          <w:spacing w:val="-3"/>
        </w:rPr>
        <w:t xml:space="preserve">as </w:t>
      </w:r>
      <w:r>
        <w:t xml:space="preserve">applicable; (ii) perform security scans to detect malware </w:t>
      </w:r>
      <w:r>
        <w:rPr>
          <w:spacing w:val="-3"/>
        </w:rPr>
        <w:t xml:space="preserve">on </w:t>
      </w:r>
      <w:r>
        <w:t xml:space="preserve">any software embedded within any Goods and/or Services </w:t>
      </w:r>
      <w:r>
        <w:t xml:space="preserve">or Medical Device, </w:t>
      </w:r>
      <w:r>
        <w:rPr>
          <w:spacing w:val="-3"/>
        </w:rPr>
        <w:t xml:space="preserve">as </w:t>
      </w:r>
      <w:r>
        <w:t xml:space="preserve">applicable, in order to verify that the software does not contain any known malware; (iii) conduct a vulnerability scan encompassing all ports and fuzz testing; and (iv) provide UC with reports for (i) – (iii). Supplier warrants that </w:t>
      </w:r>
      <w:r>
        <w:t xml:space="preserve">any Good or Medical Device is compliant with FDA’s most current guidance or regulation for the quality system related to the cybersecurity and the Management of Cybersecurity in Medical Devices, and that Supplier </w:t>
      </w:r>
      <w:r>
        <w:rPr>
          <w:spacing w:val="-3"/>
        </w:rPr>
        <w:t xml:space="preserve">will </w:t>
      </w:r>
      <w:r>
        <w:t>maintain compliance with any updates t</w:t>
      </w:r>
      <w:r>
        <w:t>o such guidance or</w:t>
      </w:r>
      <w:r>
        <w:rPr>
          <w:spacing w:val="-11"/>
        </w:rPr>
        <w:t xml:space="preserve"> </w:t>
      </w:r>
      <w:r>
        <w:t>regulations.</w:t>
      </w:r>
    </w:p>
    <w:p w:rsidR="005D7BE7" w:rsidRDefault="005D7BE7">
      <w:pPr>
        <w:pStyle w:val="BodyText"/>
        <w:spacing w:before="9"/>
        <w:rPr>
          <w:sz w:val="19"/>
        </w:rPr>
      </w:pPr>
    </w:p>
    <w:p w:rsidR="005D7BE7" w:rsidRDefault="00C95928">
      <w:pPr>
        <w:pStyle w:val="BodyText"/>
        <w:spacing w:line="249" w:lineRule="auto"/>
        <w:ind w:left="131" w:right="1056" w:hanging="10"/>
      </w:pPr>
      <w:r>
        <w:t>Throughout Supplier’s performance of this Agreement, Supplier will provide UC with reasonably up-to-date patches, firmware and security updates for any Medical Device provided to UC, and any other Medical Device used in the course of providing Services, as</w:t>
      </w:r>
      <w:r>
        <w:t xml:space="preserve"> applicable. All such patches and other security updates will be made available to UC within thirty (30) days of its commercial release or as otherwise recommended by Supplier or Supplier’s sub-supplier, whichever is earlier.</w:t>
      </w:r>
    </w:p>
    <w:p w:rsidR="005D7BE7" w:rsidRDefault="005D7BE7">
      <w:pPr>
        <w:pStyle w:val="BodyText"/>
        <w:spacing w:before="9"/>
        <w:rPr>
          <w:sz w:val="19"/>
        </w:rPr>
      </w:pPr>
    </w:p>
    <w:p w:rsidR="005D7BE7" w:rsidRDefault="00C95928">
      <w:pPr>
        <w:pStyle w:val="BodyText"/>
        <w:spacing w:line="249" w:lineRule="auto"/>
        <w:ind w:left="131" w:right="1036" w:hanging="10"/>
      </w:pPr>
      <w:r>
        <w:t>Supplier warrants that all so</w:t>
      </w:r>
      <w:r>
        <w:t xml:space="preserve">ftware and installation media not specifically required for any Medical Device used by Supplier or Goods and/or Services delivered to UC under this Agreement as well as files, scripts, messaging services and data will be removed from all such Goods and/or </w:t>
      </w:r>
      <w:r>
        <w:t>Services or Medical Device following installation, and that all hardware ports and drivers not required for use or operation of such Goods and/or Services or Medical Device will be disabled at time of installation. In addition, Medical Devices must be conf</w:t>
      </w:r>
      <w:r>
        <w:t>igured so that only Supplier-approved applications will run on such Medical Devices.</w:t>
      </w:r>
    </w:p>
    <w:p w:rsidR="005D7BE7" w:rsidRDefault="005D7BE7">
      <w:pPr>
        <w:pStyle w:val="BodyText"/>
        <w:spacing w:before="9"/>
        <w:rPr>
          <w:sz w:val="19"/>
        </w:rPr>
      </w:pPr>
    </w:p>
    <w:p w:rsidR="005D7BE7" w:rsidRDefault="00C95928">
      <w:pPr>
        <w:pStyle w:val="BodyText"/>
        <w:spacing w:line="249" w:lineRule="auto"/>
        <w:ind w:left="131" w:right="1050" w:hanging="10"/>
      </w:pPr>
      <w:r>
        <w:t>Supplier agrees that UC may take any and all actions that it, in its sole discretion, deems necessary to address, mitigate and/or rectify any real or potential security t</w:t>
      </w:r>
      <w:r>
        <w:t>hreat, and that no such action, to the extent such action does not compromise device certification, will impact, limit, reduce or negate Supplier’s warranties or any of Supplier’s other obligations hereunder.</w:t>
      </w:r>
    </w:p>
    <w:p w:rsidR="005D7BE7" w:rsidRDefault="005D7BE7">
      <w:pPr>
        <w:spacing w:line="249" w:lineRule="auto"/>
        <w:sectPr w:rsidR="005D7BE7">
          <w:pgSz w:w="12240" w:h="15840"/>
          <w:pgMar w:top="1240" w:right="1460" w:bottom="1080" w:left="1180" w:header="1010" w:footer="890" w:gutter="0"/>
          <w:cols w:space="720"/>
        </w:sectPr>
      </w:pPr>
    </w:p>
    <w:p w:rsidR="005D7BE7" w:rsidRDefault="005D7BE7">
      <w:pPr>
        <w:pStyle w:val="BodyText"/>
        <w:spacing w:before="9"/>
        <w:rPr>
          <w:sz w:val="9"/>
        </w:rPr>
      </w:pPr>
    </w:p>
    <w:p w:rsidR="005D7BE7" w:rsidRDefault="00C95928">
      <w:pPr>
        <w:pStyle w:val="BodyText"/>
        <w:spacing w:before="66" w:line="249" w:lineRule="auto"/>
        <w:ind w:left="130" w:right="1394" w:hanging="10"/>
        <w:jc w:val="both"/>
      </w:pPr>
      <w:r>
        <w:t>Supplier warrants that any Medic</w:t>
      </w:r>
      <w:r>
        <w:t>al Device provided to UC, and any other Medical Device used in the course of providing such Goods and/or Services, meet and comply with all cyber-security guidance and similar standards promulgated by the FDA and any other applicable regulatory body.</w:t>
      </w:r>
    </w:p>
    <w:p w:rsidR="005D7BE7" w:rsidRDefault="005D7BE7">
      <w:pPr>
        <w:pStyle w:val="BodyText"/>
        <w:spacing w:before="9"/>
        <w:rPr>
          <w:sz w:val="19"/>
        </w:rPr>
      </w:pPr>
    </w:p>
    <w:p w:rsidR="005D7BE7" w:rsidRDefault="00C95928">
      <w:pPr>
        <w:pStyle w:val="BodyText"/>
        <w:spacing w:line="249" w:lineRule="auto"/>
        <w:ind w:left="120" w:right="1013"/>
      </w:pPr>
      <w:r>
        <w:t>If the Goods and/or Services entail provision or use of a Medical Device, Supplier will provide UC with a completed Manufacturer Disclosure Statement for Medical Device Security (MDS2) form for each such Medical Device before UC is obligated to purchase or</w:t>
      </w:r>
      <w:r>
        <w:t xml:space="preserve"> lease such Medical Device or prior to Supplier’s use of such device in its performance of Services. If Supplier provides an MDS2 form to UC concurrently with its provision of Goods and/or Services, UC will have a reasonable period of time to review such M</w:t>
      </w:r>
      <w:r>
        <w:t>DS2 form, and if the MDS2 form is unacceptable to UC, then UC in its sole discretion may return the Goods or terminate the Agreement with no further obligation to Supplier.</w:t>
      </w:r>
    </w:p>
    <w:p w:rsidR="005D7BE7" w:rsidRDefault="005D7BE7">
      <w:pPr>
        <w:pStyle w:val="BodyText"/>
        <w:spacing w:before="9"/>
        <w:rPr>
          <w:sz w:val="19"/>
        </w:rPr>
      </w:pPr>
    </w:p>
    <w:p w:rsidR="005D7BE7" w:rsidRDefault="00C95928">
      <w:pPr>
        <w:pStyle w:val="Heading8"/>
        <w:ind w:left="120"/>
      </w:pPr>
      <w:r>
        <w:t>ARTICLE 27 – FORCE MAJEURE</w:t>
      </w:r>
    </w:p>
    <w:p w:rsidR="005D7BE7" w:rsidRDefault="00C95928">
      <w:pPr>
        <w:pStyle w:val="BodyText"/>
        <w:spacing w:before="130" w:line="249" w:lineRule="auto"/>
        <w:ind w:left="130" w:right="1010" w:hanging="10"/>
      </w:pPr>
      <w:r>
        <w:t>Neither Party will be liable for delays due to causes b</w:t>
      </w:r>
      <w:r>
        <w:t>eyond the Party’s control (including, but not restricted to, war, civil disturbances, earthquakes, fires, floods, epidemics, quarantine restrictions, freight embargoes, and unusually severe weather).</w:t>
      </w:r>
    </w:p>
    <w:p w:rsidR="005D7BE7" w:rsidRDefault="005D7BE7">
      <w:pPr>
        <w:pStyle w:val="BodyText"/>
        <w:spacing w:before="9"/>
        <w:rPr>
          <w:sz w:val="19"/>
        </w:rPr>
      </w:pPr>
    </w:p>
    <w:p w:rsidR="005D7BE7" w:rsidRDefault="00C95928">
      <w:pPr>
        <w:pStyle w:val="Heading8"/>
        <w:ind w:left="120"/>
      </w:pPr>
      <w:r>
        <w:t>ARTICLE 28 – ASSIGNMENT AND SUBCONTRACTING</w:t>
      </w:r>
    </w:p>
    <w:p w:rsidR="005D7BE7" w:rsidRDefault="00C95928">
      <w:pPr>
        <w:pStyle w:val="BodyText"/>
        <w:spacing w:before="125" w:line="252" w:lineRule="auto"/>
        <w:ind w:left="131" w:right="1033" w:hanging="10"/>
      </w:pPr>
      <w:r>
        <w:t>Except as to</w:t>
      </w:r>
      <w:r>
        <w:t xml:space="preserve"> any payment due hereunder, Supplier may not assign or subcontract the Agreement without UC’s written consent. In case such consent is given, the assignee or subcontractor will be subject to all of the terms of the Agreement.</w:t>
      </w:r>
    </w:p>
    <w:p w:rsidR="005D7BE7" w:rsidRDefault="005D7BE7">
      <w:pPr>
        <w:pStyle w:val="BodyText"/>
        <w:spacing w:before="2"/>
        <w:rPr>
          <w:sz w:val="19"/>
        </w:rPr>
      </w:pPr>
    </w:p>
    <w:p w:rsidR="005D7BE7" w:rsidRDefault="00C95928">
      <w:pPr>
        <w:pStyle w:val="Heading8"/>
        <w:ind w:left="121"/>
      </w:pPr>
      <w:r>
        <w:t>ARTICLE 29 – NO THIRD-PARTY R</w:t>
      </w:r>
      <w:r>
        <w:t>IGHTS</w:t>
      </w:r>
    </w:p>
    <w:p w:rsidR="005D7BE7" w:rsidRDefault="00C95928">
      <w:pPr>
        <w:pStyle w:val="BodyText"/>
        <w:spacing w:before="130" w:line="252" w:lineRule="auto"/>
        <w:ind w:left="131" w:right="1195" w:hanging="10"/>
      </w:pPr>
      <w:r>
        <w:t>Nothing in the Agreement, express or implied, is intended to make any person or entity that is not a signer to the Agreement a third-party beneficiary of any right created by this Agreement or by operation of law.</w:t>
      </w:r>
    </w:p>
    <w:p w:rsidR="005D7BE7" w:rsidRDefault="005D7BE7">
      <w:pPr>
        <w:pStyle w:val="BodyText"/>
        <w:spacing w:before="3"/>
        <w:rPr>
          <w:sz w:val="19"/>
        </w:rPr>
      </w:pPr>
    </w:p>
    <w:p w:rsidR="005D7BE7" w:rsidRDefault="00C95928">
      <w:pPr>
        <w:pStyle w:val="Heading8"/>
        <w:ind w:left="121"/>
      </w:pPr>
      <w:r>
        <w:t>ARTICLE 30 – OTHER APPLICABLE LAWS</w:t>
      </w:r>
    </w:p>
    <w:p w:rsidR="005D7BE7" w:rsidRDefault="00C95928">
      <w:pPr>
        <w:pStyle w:val="BodyText"/>
        <w:spacing w:before="130" w:line="252" w:lineRule="auto"/>
        <w:ind w:left="131" w:right="1285" w:hanging="10"/>
      </w:pPr>
      <w:r>
        <w:t>Any provision required to be included in a contract of this type by any applicable and valid federal, state or local law, ordinance, rule or regulations will be deemed to be incorporated herein.</w:t>
      </w:r>
    </w:p>
    <w:p w:rsidR="005D7BE7" w:rsidRDefault="005D7BE7">
      <w:pPr>
        <w:pStyle w:val="BodyText"/>
        <w:spacing w:before="7"/>
        <w:rPr>
          <w:sz w:val="19"/>
        </w:rPr>
      </w:pPr>
    </w:p>
    <w:p w:rsidR="005D7BE7" w:rsidRDefault="00C95928">
      <w:pPr>
        <w:pStyle w:val="Heading8"/>
        <w:ind w:left="121"/>
      </w:pPr>
      <w:r>
        <w:t>ARTICLE 31 – NOTICES</w:t>
      </w:r>
    </w:p>
    <w:p w:rsidR="005D7BE7" w:rsidRDefault="00C95928">
      <w:pPr>
        <w:pStyle w:val="BodyText"/>
        <w:spacing w:before="125" w:line="252" w:lineRule="auto"/>
        <w:ind w:left="131" w:right="1182" w:hanging="10"/>
      </w:pPr>
      <w:r>
        <w:t>A Party must send any notice required to be given under the Agreement by overnight delivery or by certified mail with return receipt requested, to the other Party’s representative at the address specified by such Party.</w:t>
      </w:r>
    </w:p>
    <w:p w:rsidR="005D7BE7" w:rsidRDefault="005D7BE7">
      <w:pPr>
        <w:pStyle w:val="BodyText"/>
        <w:spacing w:before="2"/>
        <w:rPr>
          <w:sz w:val="19"/>
        </w:rPr>
      </w:pPr>
    </w:p>
    <w:p w:rsidR="005D7BE7" w:rsidRDefault="00C95928">
      <w:pPr>
        <w:pStyle w:val="BodyText"/>
        <w:spacing w:line="252" w:lineRule="auto"/>
        <w:ind w:left="131" w:right="1152" w:hanging="10"/>
      </w:pPr>
      <w:r>
        <w:t>To the extent the Agreement extends</w:t>
      </w:r>
      <w:r>
        <w:t xml:space="preserve"> to Additional UC Locations and UC Affiliates, Notices pertaining to a specific PO or Customer shall be directed to the address(es) specified in such Customer’s SOW or PO.</w:t>
      </w:r>
    </w:p>
    <w:p w:rsidR="005D7BE7" w:rsidRDefault="005D7BE7">
      <w:pPr>
        <w:pStyle w:val="BodyText"/>
        <w:spacing w:before="7"/>
        <w:rPr>
          <w:sz w:val="19"/>
        </w:rPr>
      </w:pPr>
    </w:p>
    <w:p w:rsidR="005D7BE7" w:rsidRDefault="00C95928">
      <w:pPr>
        <w:pStyle w:val="Heading8"/>
        <w:ind w:left="121"/>
      </w:pPr>
      <w:r>
        <w:t>ARTICLE 32 – SEVERABILITY</w:t>
      </w:r>
    </w:p>
    <w:p w:rsidR="005D7BE7" w:rsidRDefault="00C95928">
      <w:pPr>
        <w:pStyle w:val="BodyText"/>
        <w:spacing w:before="125" w:line="252" w:lineRule="auto"/>
        <w:ind w:left="131" w:right="1367" w:hanging="10"/>
      </w:pPr>
      <w:r>
        <w:t>If a provision of the Agreement becomes, or is determined</w:t>
      </w:r>
      <w:r>
        <w:t xml:space="preserve"> to be, illegal, invalid, or unenforceable, that will not affect the legality, validity or enforceability of any other provision of the Agreement or of any portion of the invalidated provision that remains legal, valid, or enforceable.</w:t>
      </w:r>
    </w:p>
    <w:p w:rsidR="005D7BE7" w:rsidRDefault="00C95928">
      <w:pPr>
        <w:pStyle w:val="Heading8"/>
        <w:spacing w:line="215" w:lineRule="exact"/>
        <w:ind w:left="107"/>
      </w:pPr>
      <w:bookmarkStart w:id="34" w:name="ARTICLE_33_–_WAIVER"/>
      <w:bookmarkEnd w:id="34"/>
      <w:r>
        <w:t>ARTICLE 33 – WAIVER</w:t>
      </w:r>
    </w:p>
    <w:p w:rsidR="005D7BE7" w:rsidRDefault="00C95928">
      <w:pPr>
        <w:pStyle w:val="BodyText"/>
        <w:spacing w:before="20" w:line="256" w:lineRule="auto"/>
        <w:ind w:left="117" w:right="189" w:hanging="10"/>
      </w:pPr>
      <w:bookmarkStart w:id="35" w:name="Waiver_or_non-enforcement_by_either_Part"/>
      <w:bookmarkEnd w:id="35"/>
      <w:r>
        <w:t>Waiver or non-enforcement by either Party of a provision of the Agreement will not constitute a waiver or non-enforcement of any other provision or of any subsequent breach of the same or similar provision.</w:t>
      </w:r>
    </w:p>
    <w:p w:rsidR="005D7BE7" w:rsidRDefault="005D7BE7">
      <w:pPr>
        <w:pStyle w:val="BodyText"/>
        <w:spacing w:before="5"/>
        <w:rPr>
          <w:sz w:val="20"/>
        </w:rPr>
      </w:pPr>
    </w:p>
    <w:p w:rsidR="005D7BE7" w:rsidRDefault="00C95928">
      <w:pPr>
        <w:pStyle w:val="Heading8"/>
        <w:ind w:left="122"/>
      </w:pPr>
      <w:r>
        <w:t>ARTICLE 34 – AMENDMENTS</w:t>
      </w:r>
    </w:p>
    <w:p w:rsidR="005D7BE7" w:rsidRDefault="00C95928">
      <w:pPr>
        <w:pStyle w:val="BodyText"/>
        <w:spacing w:before="126" w:line="249" w:lineRule="auto"/>
        <w:ind w:left="132" w:right="1238" w:hanging="10"/>
      </w:pPr>
      <w:r>
        <w:t>The Parties may make cha</w:t>
      </w:r>
      <w:r>
        <w:t>nges in the Goods and/or Services or otherwise amend the Agreement, but only by a writing signed by both Parties’ authorized representatives. In the event there is a Material Change to the Agreement, the parties agree to meet and confer in good faith in or</w:t>
      </w:r>
      <w:r>
        <w:t>der to modify the terms of the Agreement. A Material Change as used herein refers to:</w:t>
      </w:r>
    </w:p>
    <w:p w:rsidR="005D7BE7" w:rsidRDefault="00C95928">
      <w:pPr>
        <w:pStyle w:val="ListParagraph"/>
        <w:numPr>
          <w:ilvl w:val="0"/>
          <w:numId w:val="21"/>
        </w:numPr>
        <w:tabs>
          <w:tab w:val="left" w:pos="482"/>
          <w:tab w:val="left" w:pos="484"/>
        </w:tabs>
        <w:spacing w:before="6"/>
        <w:ind w:hanging="359"/>
        <w:rPr>
          <w:sz w:val="18"/>
        </w:rPr>
      </w:pPr>
      <w:r>
        <w:rPr>
          <w:sz w:val="18"/>
        </w:rPr>
        <w:t>A</w:t>
      </w:r>
      <w:r>
        <w:rPr>
          <w:spacing w:val="2"/>
          <w:sz w:val="18"/>
        </w:rPr>
        <w:t xml:space="preserve"> </w:t>
      </w:r>
      <w:r>
        <w:rPr>
          <w:sz w:val="18"/>
        </w:rPr>
        <w:t>change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scope</w:t>
      </w:r>
      <w:r>
        <w:rPr>
          <w:spacing w:val="-2"/>
          <w:sz w:val="18"/>
        </w:rPr>
        <w:t xml:space="preserve"> </w:t>
      </w:r>
      <w:r>
        <w:rPr>
          <w:sz w:val="18"/>
        </w:rPr>
        <w:t>of</w:t>
      </w:r>
      <w:r>
        <w:rPr>
          <w:spacing w:val="-1"/>
          <w:sz w:val="18"/>
        </w:rPr>
        <w:t xml:space="preserve"> </w:t>
      </w:r>
      <w:r>
        <w:rPr>
          <w:sz w:val="18"/>
        </w:rPr>
        <w:t>Goods</w:t>
      </w:r>
      <w:r>
        <w:rPr>
          <w:spacing w:val="-2"/>
          <w:sz w:val="18"/>
        </w:rPr>
        <w:t xml:space="preserve"> </w:t>
      </w:r>
      <w:r>
        <w:rPr>
          <w:sz w:val="18"/>
        </w:rPr>
        <w:t>and/or</w:t>
      </w:r>
      <w:r>
        <w:rPr>
          <w:spacing w:val="-4"/>
          <w:sz w:val="18"/>
        </w:rPr>
        <w:t xml:space="preserve"> </w:t>
      </w:r>
      <w:r>
        <w:rPr>
          <w:sz w:val="18"/>
        </w:rPr>
        <w:t>Services</w:t>
      </w:r>
      <w:r>
        <w:rPr>
          <w:spacing w:val="-2"/>
          <w:sz w:val="18"/>
        </w:rPr>
        <w:t xml:space="preserve"> </w:t>
      </w:r>
      <w:r>
        <w:rPr>
          <w:sz w:val="18"/>
        </w:rPr>
        <w:t>to</w:t>
      </w:r>
      <w:r>
        <w:rPr>
          <w:spacing w:val="-3"/>
          <w:sz w:val="18"/>
        </w:rPr>
        <w:t xml:space="preserve"> </w:t>
      </w:r>
      <w:r>
        <w:rPr>
          <w:sz w:val="18"/>
        </w:rPr>
        <w:t>be</w:t>
      </w:r>
      <w:r>
        <w:rPr>
          <w:spacing w:val="-2"/>
          <w:sz w:val="18"/>
        </w:rPr>
        <w:t xml:space="preserve"> </w:t>
      </w:r>
      <w:r>
        <w:rPr>
          <w:sz w:val="18"/>
        </w:rPr>
        <w:t>provided</w:t>
      </w:r>
      <w:r>
        <w:rPr>
          <w:spacing w:val="-3"/>
          <w:sz w:val="18"/>
        </w:rPr>
        <w:t xml:space="preserve"> </w:t>
      </w:r>
      <w:r>
        <w:rPr>
          <w:sz w:val="18"/>
        </w:rPr>
        <w:t>by</w:t>
      </w:r>
      <w:r>
        <w:rPr>
          <w:spacing w:val="-4"/>
          <w:sz w:val="18"/>
        </w:rPr>
        <w:t xml:space="preserve"> </w:t>
      </w:r>
      <w:r>
        <w:rPr>
          <w:sz w:val="18"/>
        </w:rPr>
        <w:t>Supplier, as</w:t>
      </w:r>
      <w:r>
        <w:rPr>
          <w:spacing w:val="-2"/>
          <w:sz w:val="18"/>
        </w:rPr>
        <w:t xml:space="preserve"> </w:t>
      </w:r>
      <w:r>
        <w:rPr>
          <w:sz w:val="18"/>
        </w:rPr>
        <w:t>agreed</w:t>
      </w:r>
      <w:r>
        <w:rPr>
          <w:spacing w:val="-3"/>
          <w:sz w:val="18"/>
        </w:rPr>
        <w:t xml:space="preserve"> </w:t>
      </w:r>
      <w:r>
        <w:rPr>
          <w:sz w:val="18"/>
        </w:rPr>
        <w:t>to</w:t>
      </w:r>
      <w:r>
        <w:rPr>
          <w:spacing w:val="-3"/>
          <w:sz w:val="18"/>
        </w:rPr>
        <w:t xml:space="preserve"> </w:t>
      </w:r>
      <w:r>
        <w:rPr>
          <w:sz w:val="18"/>
        </w:rPr>
        <w:t>by</w:t>
      </w:r>
      <w:r>
        <w:rPr>
          <w:spacing w:val="-4"/>
          <w:sz w:val="18"/>
        </w:rPr>
        <w:t xml:space="preserve"> </w:t>
      </w:r>
      <w:r>
        <w:rPr>
          <w:sz w:val="18"/>
        </w:rPr>
        <w:t>UC;</w:t>
      </w:r>
    </w:p>
    <w:p w:rsidR="005D7BE7" w:rsidRDefault="00C95928">
      <w:pPr>
        <w:pStyle w:val="ListParagraph"/>
        <w:numPr>
          <w:ilvl w:val="0"/>
          <w:numId w:val="21"/>
        </w:numPr>
        <w:tabs>
          <w:tab w:val="left" w:pos="482"/>
          <w:tab w:val="left" w:pos="483"/>
        </w:tabs>
        <w:spacing w:before="4" w:line="235" w:lineRule="auto"/>
        <w:ind w:right="125" w:hanging="359"/>
        <w:rPr>
          <w:sz w:val="18"/>
        </w:rPr>
      </w:pPr>
      <w:r>
        <w:rPr>
          <w:sz w:val="18"/>
        </w:rPr>
        <w:t xml:space="preserve">A change in the Institutional Information Supplier is required to create, receive, maintain or transmit in performance </w:t>
      </w:r>
      <w:r>
        <w:rPr>
          <w:spacing w:val="-3"/>
          <w:sz w:val="18"/>
        </w:rPr>
        <w:t xml:space="preserve">of </w:t>
      </w:r>
      <w:r>
        <w:rPr>
          <w:sz w:val="18"/>
        </w:rPr>
        <w:t>the agreement,</w:t>
      </w:r>
      <w:r>
        <w:rPr>
          <w:spacing w:val="-6"/>
          <w:sz w:val="18"/>
        </w:rPr>
        <w:t xml:space="preserve"> </w:t>
      </w:r>
      <w:r>
        <w:rPr>
          <w:sz w:val="18"/>
        </w:rPr>
        <w:t>such</w:t>
      </w:r>
      <w:r>
        <w:rPr>
          <w:spacing w:val="-4"/>
          <w:sz w:val="18"/>
        </w:rPr>
        <w:t xml:space="preserve"> </w:t>
      </w:r>
      <w:r>
        <w:rPr>
          <w:sz w:val="18"/>
        </w:rPr>
        <w:t>that</w:t>
      </w:r>
      <w:r>
        <w:rPr>
          <w:spacing w:val="-2"/>
          <w:sz w:val="18"/>
        </w:rPr>
        <w:t xml:space="preserve"> </w:t>
      </w:r>
      <w:r>
        <w:rPr>
          <w:sz w:val="18"/>
        </w:rPr>
        <w:t>the</w:t>
      </w:r>
      <w:r>
        <w:rPr>
          <w:spacing w:val="-3"/>
          <w:sz w:val="18"/>
        </w:rPr>
        <w:t xml:space="preserve"> </w:t>
      </w:r>
      <w:r>
        <w:rPr>
          <w:sz w:val="18"/>
        </w:rPr>
        <w:t>Protection</w:t>
      </w:r>
      <w:r>
        <w:rPr>
          <w:spacing w:val="-4"/>
          <w:sz w:val="18"/>
        </w:rPr>
        <w:t xml:space="preserve"> </w:t>
      </w:r>
      <w:r>
        <w:rPr>
          <w:sz w:val="18"/>
        </w:rPr>
        <w:t>Level</w:t>
      </w:r>
      <w:r>
        <w:rPr>
          <w:spacing w:val="-2"/>
          <w:sz w:val="18"/>
        </w:rPr>
        <w:t xml:space="preserve"> </w:t>
      </w:r>
      <w:r>
        <w:rPr>
          <w:sz w:val="18"/>
        </w:rPr>
        <w:t>Classification</w:t>
      </w:r>
      <w:r>
        <w:rPr>
          <w:spacing w:val="-4"/>
          <w:sz w:val="18"/>
        </w:rPr>
        <w:t xml:space="preserve"> </w:t>
      </w:r>
      <w:r>
        <w:rPr>
          <w:sz w:val="18"/>
        </w:rPr>
        <w:t>of</w:t>
      </w:r>
      <w:r>
        <w:rPr>
          <w:spacing w:val="-2"/>
          <w:sz w:val="18"/>
        </w:rPr>
        <w:t xml:space="preserve"> </w:t>
      </w:r>
      <w:r>
        <w:rPr>
          <w:sz w:val="18"/>
        </w:rPr>
        <w:t>such</w:t>
      </w:r>
      <w:r>
        <w:rPr>
          <w:spacing w:val="-4"/>
          <w:sz w:val="18"/>
        </w:rPr>
        <w:t xml:space="preserve"> </w:t>
      </w:r>
      <w:r>
        <w:rPr>
          <w:sz w:val="18"/>
        </w:rPr>
        <w:t>Institutional</w:t>
      </w:r>
      <w:r>
        <w:rPr>
          <w:spacing w:val="-2"/>
          <w:sz w:val="18"/>
        </w:rPr>
        <w:t xml:space="preserve"> </w:t>
      </w:r>
      <w:r>
        <w:rPr>
          <w:sz w:val="18"/>
        </w:rPr>
        <w:t>Information</w:t>
      </w:r>
      <w:r>
        <w:rPr>
          <w:spacing w:val="-4"/>
          <w:sz w:val="18"/>
        </w:rPr>
        <w:t xml:space="preserve"> </w:t>
      </w:r>
      <w:r>
        <w:rPr>
          <w:sz w:val="18"/>
        </w:rPr>
        <w:t>changes;</w:t>
      </w:r>
    </w:p>
    <w:p w:rsidR="005D7BE7" w:rsidRDefault="005D7BE7">
      <w:pPr>
        <w:spacing w:line="235" w:lineRule="auto"/>
        <w:rPr>
          <w:sz w:val="18"/>
        </w:rPr>
        <w:sectPr w:rsidR="005D7BE7">
          <w:pgSz w:w="12240" w:h="15840"/>
          <w:pgMar w:top="1240" w:right="1460" w:bottom="1080" w:left="1180" w:header="1010" w:footer="890" w:gutter="0"/>
          <w:cols w:space="720"/>
        </w:sectPr>
      </w:pPr>
    </w:p>
    <w:p w:rsidR="005D7BE7" w:rsidRDefault="005D7BE7">
      <w:pPr>
        <w:pStyle w:val="BodyText"/>
        <w:spacing w:before="9"/>
        <w:rPr>
          <w:sz w:val="9"/>
        </w:rPr>
      </w:pPr>
    </w:p>
    <w:p w:rsidR="005D7BE7" w:rsidRDefault="00C95928">
      <w:pPr>
        <w:pStyle w:val="ListParagraph"/>
        <w:numPr>
          <w:ilvl w:val="0"/>
          <w:numId w:val="21"/>
        </w:numPr>
        <w:tabs>
          <w:tab w:val="left" w:pos="460"/>
          <w:tab w:val="left" w:pos="461"/>
        </w:tabs>
        <w:spacing w:before="66"/>
        <w:ind w:left="460" w:hanging="360"/>
        <w:rPr>
          <w:sz w:val="18"/>
        </w:rPr>
      </w:pPr>
      <w:r>
        <w:rPr>
          <w:sz w:val="18"/>
        </w:rPr>
        <w:t xml:space="preserve">Changes in the </w:t>
      </w:r>
      <w:r>
        <w:rPr>
          <w:sz w:val="18"/>
        </w:rPr>
        <w:t>status of the</w:t>
      </w:r>
      <w:r>
        <w:rPr>
          <w:spacing w:val="-8"/>
          <w:sz w:val="18"/>
        </w:rPr>
        <w:t xml:space="preserve"> </w:t>
      </w:r>
      <w:r>
        <w:rPr>
          <w:sz w:val="18"/>
        </w:rPr>
        <w:t>parties;</w:t>
      </w:r>
    </w:p>
    <w:p w:rsidR="005D7BE7" w:rsidRDefault="00C95928">
      <w:pPr>
        <w:pStyle w:val="ListParagraph"/>
        <w:numPr>
          <w:ilvl w:val="0"/>
          <w:numId w:val="21"/>
        </w:numPr>
        <w:tabs>
          <w:tab w:val="left" w:pos="460"/>
          <w:tab w:val="left" w:pos="461"/>
        </w:tabs>
        <w:spacing w:before="1" w:line="218" w:lineRule="exact"/>
        <w:ind w:left="460" w:hanging="360"/>
        <w:rPr>
          <w:sz w:val="18"/>
        </w:rPr>
      </w:pPr>
      <w:r>
        <w:rPr>
          <w:sz w:val="18"/>
        </w:rPr>
        <w:t>Changes in flow down terms from external parties;</w:t>
      </w:r>
      <w:r>
        <w:rPr>
          <w:spacing w:val="-17"/>
          <w:sz w:val="18"/>
        </w:rPr>
        <w:t xml:space="preserve"> </w:t>
      </w:r>
      <w:r>
        <w:rPr>
          <w:sz w:val="18"/>
        </w:rPr>
        <w:t>and</w:t>
      </w:r>
    </w:p>
    <w:p w:rsidR="005D7BE7" w:rsidRDefault="00C95928">
      <w:pPr>
        <w:pStyle w:val="ListParagraph"/>
        <w:numPr>
          <w:ilvl w:val="0"/>
          <w:numId w:val="21"/>
        </w:numPr>
        <w:tabs>
          <w:tab w:val="left" w:pos="460"/>
          <w:tab w:val="left" w:pos="461"/>
        </w:tabs>
        <w:spacing w:line="218" w:lineRule="exact"/>
        <w:ind w:left="460" w:hanging="360"/>
        <w:rPr>
          <w:sz w:val="18"/>
        </w:rPr>
      </w:pPr>
      <w:r>
        <w:rPr>
          <w:sz w:val="18"/>
        </w:rPr>
        <w:t>Changes in law or regulation applicable to this</w:t>
      </w:r>
      <w:r>
        <w:rPr>
          <w:spacing w:val="-19"/>
          <w:sz w:val="18"/>
        </w:rPr>
        <w:t xml:space="preserve"> </w:t>
      </w:r>
      <w:r>
        <w:rPr>
          <w:sz w:val="18"/>
        </w:rPr>
        <w:t>Agreement.</w:t>
      </w:r>
    </w:p>
    <w:p w:rsidR="005D7BE7" w:rsidRDefault="005D7BE7">
      <w:pPr>
        <w:pStyle w:val="BodyText"/>
        <w:spacing w:before="4"/>
        <w:rPr>
          <w:sz w:val="19"/>
        </w:rPr>
      </w:pPr>
    </w:p>
    <w:p w:rsidR="005D7BE7" w:rsidRDefault="00C95928">
      <w:pPr>
        <w:pStyle w:val="BodyText"/>
        <w:ind w:left="100"/>
      </w:pPr>
      <w:r>
        <w:t>Each party shall notify the other party upon the occurrence of a Material Change.</w:t>
      </w:r>
    </w:p>
    <w:p w:rsidR="005D7BE7" w:rsidRDefault="005D7BE7">
      <w:pPr>
        <w:pStyle w:val="BodyText"/>
        <w:spacing w:before="6"/>
        <w:rPr>
          <w:sz w:val="20"/>
        </w:rPr>
      </w:pPr>
    </w:p>
    <w:p w:rsidR="005D7BE7" w:rsidRDefault="00C95928">
      <w:pPr>
        <w:pStyle w:val="Heading8"/>
      </w:pPr>
      <w:r>
        <w:t>ARTICLE 35 – GOVERNING LAW AND VENUE</w:t>
      </w:r>
    </w:p>
    <w:p w:rsidR="005D7BE7" w:rsidRDefault="00C95928">
      <w:pPr>
        <w:pStyle w:val="BodyText"/>
        <w:spacing w:before="125" w:line="249" w:lineRule="auto"/>
        <w:ind w:left="110" w:right="1023" w:hanging="10"/>
      </w:pPr>
      <w:r>
        <w:t>California law will control the Agreement and any document to which it is appended. The exclusive jurisdiction and venue for any and all actions arising out of or brought under the Agreement is in a state court of competent jurisdiction, situated in the c</w:t>
      </w:r>
      <w:r>
        <w:t>ounty in the State of California in which the UC Location is located or, where the procurement covers more than one UC Location, the exclusive venue is Alameda County, California.</w:t>
      </w:r>
    </w:p>
    <w:p w:rsidR="005D7BE7" w:rsidRDefault="005D7BE7">
      <w:pPr>
        <w:pStyle w:val="BodyText"/>
        <w:spacing w:before="9"/>
        <w:rPr>
          <w:sz w:val="19"/>
        </w:rPr>
      </w:pPr>
    </w:p>
    <w:p w:rsidR="005D7BE7" w:rsidRDefault="00C95928">
      <w:pPr>
        <w:pStyle w:val="Heading8"/>
        <w:ind w:left="101"/>
      </w:pPr>
      <w:r>
        <w:t>ARTICLE 36 – ASSISTANCE IN LITIGATION OR ADMINISTRATIVE PROCEEDINGS</w:t>
      </w:r>
    </w:p>
    <w:p w:rsidR="005D7BE7" w:rsidRDefault="005D7BE7">
      <w:pPr>
        <w:pStyle w:val="BodyText"/>
        <w:spacing w:before="6"/>
        <w:rPr>
          <w:b/>
          <w:sz w:val="20"/>
        </w:rPr>
      </w:pPr>
    </w:p>
    <w:p w:rsidR="005D7BE7" w:rsidRDefault="00C95928">
      <w:pPr>
        <w:pStyle w:val="BodyText"/>
        <w:spacing w:line="249" w:lineRule="auto"/>
        <w:ind w:left="110" w:right="1248" w:hanging="10"/>
      </w:pPr>
      <w:r>
        <w:t>Supplier will make itself and its employees, subcontractors, or agents assisting Supplier in the performance of its obligations reasonably available to UC at no cost to UC to testify as witnesses, or otherwise, in the event of investigations, or proceeding</w:t>
      </w:r>
      <w:r>
        <w:t>s against UC, its directors, officers, agents, or employees relating to the Goods or Services.</w:t>
      </w:r>
    </w:p>
    <w:p w:rsidR="005D7BE7" w:rsidRDefault="005D7BE7">
      <w:pPr>
        <w:pStyle w:val="BodyText"/>
        <w:spacing w:before="9"/>
        <w:rPr>
          <w:sz w:val="19"/>
        </w:rPr>
      </w:pPr>
    </w:p>
    <w:p w:rsidR="005D7BE7" w:rsidRDefault="00C95928">
      <w:pPr>
        <w:pStyle w:val="Heading8"/>
        <w:ind w:left="101"/>
      </w:pPr>
      <w:r>
        <w:t>ARTICLE 37 – SUPPLIER TERMS</w:t>
      </w:r>
    </w:p>
    <w:p w:rsidR="005D7BE7" w:rsidRDefault="005D7BE7">
      <w:pPr>
        <w:pStyle w:val="BodyText"/>
        <w:spacing w:before="1"/>
        <w:rPr>
          <w:b/>
          <w:sz w:val="20"/>
        </w:rPr>
      </w:pPr>
    </w:p>
    <w:p w:rsidR="005D7BE7" w:rsidRDefault="00C95928">
      <w:pPr>
        <w:pStyle w:val="BodyText"/>
        <w:spacing w:line="252" w:lineRule="auto"/>
        <w:ind w:left="111" w:right="1367" w:hanging="10"/>
      </w:pPr>
      <w:r>
        <w:t>Any additional terms that Supplier includes in an order form or similar document will be of no force and effect, unless UC expressly agrees in writing to such terms.</w:t>
      </w:r>
    </w:p>
    <w:p w:rsidR="005D7BE7" w:rsidRDefault="005D7BE7">
      <w:pPr>
        <w:pStyle w:val="BodyText"/>
        <w:spacing w:before="7"/>
        <w:rPr>
          <w:sz w:val="19"/>
        </w:rPr>
      </w:pPr>
    </w:p>
    <w:p w:rsidR="005D7BE7" w:rsidRDefault="00C95928">
      <w:pPr>
        <w:pStyle w:val="Heading8"/>
        <w:ind w:left="101"/>
      </w:pPr>
      <w:r>
        <w:t>ARTICLE 38 – UC HEALTH TERMS</w:t>
      </w:r>
    </w:p>
    <w:p w:rsidR="005D7BE7" w:rsidRDefault="00C95928">
      <w:pPr>
        <w:pStyle w:val="ListParagraph"/>
        <w:numPr>
          <w:ilvl w:val="0"/>
          <w:numId w:val="20"/>
        </w:numPr>
        <w:tabs>
          <w:tab w:val="left" w:pos="460"/>
          <w:tab w:val="left" w:pos="461"/>
        </w:tabs>
        <w:spacing w:before="125"/>
        <w:ind w:right="129" w:hanging="360"/>
        <w:rPr>
          <w:sz w:val="18"/>
        </w:rPr>
      </w:pPr>
      <w:r>
        <w:rPr>
          <w:sz w:val="18"/>
          <w:u w:val="single"/>
        </w:rPr>
        <w:t>Government Health Care Programs</w:t>
      </w:r>
      <w:r>
        <w:rPr>
          <w:sz w:val="18"/>
        </w:rPr>
        <w:t>. Neither Supplier nor its em</w:t>
      </w:r>
      <w:r>
        <w:rPr>
          <w:sz w:val="18"/>
        </w:rPr>
        <w:t>ployees nor agents is now nor has ever been excluded, suspended, debarred, or otherwise sanctioned or made ineligible from participation in any government sponsored program, including any federal or state health care program (e.g., Medicare, Medi-Cal), and</w:t>
      </w:r>
      <w:r>
        <w:rPr>
          <w:sz w:val="18"/>
        </w:rPr>
        <w:t xml:space="preserve"> no proceedings, investigations, or inquiries are currently pending or threatened by any federal or state agency as a result </w:t>
      </w:r>
      <w:r>
        <w:rPr>
          <w:spacing w:val="-3"/>
          <w:sz w:val="18"/>
        </w:rPr>
        <w:t xml:space="preserve">of </w:t>
      </w:r>
      <w:r>
        <w:rPr>
          <w:sz w:val="18"/>
        </w:rPr>
        <w:t>which Supplier or its employees or agents could be excluded, sanctioned, debarred or otherwise made ineligible from participatio</w:t>
      </w:r>
      <w:r>
        <w:rPr>
          <w:sz w:val="18"/>
        </w:rPr>
        <w:t xml:space="preserve">n in any government sponsored program or sanctioned for any violation </w:t>
      </w:r>
      <w:r>
        <w:rPr>
          <w:spacing w:val="-3"/>
          <w:sz w:val="18"/>
        </w:rPr>
        <w:t xml:space="preserve">of </w:t>
      </w:r>
      <w:r>
        <w:rPr>
          <w:sz w:val="18"/>
        </w:rPr>
        <w:t xml:space="preserve">any rule or regulation of such programs (excluding denial of reimbursement or payment </w:t>
      </w:r>
      <w:r>
        <w:rPr>
          <w:spacing w:val="-3"/>
          <w:sz w:val="18"/>
        </w:rPr>
        <w:t xml:space="preserve">of </w:t>
      </w:r>
      <w:r>
        <w:rPr>
          <w:sz w:val="18"/>
        </w:rPr>
        <w:t xml:space="preserve">any specific claim or claims).  Supplier will immediately provide written notice to UC of any </w:t>
      </w:r>
      <w:r>
        <w:rPr>
          <w:sz w:val="18"/>
        </w:rPr>
        <w:t>such pending or threatened investigation or inquiry upon becoming aware of such investigation or inquiry. Any breach</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z w:val="18"/>
        </w:rPr>
        <w:t>Section</w:t>
      </w:r>
      <w:r>
        <w:rPr>
          <w:spacing w:val="1"/>
          <w:sz w:val="18"/>
        </w:rPr>
        <w:t xml:space="preserve"> </w:t>
      </w:r>
      <w:r>
        <w:rPr>
          <w:sz w:val="18"/>
        </w:rPr>
        <w:t>shall</w:t>
      </w:r>
      <w:r>
        <w:rPr>
          <w:spacing w:val="2"/>
          <w:sz w:val="18"/>
        </w:rPr>
        <w:t xml:space="preserve"> </w:t>
      </w:r>
      <w:r>
        <w:rPr>
          <w:sz w:val="18"/>
        </w:rPr>
        <w:t>give</w:t>
      </w:r>
      <w:r>
        <w:rPr>
          <w:spacing w:val="-3"/>
          <w:sz w:val="18"/>
        </w:rPr>
        <w:t xml:space="preserve"> </w:t>
      </w:r>
      <w:r>
        <w:rPr>
          <w:sz w:val="18"/>
        </w:rPr>
        <w:t>UC</w:t>
      </w:r>
      <w:r>
        <w:rPr>
          <w:spacing w:val="-5"/>
          <w:sz w:val="18"/>
        </w:rPr>
        <w:t xml:space="preserve"> </w:t>
      </w:r>
      <w:r>
        <w:rPr>
          <w:sz w:val="18"/>
        </w:rPr>
        <w:t>the</w:t>
      </w:r>
      <w:r>
        <w:rPr>
          <w:spacing w:val="-3"/>
          <w:sz w:val="18"/>
        </w:rPr>
        <w:t xml:space="preserve"> </w:t>
      </w:r>
      <w:r>
        <w:rPr>
          <w:sz w:val="18"/>
        </w:rPr>
        <w:t>right</w:t>
      </w:r>
      <w:r>
        <w:rPr>
          <w:spacing w:val="-2"/>
          <w:sz w:val="18"/>
        </w:rPr>
        <w:t xml:space="preserve"> </w:t>
      </w:r>
      <w:r>
        <w:rPr>
          <w:sz w:val="18"/>
        </w:rPr>
        <w:t>to</w:t>
      </w:r>
      <w:r>
        <w:rPr>
          <w:spacing w:val="-4"/>
          <w:sz w:val="18"/>
        </w:rPr>
        <w:t xml:space="preserve"> </w:t>
      </w:r>
      <w:r>
        <w:rPr>
          <w:sz w:val="18"/>
        </w:rPr>
        <w:t>terminate</w:t>
      </w:r>
      <w:r>
        <w:rPr>
          <w:spacing w:val="-3"/>
          <w:sz w:val="18"/>
        </w:rPr>
        <w:t xml:space="preserve"> </w:t>
      </w:r>
      <w:r>
        <w:rPr>
          <w:sz w:val="18"/>
        </w:rPr>
        <w:t>the</w:t>
      </w:r>
      <w:r>
        <w:rPr>
          <w:spacing w:val="-3"/>
          <w:sz w:val="18"/>
        </w:rPr>
        <w:t xml:space="preserve"> </w:t>
      </w:r>
      <w:r>
        <w:rPr>
          <w:sz w:val="18"/>
        </w:rPr>
        <w:t>Agreement</w:t>
      </w:r>
      <w:r>
        <w:rPr>
          <w:spacing w:val="-2"/>
          <w:sz w:val="18"/>
        </w:rPr>
        <w:t xml:space="preserve"> </w:t>
      </w:r>
      <w:r>
        <w:rPr>
          <w:sz w:val="18"/>
        </w:rPr>
        <w:t>immediately</w:t>
      </w:r>
      <w:r>
        <w:rPr>
          <w:spacing w:val="-5"/>
          <w:sz w:val="18"/>
        </w:rPr>
        <w:t xml:space="preserve"> </w:t>
      </w:r>
      <w:r>
        <w:rPr>
          <w:sz w:val="18"/>
        </w:rPr>
        <w:t>for</w:t>
      </w:r>
      <w:r>
        <w:rPr>
          <w:spacing w:val="-5"/>
          <w:sz w:val="18"/>
        </w:rPr>
        <w:t xml:space="preserve"> </w:t>
      </w:r>
      <w:r>
        <w:rPr>
          <w:sz w:val="18"/>
        </w:rPr>
        <w:t>cause.</w:t>
      </w:r>
    </w:p>
    <w:p w:rsidR="005D7BE7" w:rsidRDefault="00C95928">
      <w:pPr>
        <w:pStyle w:val="ListParagraph"/>
        <w:numPr>
          <w:ilvl w:val="0"/>
          <w:numId w:val="20"/>
        </w:numPr>
        <w:tabs>
          <w:tab w:val="left" w:pos="460"/>
          <w:tab w:val="left" w:pos="461"/>
        </w:tabs>
        <w:ind w:right="180" w:hanging="360"/>
        <w:rPr>
          <w:sz w:val="18"/>
        </w:rPr>
      </w:pPr>
      <w:r>
        <w:rPr>
          <w:sz w:val="18"/>
          <w:u w:val="single"/>
        </w:rPr>
        <w:t xml:space="preserve">Compliance with Laws. </w:t>
      </w:r>
      <w:r>
        <w:rPr>
          <w:sz w:val="18"/>
        </w:rPr>
        <w:t>Supplier represents and war</w:t>
      </w:r>
      <w:r>
        <w:rPr>
          <w:sz w:val="18"/>
        </w:rPr>
        <w:t xml:space="preserve">rants that it is currently, and shall remain throughout the term </w:t>
      </w:r>
      <w:r>
        <w:rPr>
          <w:spacing w:val="-3"/>
          <w:sz w:val="18"/>
        </w:rPr>
        <w:t xml:space="preserve">of </w:t>
      </w:r>
      <w:r>
        <w:rPr>
          <w:sz w:val="18"/>
        </w:rPr>
        <w:t>the Agreement, in material compliance with applicable laws, rules and regulations, including, but not limited to, those relating to participation in the Medicare and Medi-Cal programs, the</w:t>
      </w:r>
      <w:r>
        <w:rPr>
          <w:sz w:val="18"/>
        </w:rPr>
        <w:t xml:space="preserve"> False Claims Act, the </w:t>
      </w:r>
      <w:r>
        <w:rPr>
          <w:spacing w:val="-3"/>
          <w:sz w:val="18"/>
        </w:rPr>
        <w:t xml:space="preserve">Civil </w:t>
      </w:r>
      <w:r>
        <w:rPr>
          <w:sz w:val="18"/>
        </w:rPr>
        <w:t xml:space="preserve">Monetary Penalties Law, the Federal anti-kickback statute, and corresponding state laws; the Health Insurance Portability and Accountability Act of 1996, as amended, and its implementing regulations (“HIPAA”), </w:t>
      </w:r>
      <w:r>
        <w:rPr>
          <w:spacing w:val="-3"/>
          <w:sz w:val="18"/>
        </w:rPr>
        <w:t xml:space="preserve">the </w:t>
      </w:r>
      <w:r>
        <w:rPr>
          <w:sz w:val="18"/>
        </w:rPr>
        <w:t>California Co</w:t>
      </w:r>
      <w:r>
        <w:rPr>
          <w:sz w:val="18"/>
        </w:rPr>
        <w:t xml:space="preserve">nfidentiality </w:t>
      </w:r>
      <w:r>
        <w:rPr>
          <w:spacing w:val="-3"/>
          <w:sz w:val="18"/>
        </w:rPr>
        <w:t xml:space="preserve">of </w:t>
      </w:r>
      <w:r>
        <w:rPr>
          <w:sz w:val="18"/>
        </w:rPr>
        <w:t xml:space="preserve">Medical Information </w:t>
      </w:r>
      <w:r>
        <w:rPr>
          <w:spacing w:val="-5"/>
          <w:sz w:val="18"/>
        </w:rPr>
        <w:t xml:space="preserve">Act </w:t>
      </w:r>
      <w:r>
        <w:rPr>
          <w:sz w:val="18"/>
        </w:rPr>
        <w:t xml:space="preserve">(“CMIA”), and all other applicable, state, local and federal requirements. The Parties acknowledge that this Agreement, together with other contracts between Supplier and UC, will be included </w:t>
      </w:r>
      <w:r>
        <w:rPr>
          <w:spacing w:val="-3"/>
          <w:sz w:val="18"/>
        </w:rPr>
        <w:t xml:space="preserve">on </w:t>
      </w:r>
      <w:r>
        <w:rPr>
          <w:sz w:val="18"/>
        </w:rPr>
        <w:t>the master list of p</w:t>
      </w:r>
      <w:r>
        <w:rPr>
          <w:sz w:val="18"/>
        </w:rPr>
        <w:t>hysician contracts maintained by UC, as</w:t>
      </w:r>
      <w:r>
        <w:rPr>
          <w:spacing w:val="-6"/>
          <w:sz w:val="18"/>
        </w:rPr>
        <w:t xml:space="preserve"> </w:t>
      </w:r>
      <w:r>
        <w:rPr>
          <w:sz w:val="18"/>
        </w:rPr>
        <w:t>applicable.</w:t>
      </w:r>
    </w:p>
    <w:p w:rsidR="005D7BE7" w:rsidRDefault="00C95928">
      <w:pPr>
        <w:pStyle w:val="ListParagraph"/>
        <w:numPr>
          <w:ilvl w:val="0"/>
          <w:numId w:val="20"/>
        </w:numPr>
        <w:tabs>
          <w:tab w:val="left" w:pos="460"/>
          <w:tab w:val="left" w:pos="461"/>
        </w:tabs>
        <w:spacing w:line="216" w:lineRule="exact"/>
        <w:ind w:hanging="360"/>
        <w:rPr>
          <w:sz w:val="18"/>
        </w:rPr>
      </w:pPr>
      <w:r>
        <w:rPr>
          <w:sz w:val="18"/>
          <w:u w:val="single"/>
        </w:rPr>
        <w:t>Access to Books and</w:t>
      </w:r>
      <w:r>
        <w:rPr>
          <w:spacing w:val="-11"/>
          <w:sz w:val="18"/>
          <w:u w:val="single"/>
        </w:rPr>
        <w:t xml:space="preserve"> </w:t>
      </w:r>
      <w:r>
        <w:rPr>
          <w:sz w:val="18"/>
          <w:u w:val="single"/>
        </w:rPr>
        <w:t>Records.</w:t>
      </w:r>
    </w:p>
    <w:p w:rsidR="005D7BE7" w:rsidRDefault="00C95928">
      <w:pPr>
        <w:pStyle w:val="ListParagraph"/>
        <w:numPr>
          <w:ilvl w:val="1"/>
          <w:numId w:val="20"/>
        </w:numPr>
        <w:tabs>
          <w:tab w:val="left" w:pos="820"/>
          <w:tab w:val="left" w:pos="821"/>
        </w:tabs>
        <w:spacing w:before="1"/>
        <w:ind w:left="820" w:right="175"/>
        <w:rPr>
          <w:sz w:val="18"/>
        </w:rPr>
      </w:pPr>
      <w:r>
        <w:rPr>
          <w:sz w:val="18"/>
        </w:rPr>
        <w:t xml:space="preserve">As and to the extent required by law, upon the written request of the Secretary of the U.S. Department of Health and Human Services (“Secretary”) or the </w:t>
      </w:r>
      <w:r>
        <w:rPr>
          <w:spacing w:val="-3"/>
          <w:sz w:val="18"/>
        </w:rPr>
        <w:t xml:space="preserve">U.S. </w:t>
      </w:r>
      <w:r>
        <w:rPr>
          <w:sz w:val="18"/>
        </w:rPr>
        <w:t>Comptroller Gener</w:t>
      </w:r>
      <w:r>
        <w:rPr>
          <w:sz w:val="18"/>
        </w:rPr>
        <w:t xml:space="preserve">al or any </w:t>
      </w:r>
      <w:r>
        <w:rPr>
          <w:spacing w:val="-3"/>
          <w:sz w:val="18"/>
        </w:rPr>
        <w:t xml:space="preserve">of </w:t>
      </w:r>
      <w:r>
        <w:rPr>
          <w:sz w:val="18"/>
        </w:rPr>
        <w:t xml:space="preserve">their duly authorized representatives, Supplier shall </w:t>
      </w:r>
      <w:r>
        <w:rPr>
          <w:spacing w:val="-3"/>
          <w:sz w:val="18"/>
        </w:rPr>
        <w:t xml:space="preserve">make </w:t>
      </w:r>
      <w:r>
        <w:rPr>
          <w:sz w:val="18"/>
        </w:rPr>
        <w:t>available those contracts, books, documents and records necessary to verify the nature</w:t>
      </w:r>
      <w:r>
        <w:rPr>
          <w:spacing w:val="-19"/>
          <w:sz w:val="18"/>
        </w:rPr>
        <w:t xml:space="preserve"> </w:t>
      </w:r>
      <w:r>
        <w:rPr>
          <w:sz w:val="18"/>
        </w:rPr>
        <w:t>and</w:t>
      </w:r>
    </w:p>
    <w:p w:rsidR="005D7BE7" w:rsidRDefault="005D7BE7">
      <w:pPr>
        <w:rPr>
          <w:sz w:val="18"/>
        </w:rPr>
        <w:sectPr w:rsidR="005D7BE7">
          <w:pgSz w:w="12240" w:h="15840"/>
          <w:pgMar w:top="1240" w:right="1460" w:bottom="1080" w:left="1200" w:header="1010" w:footer="890" w:gutter="0"/>
          <w:cols w:space="720"/>
        </w:sectPr>
      </w:pPr>
    </w:p>
    <w:p w:rsidR="005D7BE7" w:rsidRDefault="005D7BE7">
      <w:pPr>
        <w:pStyle w:val="BodyText"/>
        <w:spacing w:before="9"/>
        <w:rPr>
          <w:sz w:val="9"/>
        </w:rPr>
      </w:pPr>
    </w:p>
    <w:p w:rsidR="005D7BE7" w:rsidRDefault="00C95928">
      <w:pPr>
        <w:pStyle w:val="BodyText"/>
        <w:spacing w:before="66"/>
        <w:ind w:left="820" w:right="176" w:hanging="1"/>
      </w:pPr>
      <w:r>
        <w:t>extent of the costs of providing the Goods and/or Services under the Agreement. Such inspection shall be available for up to four (4) years after the provision of such Goods and/or Services.</w:t>
      </w:r>
    </w:p>
    <w:p w:rsidR="005D7BE7" w:rsidRDefault="00C95928">
      <w:pPr>
        <w:pStyle w:val="ListParagraph"/>
        <w:numPr>
          <w:ilvl w:val="1"/>
          <w:numId w:val="20"/>
        </w:numPr>
        <w:tabs>
          <w:tab w:val="left" w:pos="822"/>
        </w:tabs>
        <w:spacing w:line="242" w:lineRule="auto"/>
        <w:ind w:left="821" w:right="375"/>
        <w:jc w:val="both"/>
        <w:rPr>
          <w:sz w:val="18"/>
        </w:rPr>
      </w:pPr>
      <w:r>
        <w:rPr>
          <w:sz w:val="18"/>
        </w:rPr>
        <w:t xml:space="preserve">If Supplier is requested to disclose books, documents or </w:t>
      </w:r>
      <w:r>
        <w:rPr>
          <w:spacing w:val="-3"/>
          <w:sz w:val="18"/>
        </w:rPr>
        <w:t xml:space="preserve">records </w:t>
      </w:r>
      <w:r>
        <w:rPr>
          <w:sz w:val="18"/>
        </w:rPr>
        <w:t xml:space="preserve">pursuant to this Section for any purpose, Supplier shall notify UC </w:t>
      </w:r>
      <w:r>
        <w:rPr>
          <w:spacing w:val="-3"/>
          <w:sz w:val="18"/>
        </w:rPr>
        <w:t xml:space="preserve">of </w:t>
      </w:r>
      <w:r>
        <w:rPr>
          <w:sz w:val="18"/>
        </w:rPr>
        <w:t xml:space="preserve">the nature and scope </w:t>
      </w:r>
      <w:r>
        <w:rPr>
          <w:spacing w:val="-3"/>
          <w:sz w:val="18"/>
        </w:rPr>
        <w:t xml:space="preserve">of </w:t>
      </w:r>
      <w:r>
        <w:rPr>
          <w:sz w:val="18"/>
        </w:rPr>
        <w:t>such request within ten (10) days of receiving such request, and Supplier shall make available, upon written request by UC, all such books, documents or</w:t>
      </w:r>
      <w:r>
        <w:rPr>
          <w:spacing w:val="-27"/>
          <w:sz w:val="18"/>
        </w:rPr>
        <w:t xml:space="preserve"> </w:t>
      </w:r>
      <w:r>
        <w:rPr>
          <w:sz w:val="18"/>
        </w:rPr>
        <w:t>records.</w:t>
      </w:r>
    </w:p>
    <w:p w:rsidR="005D7BE7" w:rsidRDefault="00C95928">
      <w:pPr>
        <w:pStyle w:val="ListParagraph"/>
        <w:numPr>
          <w:ilvl w:val="1"/>
          <w:numId w:val="20"/>
        </w:numPr>
        <w:tabs>
          <w:tab w:val="left" w:pos="821"/>
          <w:tab w:val="left" w:pos="822"/>
        </w:tabs>
        <w:spacing w:before="4" w:line="237" w:lineRule="auto"/>
        <w:ind w:left="821" w:right="314"/>
        <w:rPr>
          <w:sz w:val="18"/>
        </w:rPr>
      </w:pPr>
      <w:r>
        <w:rPr>
          <w:sz w:val="18"/>
        </w:rPr>
        <w:t xml:space="preserve">If Supplier carries out any </w:t>
      </w:r>
      <w:r>
        <w:rPr>
          <w:spacing w:val="-3"/>
          <w:sz w:val="18"/>
        </w:rPr>
        <w:t xml:space="preserve">of </w:t>
      </w:r>
      <w:r>
        <w:rPr>
          <w:sz w:val="18"/>
        </w:rPr>
        <w:t xml:space="preserve">the duties of the Agreement through a subcontract with a value </w:t>
      </w:r>
      <w:r>
        <w:rPr>
          <w:spacing w:val="-3"/>
          <w:sz w:val="18"/>
        </w:rPr>
        <w:t xml:space="preserve">of </w:t>
      </w:r>
      <w:r>
        <w:rPr>
          <w:sz w:val="18"/>
        </w:rPr>
        <w:t xml:space="preserve">$10,000.00 or </w:t>
      </w:r>
      <w:r>
        <w:rPr>
          <w:spacing w:val="-3"/>
          <w:sz w:val="18"/>
        </w:rPr>
        <w:t xml:space="preserve">more </w:t>
      </w:r>
      <w:r>
        <w:rPr>
          <w:sz w:val="18"/>
        </w:rPr>
        <w:t>over a twelve (12) month period with a related individual or organization (as that term is defined in 42 C.F.R. § 420.300),</w:t>
      </w:r>
      <w:r>
        <w:rPr>
          <w:spacing w:val="-2"/>
          <w:sz w:val="18"/>
        </w:rPr>
        <w:t xml:space="preserve"> </w:t>
      </w:r>
      <w:r>
        <w:rPr>
          <w:sz w:val="18"/>
        </w:rPr>
        <w:t>Supplier</w:t>
      </w:r>
      <w:r>
        <w:rPr>
          <w:spacing w:val="-6"/>
          <w:sz w:val="18"/>
        </w:rPr>
        <w:t xml:space="preserve"> </w:t>
      </w:r>
      <w:r>
        <w:rPr>
          <w:sz w:val="18"/>
        </w:rPr>
        <w:t>agrees</w:t>
      </w:r>
      <w:r>
        <w:rPr>
          <w:spacing w:val="-4"/>
          <w:sz w:val="18"/>
        </w:rPr>
        <w:t xml:space="preserve"> </w:t>
      </w:r>
      <w:r>
        <w:rPr>
          <w:sz w:val="18"/>
        </w:rPr>
        <w:t>to</w:t>
      </w:r>
      <w:r>
        <w:rPr>
          <w:spacing w:val="-5"/>
          <w:sz w:val="18"/>
        </w:rPr>
        <w:t xml:space="preserve"> </w:t>
      </w:r>
      <w:r>
        <w:rPr>
          <w:sz w:val="18"/>
        </w:rPr>
        <w:t>include</w:t>
      </w:r>
      <w:r>
        <w:rPr>
          <w:spacing w:val="-4"/>
          <w:sz w:val="18"/>
        </w:rPr>
        <w:t xml:space="preserve"> </w:t>
      </w:r>
      <w:r>
        <w:rPr>
          <w:sz w:val="18"/>
        </w:rPr>
        <w:t>this</w:t>
      </w:r>
      <w:r>
        <w:rPr>
          <w:spacing w:val="1"/>
          <w:sz w:val="18"/>
        </w:rPr>
        <w:t xml:space="preserve"> </w:t>
      </w:r>
      <w:r>
        <w:rPr>
          <w:sz w:val="18"/>
        </w:rPr>
        <w:t>requirement</w:t>
      </w:r>
      <w:r>
        <w:rPr>
          <w:spacing w:val="-3"/>
          <w:sz w:val="18"/>
        </w:rPr>
        <w:t xml:space="preserve"> </w:t>
      </w:r>
      <w:r>
        <w:rPr>
          <w:sz w:val="18"/>
        </w:rPr>
        <w:t>in</w:t>
      </w:r>
      <w:r>
        <w:rPr>
          <w:spacing w:val="-5"/>
          <w:sz w:val="18"/>
        </w:rPr>
        <w:t xml:space="preserve"> </w:t>
      </w:r>
      <w:r>
        <w:rPr>
          <w:sz w:val="18"/>
        </w:rPr>
        <w:t>any</w:t>
      </w:r>
      <w:r>
        <w:rPr>
          <w:spacing w:val="-6"/>
          <w:sz w:val="18"/>
        </w:rPr>
        <w:t xml:space="preserve"> </w:t>
      </w:r>
      <w:r>
        <w:rPr>
          <w:sz w:val="18"/>
        </w:rPr>
        <w:t>such</w:t>
      </w:r>
      <w:r>
        <w:rPr>
          <w:spacing w:val="-5"/>
          <w:sz w:val="18"/>
        </w:rPr>
        <w:t xml:space="preserve"> </w:t>
      </w:r>
      <w:r>
        <w:rPr>
          <w:sz w:val="18"/>
        </w:rPr>
        <w:t>subcontract.</w:t>
      </w:r>
    </w:p>
    <w:p w:rsidR="005D7BE7" w:rsidRDefault="00C95928">
      <w:pPr>
        <w:pStyle w:val="ListParagraph"/>
        <w:numPr>
          <w:ilvl w:val="1"/>
          <w:numId w:val="20"/>
        </w:numPr>
        <w:tabs>
          <w:tab w:val="left" w:pos="821"/>
          <w:tab w:val="left" w:pos="822"/>
        </w:tabs>
        <w:spacing w:before="1"/>
        <w:ind w:left="821" w:right="654"/>
        <w:rPr>
          <w:sz w:val="18"/>
        </w:rPr>
      </w:pPr>
      <w:r>
        <w:rPr>
          <w:sz w:val="18"/>
        </w:rPr>
        <w:t xml:space="preserve">This Section is included pursuant to and is governed by the requirements </w:t>
      </w:r>
      <w:r>
        <w:rPr>
          <w:spacing w:val="-3"/>
          <w:sz w:val="18"/>
        </w:rPr>
        <w:t xml:space="preserve">of </w:t>
      </w:r>
      <w:r>
        <w:rPr>
          <w:sz w:val="18"/>
        </w:rPr>
        <w:t>42 U.S.C. § 1395x(v)(1) and the regulations thereto. No attorney-client, accountant-client, or other legal privilege will be de</w:t>
      </w:r>
      <w:r>
        <w:rPr>
          <w:sz w:val="18"/>
        </w:rPr>
        <w:t xml:space="preserve">emed to have been waived by UC or Supplier by virtue </w:t>
      </w:r>
      <w:r>
        <w:rPr>
          <w:spacing w:val="-3"/>
          <w:sz w:val="18"/>
        </w:rPr>
        <w:t xml:space="preserve">of </w:t>
      </w:r>
      <w:r>
        <w:rPr>
          <w:sz w:val="18"/>
        </w:rPr>
        <w:t>the</w:t>
      </w:r>
      <w:r>
        <w:rPr>
          <w:spacing w:val="-5"/>
          <w:sz w:val="18"/>
        </w:rPr>
        <w:t xml:space="preserve"> </w:t>
      </w:r>
      <w:r>
        <w:rPr>
          <w:sz w:val="18"/>
        </w:rPr>
        <w:t>Agreement.</w:t>
      </w:r>
    </w:p>
    <w:p w:rsidR="005D7BE7" w:rsidRDefault="00C95928">
      <w:pPr>
        <w:pStyle w:val="ListParagraph"/>
        <w:numPr>
          <w:ilvl w:val="0"/>
          <w:numId w:val="20"/>
        </w:numPr>
        <w:tabs>
          <w:tab w:val="left" w:pos="460"/>
          <w:tab w:val="left" w:pos="461"/>
        </w:tabs>
        <w:spacing w:line="215" w:lineRule="exact"/>
        <w:ind w:hanging="360"/>
        <w:rPr>
          <w:sz w:val="18"/>
        </w:rPr>
      </w:pPr>
      <w:r>
        <w:rPr>
          <w:sz w:val="18"/>
          <w:u w:val="single"/>
        </w:rPr>
        <w:t>No Requirement to Refer; Fair Market</w:t>
      </w:r>
      <w:r>
        <w:rPr>
          <w:spacing w:val="-14"/>
          <w:sz w:val="18"/>
          <w:u w:val="single"/>
        </w:rPr>
        <w:t xml:space="preserve"> </w:t>
      </w:r>
      <w:r>
        <w:rPr>
          <w:sz w:val="18"/>
          <w:u w:val="single"/>
        </w:rPr>
        <w:t>Value</w:t>
      </w:r>
    </w:p>
    <w:p w:rsidR="005D7BE7" w:rsidRDefault="00C95928">
      <w:pPr>
        <w:pStyle w:val="ListParagraph"/>
        <w:numPr>
          <w:ilvl w:val="0"/>
          <w:numId w:val="20"/>
        </w:numPr>
        <w:tabs>
          <w:tab w:val="left" w:pos="460"/>
          <w:tab w:val="left" w:pos="461"/>
        </w:tabs>
        <w:spacing w:before="1"/>
        <w:ind w:right="174" w:hanging="360"/>
        <w:rPr>
          <w:sz w:val="18"/>
        </w:rPr>
      </w:pPr>
      <w:r>
        <w:rPr>
          <w:sz w:val="18"/>
        </w:rPr>
        <w:t>The Parties expressly acknowledge and agree that it is their intent to comply fully with all federal, state, and local laws, rules, and regula</w:t>
      </w:r>
      <w:r>
        <w:rPr>
          <w:sz w:val="18"/>
        </w:rPr>
        <w:t xml:space="preserve">tions. Supplier and UC each declare their intent that none of the terms </w:t>
      </w:r>
      <w:r>
        <w:rPr>
          <w:spacing w:val="-3"/>
          <w:sz w:val="18"/>
        </w:rPr>
        <w:t xml:space="preserve">of </w:t>
      </w:r>
      <w:r>
        <w:rPr>
          <w:sz w:val="18"/>
        </w:rPr>
        <w:t xml:space="preserve">the </w:t>
      </w:r>
      <w:r>
        <w:rPr>
          <w:spacing w:val="-3"/>
          <w:sz w:val="18"/>
        </w:rPr>
        <w:t xml:space="preserve">Agreement </w:t>
      </w:r>
      <w:r>
        <w:rPr>
          <w:sz w:val="18"/>
        </w:rPr>
        <w:t xml:space="preserve">are in exchange for any </w:t>
      </w:r>
      <w:r>
        <w:rPr>
          <w:spacing w:val="-2"/>
          <w:sz w:val="18"/>
        </w:rPr>
        <w:t xml:space="preserve">direct </w:t>
      </w:r>
      <w:r>
        <w:rPr>
          <w:sz w:val="18"/>
        </w:rPr>
        <w:t xml:space="preserve">or indirect patient referrals or any arranged for, recommended, or promised referrals </w:t>
      </w:r>
      <w:r>
        <w:rPr>
          <w:spacing w:val="-3"/>
          <w:sz w:val="18"/>
        </w:rPr>
        <w:t xml:space="preserve">of </w:t>
      </w:r>
      <w:r>
        <w:rPr>
          <w:sz w:val="18"/>
        </w:rPr>
        <w:t>patients.  It is not the purpose nor is it a re</w:t>
      </w:r>
      <w:r>
        <w:rPr>
          <w:sz w:val="18"/>
        </w:rPr>
        <w:t xml:space="preserve">quirement </w:t>
      </w:r>
      <w:r>
        <w:rPr>
          <w:spacing w:val="-3"/>
          <w:sz w:val="18"/>
        </w:rPr>
        <w:t xml:space="preserve">of </w:t>
      </w:r>
      <w:r>
        <w:rPr>
          <w:sz w:val="18"/>
        </w:rPr>
        <w:t xml:space="preserve">the </w:t>
      </w:r>
      <w:r>
        <w:rPr>
          <w:spacing w:val="-3"/>
          <w:sz w:val="18"/>
        </w:rPr>
        <w:t xml:space="preserve">Agreement </w:t>
      </w:r>
      <w:r>
        <w:rPr>
          <w:sz w:val="18"/>
        </w:rPr>
        <w:t xml:space="preserve">to offer or receive any remuneration or benefit </w:t>
      </w:r>
      <w:r>
        <w:rPr>
          <w:spacing w:val="-3"/>
          <w:sz w:val="18"/>
        </w:rPr>
        <w:t xml:space="preserve">of </w:t>
      </w:r>
      <w:r>
        <w:rPr>
          <w:sz w:val="18"/>
        </w:rPr>
        <w:t xml:space="preserve">any nature or to solicit, require, induce, or encourage the referral </w:t>
      </w:r>
      <w:r>
        <w:rPr>
          <w:spacing w:val="-3"/>
          <w:sz w:val="18"/>
        </w:rPr>
        <w:t xml:space="preserve">of </w:t>
      </w:r>
      <w:r>
        <w:rPr>
          <w:sz w:val="18"/>
        </w:rPr>
        <w:t xml:space="preserve">any patient, nor the purchase, lease, order, arrangement, or recommendation to purchase, lease, or order any goods, services, items, or products for which payment may be made in whole or in part by Medicare or Medi-Cal or any other </w:t>
      </w:r>
      <w:r>
        <w:rPr>
          <w:spacing w:val="-3"/>
          <w:sz w:val="18"/>
        </w:rPr>
        <w:t xml:space="preserve">Federal </w:t>
      </w:r>
      <w:r>
        <w:rPr>
          <w:sz w:val="18"/>
        </w:rPr>
        <w:t>Health Care prog</w:t>
      </w:r>
      <w:r>
        <w:rPr>
          <w:sz w:val="18"/>
        </w:rPr>
        <w:t xml:space="preserve">ram.  Any payments made by UC to Supplier represent the fair market </w:t>
      </w:r>
      <w:r>
        <w:rPr>
          <w:spacing w:val="-3"/>
          <w:sz w:val="18"/>
        </w:rPr>
        <w:t xml:space="preserve">value of </w:t>
      </w:r>
      <w:r>
        <w:rPr>
          <w:sz w:val="18"/>
        </w:rPr>
        <w:t xml:space="preserve">the Goods and/or Services rendered under this Agreement and </w:t>
      </w:r>
      <w:r>
        <w:rPr>
          <w:spacing w:val="-3"/>
          <w:sz w:val="18"/>
        </w:rPr>
        <w:t xml:space="preserve">are </w:t>
      </w:r>
      <w:r>
        <w:rPr>
          <w:sz w:val="18"/>
        </w:rPr>
        <w:t>not in any way related to or depend upon referrals by and between the Parties. Supplier shall disclose to UC and Cu</w:t>
      </w:r>
      <w:r>
        <w:rPr>
          <w:sz w:val="18"/>
        </w:rPr>
        <w:t xml:space="preserve">stomer, </w:t>
      </w:r>
      <w:r>
        <w:rPr>
          <w:spacing w:val="-3"/>
          <w:sz w:val="18"/>
        </w:rPr>
        <w:t xml:space="preserve">as </w:t>
      </w:r>
      <w:r>
        <w:rPr>
          <w:sz w:val="18"/>
        </w:rPr>
        <w:t>applicable, the existence of any financial relationship Supplier currently has or enters in to during the term of the Agreement with a physician (or entity composed of or employing a physician) who Supplier has reason to believe is a member of t</w:t>
      </w:r>
      <w:r>
        <w:rPr>
          <w:sz w:val="18"/>
        </w:rPr>
        <w:t xml:space="preserve">he medical staff </w:t>
      </w:r>
      <w:r>
        <w:rPr>
          <w:spacing w:val="-3"/>
          <w:sz w:val="18"/>
        </w:rPr>
        <w:t xml:space="preserve">of </w:t>
      </w:r>
      <w:r>
        <w:rPr>
          <w:sz w:val="18"/>
        </w:rPr>
        <w:t xml:space="preserve">any UC facility, </w:t>
      </w:r>
      <w:r>
        <w:rPr>
          <w:spacing w:val="-3"/>
          <w:sz w:val="18"/>
        </w:rPr>
        <w:t xml:space="preserve">as </w:t>
      </w:r>
      <w:r>
        <w:rPr>
          <w:sz w:val="18"/>
        </w:rPr>
        <w:t xml:space="preserve">applicable. The Agreement is not intended to influence a medical professional’s judgment in choosing the medical facility appropriate for the proper care and treatment </w:t>
      </w:r>
      <w:r>
        <w:rPr>
          <w:spacing w:val="-3"/>
          <w:sz w:val="18"/>
        </w:rPr>
        <w:t xml:space="preserve">of </w:t>
      </w:r>
      <w:r>
        <w:rPr>
          <w:sz w:val="18"/>
        </w:rPr>
        <w:t>her or his patients.</w:t>
      </w:r>
    </w:p>
    <w:p w:rsidR="005D7BE7" w:rsidRDefault="00C95928">
      <w:pPr>
        <w:pStyle w:val="ListParagraph"/>
        <w:numPr>
          <w:ilvl w:val="0"/>
          <w:numId w:val="20"/>
        </w:numPr>
        <w:tabs>
          <w:tab w:val="left" w:pos="460"/>
          <w:tab w:val="left" w:pos="461"/>
        </w:tabs>
        <w:ind w:right="185" w:hanging="360"/>
        <w:rPr>
          <w:sz w:val="18"/>
        </w:rPr>
      </w:pPr>
      <w:r>
        <w:rPr>
          <w:sz w:val="18"/>
          <w:u w:val="single"/>
        </w:rPr>
        <w:t xml:space="preserve">Disclosure </w:t>
      </w:r>
      <w:r>
        <w:rPr>
          <w:spacing w:val="-3"/>
          <w:sz w:val="18"/>
          <w:u w:val="single"/>
        </w:rPr>
        <w:t xml:space="preserve">of </w:t>
      </w:r>
      <w:r>
        <w:rPr>
          <w:sz w:val="18"/>
          <w:u w:val="single"/>
        </w:rPr>
        <w:t>Discounts</w:t>
      </w:r>
      <w:r>
        <w:rPr>
          <w:sz w:val="18"/>
        </w:rPr>
        <w:t>.</w:t>
      </w:r>
      <w:r>
        <w:rPr>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w:t>
      </w:r>
      <w:r>
        <w:rPr>
          <w:sz w:val="18"/>
        </w:rPr>
        <w:t xml:space="preserve">(A). UC </w:t>
      </w:r>
      <w:r>
        <w:rPr>
          <w:spacing w:val="-3"/>
          <w:sz w:val="18"/>
        </w:rPr>
        <w:t xml:space="preserve">agrees </w:t>
      </w:r>
      <w:r>
        <w:rPr>
          <w:sz w:val="18"/>
        </w:rPr>
        <w:t xml:space="preserve">to file all appropriate reports and to properly disclose and reflect all such discounts, rebates, credit, free goods and services, coupons </w:t>
      </w:r>
      <w:r>
        <w:rPr>
          <w:spacing w:val="-3"/>
          <w:sz w:val="18"/>
        </w:rPr>
        <w:t xml:space="preserve">or </w:t>
      </w:r>
      <w:r>
        <w:rPr>
          <w:sz w:val="18"/>
        </w:rPr>
        <w:t xml:space="preserve">other things </w:t>
      </w:r>
      <w:r>
        <w:rPr>
          <w:spacing w:val="-3"/>
          <w:sz w:val="18"/>
        </w:rPr>
        <w:t xml:space="preserve">of </w:t>
      </w:r>
      <w:r>
        <w:rPr>
          <w:sz w:val="18"/>
        </w:rPr>
        <w:t>value or any price reductions in any report</w:t>
      </w:r>
      <w:r>
        <w:rPr>
          <w:spacing w:val="-2"/>
          <w:sz w:val="18"/>
        </w:rPr>
        <w:t xml:space="preserve"> </w:t>
      </w:r>
      <w:r>
        <w:rPr>
          <w:sz w:val="18"/>
        </w:rPr>
        <w:t>filed</w:t>
      </w:r>
      <w:r>
        <w:rPr>
          <w:spacing w:val="-4"/>
          <w:sz w:val="18"/>
        </w:rPr>
        <w:t xml:space="preserve"> </w:t>
      </w:r>
      <w:r>
        <w:rPr>
          <w:sz w:val="18"/>
        </w:rPr>
        <w:t>in</w:t>
      </w:r>
      <w:r>
        <w:rPr>
          <w:spacing w:val="-4"/>
          <w:sz w:val="18"/>
        </w:rPr>
        <w:t xml:space="preserve"> </w:t>
      </w:r>
      <w:r>
        <w:rPr>
          <w:sz w:val="18"/>
        </w:rPr>
        <w:t>connection</w:t>
      </w:r>
      <w:r>
        <w:rPr>
          <w:spacing w:val="-4"/>
          <w:sz w:val="18"/>
        </w:rPr>
        <w:t xml:space="preserve"> </w:t>
      </w:r>
      <w:r>
        <w:rPr>
          <w:sz w:val="18"/>
        </w:rPr>
        <w:t>with</w:t>
      </w:r>
      <w:r>
        <w:rPr>
          <w:spacing w:val="-4"/>
          <w:sz w:val="18"/>
        </w:rPr>
        <w:t xml:space="preserve"> </w:t>
      </w:r>
      <w:r>
        <w:rPr>
          <w:sz w:val="18"/>
        </w:rPr>
        <w:t>state</w:t>
      </w:r>
      <w:r>
        <w:rPr>
          <w:spacing w:val="-3"/>
          <w:sz w:val="18"/>
        </w:rPr>
        <w:t xml:space="preserve"> </w:t>
      </w:r>
      <w:r>
        <w:rPr>
          <w:sz w:val="18"/>
        </w:rPr>
        <w:t>or</w:t>
      </w:r>
      <w:r>
        <w:rPr>
          <w:spacing w:val="-5"/>
          <w:sz w:val="18"/>
        </w:rPr>
        <w:t xml:space="preserve"> </w:t>
      </w:r>
      <w:r>
        <w:rPr>
          <w:sz w:val="18"/>
        </w:rPr>
        <w:t>feder</w:t>
      </w:r>
      <w:r>
        <w:rPr>
          <w:sz w:val="18"/>
        </w:rPr>
        <w:t>al</w:t>
      </w:r>
      <w:r>
        <w:rPr>
          <w:spacing w:val="-2"/>
          <w:sz w:val="18"/>
        </w:rPr>
        <w:t xml:space="preserve"> </w:t>
      </w:r>
      <w:r>
        <w:rPr>
          <w:sz w:val="18"/>
        </w:rPr>
        <w:t>cost</w:t>
      </w:r>
      <w:r>
        <w:rPr>
          <w:spacing w:val="-2"/>
          <w:sz w:val="18"/>
        </w:rPr>
        <w:t xml:space="preserve"> </w:t>
      </w:r>
      <w:r>
        <w:rPr>
          <w:sz w:val="18"/>
        </w:rPr>
        <w:t>reimbursement</w:t>
      </w:r>
      <w:r>
        <w:rPr>
          <w:spacing w:val="-2"/>
          <w:sz w:val="18"/>
        </w:rPr>
        <w:t xml:space="preserve"> </w:t>
      </w:r>
      <w:r>
        <w:rPr>
          <w:sz w:val="18"/>
        </w:rPr>
        <w:t>programs.</w:t>
      </w:r>
    </w:p>
    <w:p w:rsidR="005D7BE7" w:rsidRDefault="00C95928">
      <w:pPr>
        <w:pStyle w:val="ListParagraph"/>
        <w:numPr>
          <w:ilvl w:val="0"/>
          <w:numId w:val="20"/>
        </w:numPr>
        <w:tabs>
          <w:tab w:val="left" w:pos="461"/>
        </w:tabs>
        <w:ind w:hanging="360"/>
        <w:rPr>
          <w:sz w:val="18"/>
        </w:rPr>
      </w:pPr>
      <w:r>
        <w:rPr>
          <w:sz w:val="18"/>
          <w:u w:val="single"/>
        </w:rPr>
        <w:t>Protected</w:t>
      </w:r>
      <w:r>
        <w:rPr>
          <w:spacing w:val="-5"/>
          <w:sz w:val="18"/>
          <w:u w:val="single"/>
        </w:rPr>
        <w:t xml:space="preserve"> </w:t>
      </w:r>
      <w:r>
        <w:rPr>
          <w:sz w:val="18"/>
          <w:u w:val="single"/>
        </w:rPr>
        <w:t>Health</w:t>
      </w:r>
      <w:r>
        <w:rPr>
          <w:spacing w:val="-8"/>
          <w:sz w:val="18"/>
          <w:u w:val="single"/>
        </w:rPr>
        <w:t xml:space="preserve"> </w:t>
      </w:r>
      <w:r>
        <w:rPr>
          <w:sz w:val="18"/>
          <w:u w:val="single"/>
        </w:rPr>
        <w:t>Information</w:t>
      </w:r>
      <w:r>
        <w:rPr>
          <w:spacing w:val="-5"/>
          <w:sz w:val="18"/>
          <w:u w:val="single"/>
        </w:rPr>
        <w:t xml:space="preserve"> </w:t>
      </w:r>
      <w:r>
        <w:rPr>
          <w:sz w:val="18"/>
          <w:u w:val="single"/>
        </w:rPr>
        <w:t>or</w:t>
      </w:r>
      <w:r>
        <w:rPr>
          <w:spacing w:val="-1"/>
          <w:sz w:val="18"/>
          <w:u w:val="single"/>
        </w:rPr>
        <w:t xml:space="preserve"> </w:t>
      </w:r>
      <w:r>
        <w:rPr>
          <w:sz w:val="18"/>
          <w:u w:val="single"/>
        </w:rPr>
        <w:t>Medical</w:t>
      </w:r>
      <w:r>
        <w:rPr>
          <w:spacing w:val="-3"/>
          <w:sz w:val="18"/>
          <w:u w:val="single"/>
        </w:rPr>
        <w:t xml:space="preserve"> </w:t>
      </w:r>
      <w:r>
        <w:rPr>
          <w:sz w:val="18"/>
          <w:u w:val="single"/>
        </w:rPr>
        <w:t>Information.</w:t>
      </w:r>
      <w:r>
        <w:rPr>
          <w:spacing w:val="-3"/>
          <w:sz w:val="18"/>
          <w:u w:val="single"/>
        </w:rPr>
        <w:t xml:space="preserve"> </w:t>
      </w:r>
      <w:r>
        <w:rPr>
          <w:color w:val="FF0000"/>
          <w:sz w:val="18"/>
        </w:rPr>
        <w:t>[Buyer:</w:t>
      </w:r>
      <w:r>
        <w:rPr>
          <w:color w:val="FF0000"/>
          <w:spacing w:val="-6"/>
          <w:sz w:val="18"/>
        </w:rPr>
        <w:t xml:space="preserve"> </w:t>
      </w:r>
      <w:r>
        <w:rPr>
          <w:color w:val="FF0000"/>
          <w:sz w:val="18"/>
        </w:rPr>
        <w:t>Select</w:t>
      </w:r>
      <w:r>
        <w:rPr>
          <w:color w:val="FF0000"/>
          <w:spacing w:val="1"/>
          <w:sz w:val="18"/>
        </w:rPr>
        <w:t xml:space="preserve"> </w:t>
      </w:r>
      <w:r>
        <w:rPr>
          <w:color w:val="FF0000"/>
          <w:sz w:val="18"/>
        </w:rPr>
        <w:t>one</w:t>
      </w:r>
      <w:r>
        <w:rPr>
          <w:color w:val="FF0000"/>
          <w:spacing w:val="-4"/>
          <w:sz w:val="18"/>
        </w:rPr>
        <w:t xml:space="preserve"> </w:t>
      </w:r>
      <w:r>
        <w:rPr>
          <w:color w:val="FF0000"/>
          <w:sz w:val="18"/>
        </w:rPr>
        <w:t>of</w:t>
      </w:r>
      <w:r>
        <w:rPr>
          <w:color w:val="FF0000"/>
          <w:spacing w:val="-3"/>
          <w:sz w:val="18"/>
        </w:rPr>
        <w:t xml:space="preserve"> </w:t>
      </w:r>
      <w:r>
        <w:rPr>
          <w:color w:val="FF0000"/>
          <w:sz w:val="18"/>
        </w:rPr>
        <w:t>the</w:t>
      </w:r>
      <w:r>
        <w:rPr>
          <w:color w:val="FF0000"/>
          <w:spacing w:val="-4"/>
          <w:sz w:val="18"/>
        </w:rPr>
        <w:t xml:space="preserve"> </w:t>
      </w:r>
      <w:r>
        <w:rPr>
          <w:color w:val="FF0000"/>
          <w:sz w:val="18"/>
        </w:rPr>
        <w:t>following:]</w:t>
      </w:r>
    </w:p>
    <w:p w:rsidR="005D7BE7" w:rsidRDefault="00C95928">
      <w:pPr>
        <w:spacing w:line="249" w:lineRule="auto"/>
        <w:ind w:left="460" w:right="1089" w:hanging="10"/>
        <w:rPr>
          <w:sz w:val="18"/>
        </w:rPr>
      </w:pPr>
      <w:r>
        <w:rPr>
          <w:b/>
          <w:sz w:val="18"/>
        </w:rPr>
        <w:t xml:space="preserve">/ / It is NOT anticipated that Supplier will require access to “Protected Health Information,” </w:t>
      </w:r>
      <w:r>
        <w:rPr>
          <w:sz w:val="18"/>
        </w:rPr>
        <w:t>as defined by the privacy and security standards of HIPAA, the regulations promulgated thereunder by the U.S. Department of Health and Human Services, or “Medical Information” (collectively with Protected Health Information, “PHI”), as defined by the Calif</w:t>
      </w:r>
      <w:r>
        <w:rPr>
          <w:sz w:val="18"/>
        </w:rPr>
        <w:t>ornia Confidentiality of Medical Information Act, California Civil Code §§ 56-</w:t>
      </w:r>
    </w:p>
    <w:p w:rsidR="005D7BE7" w:rsidRDefault="00C95928">
      <w:pPr>
        <w:pStyle w:val="BodyText"/>
        <w:spacing w:before="1" w:line="249" w:lineRule="auto"/>
        <w:ind w:left="460" w:right="1036"/>
      </w:pPr>
      <w:r>
        <w:t>56.16 or California Health and Safety Code §1280.15 and California Civil Code §§ 1798.82 and 1798.29 in order to perform its obligations under the Agreement. However, in the eve</w:t>
      </w:r>
      <w:r>
        <w:t>nt that Supplier has unintentionally received PHI, Supplier will notify UC immediately and Supplier shall use commercially reasonable efforts to return the PHI to UC, as applicable, and to maintain the confidentiality of the PHI.  Additionally, in the even</w:t>
      </w:r>
      <w:r>
        <w:t>t the nature of the Good and/or Services change such as to require Supplier to have access to PHI, Supplier will notify UC, as applicable, and Supplier will execute and deliver the UC HIPAA Business Associate Agreement or modify the terms of this Agreement</w:t>
      </w:r>
      <w:r>
        <w:t>.</w:t>
      </w:r>
    </w:p>
    <w:p w:rsidR="005D7BE7" w:rsidRDefault="005D7BE7">
      <w:pPr>
        <w:pStyle w:val="BodyText"/>
        <w:spacing w:before="4"/>
        <w:rPr>
          <w:sz w:val="19"/>
        </w:rPr>
      </w:pPr>
    </w:p>
    <w:p w:rsidR="005D7BE7" w:rsidRDefault="00C95928">
      <w:pPr>
        <w:pStyle w:val="BodyText"/>
        <w:spacing w:line="249" w:lineRule="auto"/>
        <w:ind w:left="460" w:right="1044" w:hanging="10"/>
      </w:pPr>
      <w:r>
        <w:t xml:space="preserve">/ /  </w:t>
      </w:r>
      <w:r>
        <w:rPr>
          <w:b/>
        </w:rPr>
        <w:t xml:space="preserve">It is anticipated that Supplier will have access to “Protected Health Information,” </w:t>
      </w:r>
      <w:r>
        <w:t>as defined by the privacy and security standards of HIPAA, the regulations promulgated thereunder by the U.S. Department of Health and Human Services, or “Medical I</w:t>
      </w:r>
      <w:r>
        <w:t>nformation” (collectively with Protected Health Information, “PHI”), as defined by the California Confidentiality of Medical Information Act, California Civil Code §§ 56-56.16 or California Health and Safety Code §1280.15 and California Civil Code §§ 1798.</w:t>
      </w:r>
      <w:r>
        <w:t xml:space="preserve">82 and 1798.29 in order to perform its obligations under the Agreement. Any and all of UC’s medical records and charts created at UC’s facilities as a result of performance under this Agreement shall be and shall remain the property of UC. Both during and </w:t>
      </w:r>
      <w:r>
        <w:t>after the term of this Agreement, Supplier shall be permitted to inspect and/or duplicate any individual charts or records which are: (2) necessary to assist in the defense of any malpractice or similar claim; (2) relevant to any disciplinary action; (3) f</w:t>
      </w:r>
      <w:r>
        <w:t>or educational or research purposes; and/or (4) necessary for Supplier to ensure compliance with all regulatory requirements. Such inspection and/or duplication shall be permitted and conducted pursuant to commonly accepted standards of patient confidentia</w:t>
      </w:r>
      <w:r>
        <w:t>lity in accordance with applicable federal, state and local laws.</w:t>
      </w:r>
    </w:p>
    <w:p w:rsidR="005D7BE7" w:rsidRDefault="005D7BE7">
      <w:pPr>
        <w:spacing w:line="249" w:lineRule="auto"/>
        <w:sectPr w:rsidR="005D7BE7">
          <w:pgSz w:w="12240" w:h="15840"/>
          <w:pgMar w:top="1240" w:right="1460" w:bottom="1080" w:left="1200" w:header="1010" w:footer="890" w:gutter="0"/>
          <w:cols w:space="720"/>
        </w:sectPr>
      </w:pPr>
    </w:p>
    <w:p w:rsidR="005D7BE7" w:rsidRDefault="005D7BE7">
      <w:pPr>
        <w:pStyle w:val="BodyText"/>
        <w:rPr>
          <w:sz w:val="29"/>
        </w:rPr>
      </w:pPr>
    </w:p>
    <w:p w:rsidR="005D7BE7" w:rsidRDefault="00C95928">
      <w:pPr>
        <w:pStyle w:val="BodyText"/>
        <w:spacing w:before="66" w:line="247" w:lineRule="auto"/>
        <w:ind w:left="130" w:right="1404" w:hanging="10"/>
      </w:pPr>
      <w:r>
        <w:t>In the event Supplier will have access to PHI, UC Affiliates may require Supplier to execute and deliver a HIPAA business associate agreement with respect to performance of Go</w:t>
      </w:r>
      <w:r>
        <w:t>ods and/or Services for such UC Affiliate.</w:t>
      </w:r>
    </w:p>
    <w:p w:rsidR="005D7BE7" w:rsidRDefault="005D7BE7">
      <w:pPr>
        <w:pStyle w:val="BodyText"/>
        <w:spacing w:before="12"/>
        <w:rPr>
          <w:sz w:val="19"/>
        </w:rPr>
      </w:pPr>
    </w:p>
    <w:p w:rsidR="005D7BE7" w:rsidRDefault="00C95928">
      <w:pPr>
        <w:pStyle w:val="ListParagraph"/>
        <w:numPr>
          <w:ilvl w:val="0"/>
          <w:numId w:val="20"/>
        </w:numPr>
        <w:tabs>
          <w:tab w:val="left" w:pos="481"/>
        </w:tabs>
        <w:spacing w:line="218" w:lineRule="exact"/>
        <w:ind w:left="480" w:hanging="360"/>
        <w:rPr>
          <w:sz w:val="18"/>
        </w:rPr>
      </w:pPr>
      <w:r>
        <w:rPr>
          <w:sz w:val="18"/>
          <w:u w:val="single"/>
        </w:rPr>
        <w:t>New</w:t>
      </w:r>
      <w:r>
        <w:rPr>
          <w:spacing w:val="-1"/>
          <w:sz w:val="18"/>
          <w:u w:val="single"/>
        </w:rPr>
        <w:t xml:space="preserve"> </w:t>
      </w:r>
      <w:r>
        <w:rPr>
          <w:sz w:val="18"/>
          <w:u w:val="single"/>
        </w:rPr>
        <w:t>Technology.</w:t>
      </w:r>
    </w:p>
    <w:p w:rsidR="005D7BE7" w:rsidRDefault="00C95928">
      <w:pPr>
        <w:pStyle w:val="ListParagraph"/>
        <w:numPr>
          <w:ilvl w:val="1"/>
          <w:numId w:val="20"/>
        </w:numPr>
        <w:tabs>
          <w:tab w:val="left" w:pos="840"/>
          <w:tab w:val="left" w:pos="841"/>
        </w:tabs>
        <w:ind w:right="256" w:hanging="361"/>
        <w:rPr>
          <w:sz w:val="20"/>
        </w:rPr>
      </w:pPr>
      <w:r>
        <w:rPr>
          <w:sz w:val="18"/>
        </w:rPr>
        <w:t>UC and Supplier believe an essential element of advancing the core objectives and mission of UC is to encourage the development of health care technology that significantly improves the quality, p</w:t>
      </w:r>
      <w:r>
        <w:rPr>
          <w:sz w:val="18"/>
        </w:rPr>
        <w:t xml:space="preserve">rocess and/or outcome </w:t>
      </w:r>
      <w:r>
        <w:rPr>
          <w:spacing w:val="-3"/>
          <w:sz w:val="18"/>
        </w:rPr>
        <w:t xml:space="preserve">of </w:t>
      </w:r>
      <w:r>
        <w:rPr>
          <w:sz w:val="18"/>
        </w:rPr>
        <w:t>care. In support of this belief, the Parties acknowledge that certain products and implants which incorporate breakthrough technologies have the potential to significantly improve non-clinical operational efficiency, or improved cl</w:t>
      </w:r>
      <w:r>
        <w:rPr>
          <w:sz w:val="18"/>
        </w:rPr>
        <w:t xml:space="preserve">inical outcomes when </w:t>
      </w:r>
      <w:r>
        <w:rPr>
          <w:spacing w:val="-3"/>
          <w:sz w:val="18"/>
        </w:rPr>
        <w:t xml:space="preserve">compared </w:t>
      </w:r>
      <w:r>
        <w:rPr>
          <w:sz w:val="18"/>
        </w:rPr>
        <w:t xml:space="preserve">to the level </w:t>
      </w:r>
      <w:r>
        <w:rPr>
          <w:spacing w:val="-3"/>
          <w:sz w:val="18"/>
        </w:rPr>
        <w:t xml:space="preserve">of </w:t>
      </w:r>
      <w:r>
        <w:rPr>
          <w:sz w:val="18"/>
        </w:rPr>
        <w:t xml:space="preserve">safety, operational efficiency, process </w:t>
      </w:r>
      <w:r>
        <w:rPr>
          <w:spacing w:val="-3"/>
          <w:sz w:val="18"/>
        </w:rPr>
        <w:t xml:space="preserve">of </w:t>
      </w:r>
      <w:r>
        <w:rPr>
          <w:sz w:val="18"/>
        </w:rPr>
        <w:t xml:space="preserve">care and/or outcomes delivered through use </w:t>
      </w:r>
      <w:r>
        <w:rPr>
          <w:spacing w:val="-3"/>
          <w:sz w:val="18"/>
        </w:rPr>
        <w:t xml:space="preserve">of </w:t>
      </w:r>
      <w:r>
        <w:rPr>
          <w:sz w:val="18"/>
        </w:rPr>
        <w:t xml:space="preserve">the products </w:t>
      </w:r>
      <w:r>
        <w:rPr>
          <w:spacing w:val="-3"/>
          <w:sz w:val="18"/>
        </w:rPr>
        <w:t xml:space="preserve">covered </w:t>
      </w:r>
      <w:r>
        <w:rPr>
          <w:sz w:val="18"/>
        </w:rPr>
        <w:t>under this Agreement (hereafter, "New Technology</w:t>
      </w:r>
      <w:r>
        <w:rPr>
          <w:spacing w:val="-4"/>
          <w:sz w:val="18"/>
        </w:rPr>
        <w:t xml:space="preserve"> </w:t>
      </w:r>
      <w:r>
        <w:rPr>
          <w:sz w:val="18"/>
        </w:rPr>
        <w:t>Products").</w:t>
      </w:r>
    </w:p>
    <w:p w:rsidR="005D7BE7" w:rsidRDefault="00C95928">
      <w:pPr>
        <w:pStyle w:val="ListParagraph"/>
        <w:numPr>
          <w:ilvl w:val="1"/>
          <w:numId w:val="20"/>
        </w:numPr>
        <w:tabs>
          <w:tab w:val="left" w:pos="840"/>
          <w:tab w:val="left" w:pos="841"/>
        </w:tabs>
        <w:spacing w:before="3" w:line="242" w:lineRule="exact"/>
        <w:ind w:left="840"/>
        <w:rPr>
          <w:sz w:val="20"/>
        </w:rPr>
      </w:pPr>
      <w:r>
        <w:rPr>
          <w:sz w:val="18"/>
        </w:rPr>
        <w:t>New</w:t>
      </w:r>
      <w:r>
        <w:rPr>
          <w:spacing w:val="-8"/>
          <w:sz w:val="18"/>
        </w:rPr>
        <w:t xml:space="preserve"> </w:t>
      </w:r>
      <w:r>
        <w:rPr>
          <w:sz w:val="18"/>
        </w:rPr>
        <w:t>Technology</w:t>
      </w:r>
      <w:r>
        <w:rPr>
          <w:spacing w:val="-4"/>
          <w:sz w:val="18"/>
        </w:rPr>
        <w:t xml:space="preserve"> </w:t>
      </w:r>
      <w:r>
        <w:rPr>
          <w:sz w:val="18"/>
        </w:rPr>
        <w:t>Products</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disclo</w:t>
      </w:r>
      <w:r>
        <w:rPr>
          <w:sz w:val="18"/>
        </w:rPr>
        <w:t>sed</w:t>
      </w:r>
      <w:r>
        <w:rPr>
          <w:spacing w:val="-3"/>
          <w:sz w:val="18"/>
        </w:rPr>
        <w:t xml:space="preserve"> </w:t>
      </w:r>
      <w:r>
        <w:rPr>
          <w:sz w:val="18"/>
        </w:rPr>
        <w:t>to</w:t>
      </w:r>
      <w:r>
        <w:rPr>
          <w:spacing w:val="-3"/>
          <w:sz w:val="18"/>
        </w:rPr>
        <w:t xml:space="preserve"> </w:t>
      </w:r>
      <w:r>
        <w:rPr>
          <w:sz w:val="18"/>
        </w:rPr>
        <w:t>UC</w:t>
      </w:r>
      <w:r>
        <w:rPr>
          <w:spacing w:val="-4"/>
          <w:sz w:val="18"/>
        </w:rPr>
        <w:t xml:space="preserve"> </w:t>
      </w:r>
      <w:r>
        <w:rPr>
          <w:sz w:val="18"/>
        </w:rPr>
        <w:t>promptly</w:t>
      </w:r>
      <w:r>
        <w:rPr>
          <w:spacing w:val="-4"/>
          <w:sz w:val="18"/>
        </w:rPr>
        <w:t xml:space="preserve"> </w:t>
      </w:r>
      <w:r>
        <w:rPr>
          <w:sz w:val="18"/>
        </w:rPr>
        <w:t>upon</w:t>
      </w:r>
      <w:r>
        <w:rPr>
          <w:spacing w:val="-3"/>
          <w:sz w:val="18"/>
        </w:rPr>
        <w:t xml:space="preserve"> </w:t>
      </w:r>
      <w:r>
        <w:rPr>
          <w:sz w:val="18"/>
        </w:rPr>
        <w:t>such</w:t>
      </w:r>
      <w:r>
        <w:rPr>
          <w:spacing w:val="-3"/>
          <w:sz w:val="18"/>
        </w:rPr>
        <w:t xml:space="preserve"> </w:t>
      </w:r>
      <w:r>
        <w:rPr>
          <w:sz w:val="18"/>
        </w:rPr>
        <w:t>products’</w:t>
      </w:r>
      <w:r>
        <w:rPr>
          <w:spacing w:val="-5"/>
          <w:sz w:val="18"/>
        </w:rPr>
        <w:t xml:space="preserve"> </w:t>
      </w:r>
      <w:r>
        <w:rPr>
          <w:sz w:val="18"/>
        </w:rPr>
        <w:t>commercial</w:t>
      </w:r>
      <w:r>
        <w:rPr>
          <w:spacing w:val="-1"/>
          <w:sz w:val="18"/>
        </w:rPr>
        <w:t xml:space="preserve"> </w:t>
      </w:r>
      <w:r>
        <w:rPr>
          <w:sz w:val="18"/>
        </w:rPr>
        <w:t>availability.</w:t>
      </w:r>
    </w:p>
    <w:p w:rsidR="005D7BE7" w:rsidRDefault="00C95928">
      <w:pPr>
        <w:pStyle w:val="ListParagraph"/>
        <w:numPr>
          <w:ilvl w:val="1"/>
          <w:numId w:val="20"/>
        </w:numPr>
        <w:tabs>
          <w:tab w:val="left" w:pos="840"/>
          <w:tab w:val="left" w:pos="841"/>
        </w:tabs>
        <w:ind w:left="840" w:right="123"/>
        <w:rPr>
          <w:sz w:val="20"/>
        </w:rPr>
      </w:pPr>
      <w:r>
        <w:rPr>
          <w:sz w:val="18"/>
        </w:rPr>
        <w:t xml:space="preserve">New Technology Products </w:t>
      </w:r>
      <w:r>
        <w:rPr>
          <w:spacing w:val="-3"/>
          <w:sz w:val="18"/>
        </w:rPr>
        <w:t xml:space="preserve">will </w:t>
      </w:r>
      <w:r>
        <w:rPr>
          <w:sz w:val="18"/>
        </w:rPr>
        <w:t xml:space="preserve">not be provided to UC without prior review and approval by UC. Should such New Technology Products become available, UC will conduct </w:t>
      </w:r>
      <w:r>
        <w:rPr>
          <w:spacing w:val="-3"/>
          <w:sz w:val="18"/>
        </w:rPr>
        <w:t xml:space="preserve">an </w:t>
      </w:r>
      <w:r>
        <w:rPr>
          <w:sz w:val="18"/>
        </w:rPr>
        <w:t xml:space="preserve">evaluation to determine if the product meets facility criteria and clinical needs. Supplier shall cooperate with UC’s efforts to evaluate such New Technology Products, including, but not limited to, providing UC with information and/or training pertaining </w:t>
      </w:r>
      <w:r>
        <w:rPr>
          <w:sz w:val="18"/>
        </w:rPr>
        <w:t xml:space="preserve">to the products. If UC agrees to accept a New Technology Product following evaluation, UC and Supplier shall negotiate final pricing and product conversion (if required) based on the contract pricing </w:t>
      </w:r>
      <w:r>
        <w:rPr>
          <w:spacing w:val="-3"/>
          <w:sz w:val="18"/>
        </w:rPr>
        <w:t xml:space="preserve">of </w:t>
      </w:r>
      <w:r>
        <w:rPr>
          <w:sz w:val="18"/>
        </w:rPr>
        <w:t>the nearest comparable product(s) available to UC for</w:t>
      </w:r>
      <w:r>
        <w:rPr>
          <w:sz w:val="18"/>
        </w:rPr>
        <w:t xml:space="preserve"> purchase under the Agreement for which pricing has been mutually agreed upon </w:t>
      </w:r>
      <w:r>
        <w:rPr>
          <w:spacing w:val="-3"/>
          <w:sz w:val="18"/>
        </w:rPr>
        <w:t xml:space="preserve">at </w:t>
      </w:r>
      <w:r>
        <w:rPr>
          <w:sz w:val="18"/>
        </w:rPr>
        <w:t xml:space="preserve">the time of release. Following the negotiation </w:t>
      </w:r>
      <w:r>
        <w:rPr>
          <w:spacing w:val="-3"/>
          <w:sz w:val="18"/>
        </w:rPr>
        <w:t xml:space="preserve">of </w:t>
      </w:r>
      <w:r>
        <w:rPr>
          <w:sz w:val="18"/>
        </w:rPr>
        <w:t xml:space="preserve">pricing terms for such approved New Technology Products, the parties shall amend in writing any </w:t>
      </w:r>
      <w:r>
        <w:rPr>
          <w:spacing w:val="-3"/>
          <w:sz w:val="18"/>
        </w:rPr>
        <w:t xml:space="preserve">of </w:t>
      </w:r>
      <w:r>
        <w:rPr>
          <w:sz w:val="18"/>
        </w:rPr>
        <w:t>the Incorporated Documents</w:t>
      </w:r>
      <w:r>
        <w:rPr>
          <w:sz w:val="18"/>
        </w:rPr>
        <w:t xml:space="preserve"> as necessary to identify the New Technology Products available to UC and Customers under this Agreement, and the pricing </w:t>
      </w:r>
      <w:r>
        <w:rPr>
          <w:spacing w:val="-3"/>
          <w:sz w:val="18"/>
        </w:rPr>
        <w:t xml:space="preserve">agreed </w:t>
      </w:r>
      <w:r>
        <w:rPr>
          <w:sz w:val="18"/>
        </w:rPr>
        <w:t xml:space="preserve">upon. Invoices that contain New Technology Products that </w:t>
      </w:r>
      <w:r>
        <w:rPr>
          <w:spacing w:val="-3"/>
          <w:sz w:val="18"/>
        </w:rPr>
        <w:t xml:space="preserve">are </w:t>
      </w:r>
      <w:r>
        <w:rPr>
          <w:sz w:val="18"/>
        </w:rPr>
        <w:t xml:space="preserve">not  listed as approved products under any </w:t>
      </w:r>
      <w:r>
        <w:rPr>
          <w:spacing w:val="-3"/>
          <w:sz w:val="18"/>
        </w:rPr>
        <w:t xml:space="preserve">of </w:t>
      </w:r>
      <w:r>
        <w:rPr>
          <w:sz w:val="18"/>
        </w:rPr>
        <w:t>the Incorporated Doc</w:t>
      </w:r>
      <w:r>
        <w:rPr>
          <w:sz w:val="18"/>
        </w:rPr>
        <w:t xml:space="preserve">uments, as amended, will be free </w:t>
      </w:r>
      <w:r>
        <w:rPr>
          <w:spacing w:val="-3"/>
          <w:sz w:val="18"/>
        </w:rPr>
        <w:t xml:space="preserve">of </w:t>
      </w:r>
      <w:r>
        <w:rPr>
          <w:sz w:val="18"/>
        </w:rPr>
        <w:t xml:space="preserve">charge to UC and the applicable Customer and </w:t>
      </w:r>
      <w:r>
        <w:rPr>
          <w:spacing w:val="-3"/>
          <w:sz w:val="18"/>
        </w:rPr>
        <w:t xml:space="preserve">will </w:t>
      </w:r>
      <w:r>
        <w:rPr>
          <w:sz w:val="18"/>
        </w:rPr>
        <w:t>not be paid</w:t>
      </w:r>
      <w:r>
        <w:rPr>
          <w:spacing w:val="3"/>
          <w:sz w:val="18"/>
        </w:rPr>
        <w:t xml:space="preserve"> </w:t>
      </w:r>
      <w:r>
        <w:rPr>
          <w:sz w:val="18"/>
        </w:rPr>
        <w:t>for.</w:t>
      </w:r>
    </w:p>
    <w:p w:rsidR="005D7BE7" w:rsidRDefault="00C95928">
      <w:pPr>
        <w:pStyle w:val="ListParagraph"/>
        <w:numPr>
          <w:ilvl w:val="1"/>
          <w:numId w:val="20"/>
        </w:numPr>
        <w:tabs>
          <w:tab w:val="left" w:pos="840"/>
          <w:tab w:val="left" w:pos="841"/>
        </w:tabs>
        <w:spacing w:before="17" w:line="220" w:lineRule="exact"/>
        <w:ind w:left="840" w:right="131"/>
        <w:rPr>
          <w:sz w:val="20"/>
        </w:rPr>
      </w:pPr>
      <w:r>
        <w:rPr>
          <w:sz w:val="18"/>
        </w:rPr>
        <w:t xml:space="preserve">During the contract period, Supplier may release new versions </w:t>
      </w:r>
      <w:r>
        <w:rPr>
          <w:spacing w:val="-3"/>
          <w:sz w:val="18"/>
        </w:rPr>
        <w:t xml:space="preserve">of </w:t>
      </w:r>
      <w:r>
        <w:rPr>
          <w:sz w:val="18"/>
        </w:rPr>
        <w:t xml:space="preserve">existing technology (“Updated Technology”). If it is determined that a new version </w:t>
      </w:r>
      <w:r>
        <w:rPr>
          <w:spacing w:val="-3"/>
          <w:sz w:val="18"/>
        </w:rPr>
        <w:t xml:space="preserve">of </w:t>
      </w:r>
      <w:r>
        <w:rPr>
          <w:sz w:val="18"/>
        </w:rPr>
        <w:t>ex</w:t>
      </w:r>
      <w:r>
        <w:rPr>
          <w:sz w:val="18"/>
        </w:rPr>
        <w:t>isting technology causes an existing product available to UC and Customers under the</w:t>
      </w:r>
      <w:r>
        <w:rPr>
          <w:spacing w:val="-3"/>
          <w:sz w:val="18"/>
        </w:rPr>
        <w:t xml:space="preserve"> </w:t>
      </w:r>
      <w:r>
        <w:rPr>
          <w:sz w:val="18"/>
        </w:rPr>
        <w:t>Agreement</w:t>
      </w:r>
      <w:r>
        <w:rPr>
          <w:spacing w:val="-2"/>
          <w:sz w:val="18"/>
        </w:rPr>
        <w:t xml:space="preserve"> </w:t>
      </w:r>
      <w:r>
        <w:rPr>
          <w:sz w:val="18"/>
        </w:rPr>
        <w:t>to</w:t>
      </w:r>
      <w:r>
        <w:rPr>
          <w:spacing w:val="-4"/>
          <w:sz w:val="18"/>
        </w:rPr>
        <w:t xml:space="preserve"> </w:t>
      </w:r>
      <w:r>
        <w:rPr>
          <w:sz w:val="18"/>
        </w:rPr>
        <w:t>become</w:t>
      </w:r>
      <w:r>
        <w:rPr>
          <w:spacing w:val="-3"/>
          <w:sz w:val="18"/>
        </w:rPr>
        <w:t xml:space="preserve"> </w:t>
      </w:r>
      <w:r>
        <w:rPr>
          <w:sz w:val="18"/>
        </w:rPr>
        <w:t>obsolete,</w:t>
      </w:r>
      <w:r>
        <w:rPr>
          <w:spacing w:val="-1"/>
          <w:sz w:val="18"/>
        </w:rPr>
        <w:t xml:space="preserve"> </w:t>
      </w:r>
      <w:r>
        <w:rPr>
          <w:sz w:val="18"/>
        </w:rPr>
        <w:t>Supplier</w:t>
      </w:r>
      <w:r>
        <w:rPr>
          <w:spacing w:val="-5"/>
          <w:sz w:val="18"/>
        </w:rPr>
        <w:t xml:space="preserve"> </w:t>
      </w:r>
      <w:r>
        <w:rPr>
          <w:sz w:val="18"/>
        </w:rPr>
        <w:t>will</w:t>
      </w:r>
      <w:r>
        <w:rPr>
          <w:spacing w:val="-2"/>
          <w:sz w:val="18"/>
        </w:rPr>
        <w:t xml:space="preserve"> </w:t>
      </w:r>
      <w:r>
        <w:rPr>
          <w:sz w:val="18"/>
        </w:rPr>
        <w:t>provide</w:t>
      </w:r>
      <w:r>
        <w:rPr>
          <w:spacing w:val="-3"/>
          <w:sz w:val="18"/>
        </w:rPr>
        <w:t xml:space="preserve"> </w:t>
      </w:r>
      <w:r>
        <w:rPr>
          <w:sz w:val="18"/>
        </w:rPr>
        <w:t>the</w:t>
      </w:r>
      <w:r>
        <w:rPr>
          <w:spacing w:val="-3"/>
          <w:sz w:val="18"/>
        </w:rPr>
        <w:t xml:space="preserve"> </w:t>
      </w:r>
      <w:r>
        <w:rPr>
          <w:sz w:val="18"/>
        </w:rPr>
        <w:t>updated</w:t>
      </w:r>
      <w:r>
        <w:rPr>
          <w:spacing w:val="-4"/>
          <w:sz w:val="18"/>
        </w:rPr>
        <w:t xml:space="preserve"> </w:t>
      </w:r>
      <w:r>
        <w:rPr>
          <w:sz w:val="18"/>
        </w:rPr>
        <w:t>technology</w:t>
      </w:r>
      <w:r>
        <w:rPr>
          <w:spacing w:val="-5"/>
          <w:sz w:val="18"/>
        </w:rPr>
        <w:t xml:space="preserve"> </w:t>
      </w:r>
      <w:r>
        <w:rPr>
          <w:sz w:val="18"/>
        </w:rPr>
        <w:t>at</w:t>
      </w:r>
      <w:r>
        <w:rPr>
          <w:spacing w:val="-2"/>
          <w:sz w:val="18"/>
        </w:rPr>
        <w:t xml:space="preserve"> </w:t>
      </w:r>
      <w:r>
        <w:rPr>
          <w:sz w:val="18"/>
        </w:rPr>
        <w:t>the</w:t>
      </w:r>
      <w:r>
        <w:rPr>
          <w:spacing w:val="-3"/>
          <w:sz w:val="18"/>
        </w:rPr>
        <w:t xml:space="preserve"> </w:t>
      </w:r>
      <w:r>
        <w:rPr>
          <w:sz w:val="18"/>
        </w:rPr>
        <w:t>existing</w:t>
      </w:r>
      <w:r>
        <w:rPr>
          <w:spacing w:val="-3"/>
          <w:sz w:val="18"/>
        </w:rPr>
        <w:t xml:space="preserve"> </w:t>
      </w:r>
      <w:r>
        <w:rPr>
          <w:sz w:val="18"/>
        </w:rPr>
        <w:t>contract</w:t>
      </w:r>
      <w:r>
        <w:rPr>
          <w:spacing w:val="-2"/>
          <w:sz w:val="18"/>
        </w:rPr>
        <w:t xml:space="preserve"> </w:t>
      </w:r>
      <w:r>
        <w:rPr>
          <w:sz w:val="18"/>
        </w:rPr>
        <w:t>price.</w:t>
      </w:r>
    </w:p>
    <w:p w:rsidR="005D7BE7" w:rsidRDefault="00C95928">
      <w:pPr>
        <w:pStyle w:val="ListParagraph"/>
        <w:numPr>
          <w:ilvl w:val="0"/>
          <w:numId w:val="20"/>
        </w:numPr>
        <w:tabs>
          <w:tab w:val="left" w:pos="480"/>
          <w:tab w:val="left" w:pos="481"/>
        </w:tabs>
        <w:ind w:left="480" w:right="365" w:hanging="360"/>
        <w:rPr>
          <w:sz w:val="18"/>
        </w:rPr>
      </w:pPr>
      <w:r>
        <w:rPr>
          <w:sz w:val="18"/>
          <w:u w:val="single"/>
        </w:rPr>
        <w:t>Auditing</w:t>
      </w:r>
      <w:r>
        <w:rPr>
          <w:b/>
          <w:sz w:val="18"/>
        </w:rPr>
        <w:t xml:space="preserve">. </w:t>
      </w:r>
      <w:r>
        <w:rPr>
          <w:sz w:val="18"/>
        </w:rPr>
        <w:t>Supplier shall allow UC to audit Supplier for UC’s req</w:t>
      </w:r>
      <w:r>
        <w:rPr>
          <w:sz w:val="18"/>
        </w:rPr>
        <w:t xml:space="preserve">uirements covered by this Agreement, </w:t>
      </w:r>
      <w:r>
        <w:rPr>
          <w:spacing w:val="-3"/>
          <w:sz w:val="18"/>
        </w:rPr>
        <w:t xml:space="preserve">as </w:t>
      </w:r>
      <w:r>
        <w:rPr>
          <w:sz w:val="18"/>
        </w:rPr>
        <w:t xml:space="preserve">applicable, </w:t>
      </w:r>
      <w:r>
        <w:rPr>
          <w:spacing w:val="-3"/>
          <w:sz w:val="18"/>
        </w:rPr>
        <w:t xml:space="preserve">at </w:t>
      </w:r>
      <w:r>
        <w:rPr>
          <w:sz w:val="18"/>
        </w:rPr>
        <w:t xml:space="preserve">least quarterly. If upon audit by UC, non-compliance in regards to UC policies, and/or this Agreement, are identified, UC may give notice to cure the deficiency, and if such deficiency is not cured to </w:t>
      </w:r>
      <w:r>
        <w:rPr>
          <w:sz w:val="18"/>
        </w:rPr>
        <w:t>UC’S reasonable satisfaction, UC may terminate this</w:t>
      </w:r>
      <w:r>
        <w:rPr>
          <w:spacing w:val="-7"/>
          <w:sz w:val="18"/>
        </w:rPr>
        <w:t xml:space="preserve"> </w:t>
      </w:r>
      <w:r>
        <w:rPr>
          <w:sz w:val="18"/>
        </w:rPr>
        <w:t>Agreement.</w:t>
      </w:r>
    </w:p>
    <w:p w:rsidR="005D7BE7" w:rsidRDefault="00C95928">
      <w:pPr>
        <w:pStyle w:val="ListParagraph"/>
        <w:numPr>
          <w:ilvl w:val="0"/>
          <w:numId w:val="20"/>
        </w:numPr>
        <w:tabs>
          <w:tab w:val="left" w:pos="480"/>
          <w:tab w:val="left" w:pos="481"/>
        </w:tabs>
        <w:spacing w:line="242" w:lineRule="auto"/>
        <w:ind w:left="480" w:right="250" w:hanging="360"/>
        <w:rPr>
          <w:sz w:val="18"/>
        </w:rPr>
      </w:pPr>
      <w:r>
        <w:rPr>
          <w:sz w:val="18"/>
          <w:u w:val="single"/>
        </w:rPr>
        <w:t>No Exclusivity</w:t>
      </w:r>
      <w:r>
        <w:rPr>
          <w:b/>
          <w:sz w:val="18"/>
        </w:rPr>
        <w:t xml:space="preserve">. </w:t>
      </w:r>
      <w:r>
        <w:rPr>
          <w:sz w:val="18"/>
        </w:rPr>
        <w:t>It is understood by Supplier that this Agreement is not exclusive. UC and each Customer has, and will continue to have, or may have, other relationships with other suppliers for the provision of Goods and/or Services similar to the Goods and/or Services pr</w:t>
      </w:r>
      <w:r>
        <w:rPr>
          <w:sz w:val="18"/>
        </w:rPr>
        <w:t xml:space="preserve">ovided herein, with no minimum guarantee </w:t>
      </w:r>
      <w:r>
        <w:rPr>
          <w:spacing w:val="-3"/>
          <w:sz w:val="18"/>
        </w:rPr>
        <w:t xml:space="preserve">of </w:t>
      </w:r>
      <w:r>
        <w:rPr>
          <w:sz w:val="18"/>
        </w:rPr>
        <w:t xml:space="preserve">the utilization </w:t>
      </w:r>
      <w:r>
        <w:rPr>
          <w:spacing w:val="-3"/>
          <w:sz w:val="18"/>
        </w:rPr>
        <w:t xml:space="preserve">of </w:t>
      </w:r>
      <w:r>
        <w:rPr>
          <w:sz w:val="18"/>
        </w:rPr>
        <w:t>Supplier’s Goods and/or Services.</w:t>
      </w:r>
    </w:p>
    <w:p w:rsidR="005D7BE7" w:rsidRDefault="00C95928">
      <w:pPr>
        <w:pStyle w:val="Heading8"/>
        <w:spacing w:before="4" w:line="214" w:lineRule="exact"/>
        <w:ind w:left="106"/>
      </w:pPr>
      <w:bookmarkStart w:id="36" w:name="ARTICLE_39_–_SURVIVAL_CLAUSE"/>
      <w:bookmarkEnd w:id="36"/>
      <w:r>
        <w:t>ARTICLE 39 – SURVIVAL CLAUSE</w:t>
      </w:r>
    </w:p>
    <w:p w:rsidR="005D7BE7" w:rsidRDefault="00C95928">
      <w:pPr>
        <w:pStyle w:val="BodyText"/>
        <w:spacing w:before="20" w:line="249" w:lineRule="auto"/>
        <w:ind w:left="130" w:right="1067" w:hanging="10"/>
      </w:pPr>
      <w:r>
        <w:t xml:space="preserve">Upon expiration or termination </w:t>
      </w:r>
      <w:r>
        <w:rPr>
          <w:spacing w:val="-3"/>
        </w:rPr>
        <w:t xml:space="preserve">of </w:t>
      </w:r>
      <w:r>
        <w:t>the Agreement, the following provisions will survive: WARRANTIES; INTELLECTUAL PROPERTY, COPYRIG</w:t>
      </w:r>
      <w:r>
        <w:t xml:space="preserve">HT, PATENTS, AND DATA RIGHTS; INDEMNITY AND LIABILITY; USE OF UC NAMES AND TRADEMARKS; LIABILITY FOR UC-FURNISHED PROPERTY; COOPERATION; TERMS APPLICABLE TO THE FURNISHING OF GOODS; AUDIT REQUIREMENTS; </w:t>
      </w:r>
      <w:r>
        <w:rPr>
          <w:spacing w:val="-3"/>
        </w:rPr>
        <w:t xml:space="preserve">PROHIBITION ON </w:t>
      </w:r>
      <w:r>
        <w:t xml:space="preserve">UNAUTHORIZED </w:t>
      </w:r>
      <w:r>
        <w:rPr>
          <w:spacing w:val="-3"/>
        </w:rPr>
        <w:t xml:space="preserve">USE OR DISCLOSURE </w:t>
      </w:r>
      <w:r>
        <w:t xml:space="preserve">OF </w:t>
      </w:r>
      <w:r>
        <w:rPr>
          <w:spacing w:val="-3"/>
        </w:rPr>
        <w:t>INSTI</w:t>
      </w:r>
      <w:r>
        <w:rPr>
          <w:spacing w:val="-3"/>
        </w:rPr>
        <w:t xml:space="preserve">TUTIONAL INFORMATION; </w:t>
      </w:r>
      <w:r>
        <w:t>GOVERNING LAW AND VENUE, UC HEALTH TERMS, and, to the extent incorporated</w:t>
      </w:r>
    </w:p>
    <w:p w:rsidR="005D7BE7" w:rsidRDefault="00C95928">
      <w:pPr>
        <w:pStyle w:val="BodyText"/>
        <w:spacing w:before="2"/>
        <w:ind w:left="130"/>
      </w:pPr>
      <w:r>
        <w:t>into the Agreement, the terms of the APPENDIX–DATA SECURITY, APPENDIX–BAA, and/or APPENDIX-GDPR.</w:t>
      </w:r>
    </w:p>
    <w:p w:rsidR="005D7BE7" w:rsidRDefault="005D7BE7">
      <w:pPr>
        <w:pStyle w:val="BodyText"/>
      </w:pPr>
    </w:p>
    <w:p w:rsidR="005D7BE7" w:rsidRDefault="005D7BE7">
      <w:pPr>
        <w:pStyle w:val="BodyText"/>
      </w:pPr>
    </w:p>
    <w:p w:rsidR="005D7BE7" w:rsidRDefault="005D7BE7">
      <w:pPr>
        <w:pStyle w:val="BodyText"/>
      </w:pPr>
    </w:p>
    <w:p w:rsidR="005D7BE7" w:rsidRDefault="005D7BE7">
      <w:pPr>
        <w:pStyle w:val="BodyText"/>
        <w:rPr>
          <w:sz w:val="20"/>
        </w:rPr>
      </w:pPr>
    </w:p>
    <w:p w:rsidR="005D7BE7" w:rsidRDefault="00C95928">
      <w:pPr>
        <w:pStyle w:val="Heading8"/>
        <w:ind w:left="120"/>
      </w:pPr>
      <w:r>
        <w:t>ARTICLE 40 – CONTRACTING FOR COVERED SERVICES</w:t>
      </w:r>
    </w:p>
    <w:p w:rsidR="005D7BE7" w:rsidRDefault="005D7BE7">
      <w:pPr>
        <w:pStyle w:val="BodyText"/>
        <w:spacing w:before="2"/>
        <w:rPr>
          <w:b/>
        </w:rPr>
      </w:pPr>
    </w:p>
    <w:p w:rsidR="005D7BE7" w:rsidRDefault="00C95928">
      <w:pPr>
        <w:pStyle w:val="BodyText"/>
        <w:ind w:left="120" w:right="186"/>
      </w:pPr>
      <w:r>
        <w:t>Covered Services, for the purpose of this Agreement, are defined as work customarily performed by bargaining unit employees at the University in the categories of services described in Regents Policy 5402, and American Federation of State, County, and Muni</w:t>
      </w:r>
      <w:r>
        <w:t>cipal Employees (AFSCME) Collective Bargaining Agreement Article 5. Covered Services include, but are not necessarily limited to, the following services: cleaning, custodial, janitorial, or housekeeping services; food services; laundry services; grounds ke</w:t>
      </w:r>
      <w:r>
        <w:t>eping; building maintenance (excluding skilled crafts); transportation and parking services; and security services.</w:t>
      </w:r>
    </w:p>
    <w:p w:rsidR="005D7BE7" w:rsidRDefault="005D7BE7">
      <w:pPr>
        <w:pStyle w:val="BodyText"/>
        <w:spacing w:before="9"/>
        <w:rPr>
          <w:sz w:val="17"/>
        </w:rPr>
      </w:pPr>
    </w:p>
    <w:p w:rsidR="005D7BE7" w:rsidRDefault="00C95928">
      <w:pPr>
        <w:pStyle w:val="BodyText"/>
        <w:ind w:left="120" w:right="157"/>
      </w:pPr>
      <w:r>
        <w:t>Unless UC notifies Supplier that the Services are not Covered Services, Supplier warrants that it is in compliance with applicable federal,</w:t>
      </w:r>
      <w:r>
        <w:t xml:space="preserve"> state and local working conditions requirements, including but not limited to those set forth in in other Articles of the Agreement. In accordance with Regents Policy 5402 and AFSCME Collective Bargaining Agreement Article 5, Supplier also</w:t>
      </w:r>
    </w:p>
    <w:p w:rsidR="005D7BE7" w:rsidRDefault="005D7BE7">
      <w:pPr>
        <w:sectPr w:rsidR="005D7BE7">
          <w:pgSz w:w="12240" w:h="15840"/>
          <w:pgMar w:top="1240" w:right="1460" w:bottom="1080" w:left="1180" w:header="1010" w:footer="890" w:gutter="0"/>
          <w:cols w:space="720"/>
        </w:sectPr>
      </w:pPr>
    </w:p>
    <w:p w:rsidR="005D7BE7" w:rsidRDefault="005D7BE7">
      <w:pPr>
        <w:pStyle w:val="BodyText"/>
        <w:spacing w:before="9"/>
        <w:rPr>
          <w:sz w:val="9"/>
        </w:rPr>
      </w:pPr>
    </w:p>
    <w:p w:rsidR="005D7BE7" w:rsidRDefault="00C95928">
      <w:pPr>
        <w:pStyle w:val="BodyText"/>
        <w:spacing w:before="68" w:line="237" w:lineRule="auto"/>
        <w:ind w:left="100" w:right="176"/>
      </w:pPr>
      <w:r>
        <w:t>warrants that it pays its employees performing the Covered Services at UC locations the equivalent value of the wages and benefits – as determined in the Wage and Benefit Parity Appendix – received by UC employees providing similar services at the same, or</w:t>
      </w:r>
      <w:r>
        <w:t xml:space="preserve"> nearest UC location.</w:t>
      </w:r>
    </w:p>
    <w:p w:rsidR="005D7BE7" w:rsidRDefault="005D7BE7">
      <w:pPr>
        <w:pStyle w:val="BodyText"/>
        <w:spacing w:before="2"/>
      </w:pPr>
    </w:p>
    <w:p w:rsidR="005D7BE7" w:rsidRDefault="00C95928">
      <w:pPr>
        <w:pStyle w:val="BodyText"/>
        <w:spacing w:before="1" w:line="249" w:lineRule="auto"/>
        <w:ind w:left="110" w:right="1019" w:hanging="10"/>
      </w:pPr>
      <w:r>
        <w:t xml:space="preserve">Supplier </w:t>
      </w:r>
      <w:r>
        <w:rPr>
          <w:spacing w:val="-3"/>
        </w:rPr>
        <w:t xml:space="preserve">agrees </w:t>
      </w:r>
      <w:r>
        <w:t xml:space="preserve">UC may conduct such compliance audits </w:t>
      </w:r>
      <w:r>
        <w:rPr>
          <w:spacing w:val="-3"/>
        </w:rPr>
        <w:t xml:space="preserve">as </w:t>
      </w:r>
      <w:r>
        <w:t xml:space="preserve">UC reasonably requests, and determined at UC’s sole discretion. Supplier agrees to </w:t>
      </w:r>
      <w:r>
        <w:rPr>
          <w:spacing w:val="-3"/>
        </w:rPr>
        <w:t xml:space="preserve">post </w:t>
      </w:r>
      <w:r>
        <w:t>UC Contracting for Covered Services notices, in the template supplied by UC, in a promin</w:t>
      </w:r>
      <w:r>
        <w:t xml:space="preserve">ent and accessible place (such </w:t>
      </w:r>
      <w:r>
        <w:rPr>
          <w:spacing w:val="-3"/>
        </w:rPr>
        <w:t xml:space="preserve">as </w:t>
      </w:r>
      <w:r>
        <w:t>break rooms and lunch rooms) where it may be easily seen by workers who perform Covered Services. The term "Supplier" includes Supplier and its Sub-Suppliers at any tier. Supplier also agrees</w:t>
      </w:r>
      <w:r>
        <w:rPr>
          <w:spacing w:val="-1"/>
        </w:rPr>
        <w:t xml:space="preserve"> </w:t>
      </w:r>
      <w:r>
        <w:t>to:</w:t>
      </w:r>
    </w:p>
    <w:p w:rsidR="005D7BE7" w:rsidRDefault="005D7BE7">
      <w:pPr>
        <w:pStyle w:val="BodyText"/>
        <w:spacing w:before="1"/>
        <w:rPr>
          <w:sz w:val="24"/>
        </w:rPr>
      </w:pPr>
    </w:p>
    <w:p w:rsidR="005D7BE7" w:rsidRDefault="00C95928">
      <w:pPr>
        <w:pStyle w:val="ListParagraph"/>
        <w:numPr>
          <w:ilvl w:val="0"/>
          <w:numId w:val="19"/>
        </w:numPr>
        <w:tabs>
          <w:tab w:val="left" w:pos="461"/>
        </w:tabs>
        <w:ind w:right="704"/>
        <w:rPr>
          <w:sz w:val="18"/>
        </w:rPr>
      </w:pPr>
      <w:r>
        <w:rPr>
          <w:sz w:val="18"/>
        </w:rPr>
        <w:t>upon UC’s request, provid</w:t>
      </w:r>
      <w:r>
        <w:rPr>
          <w:sz w:val="18"/>
        </w:rPr>
        <w:t xml:space="preserve">e verification </w:t>
      </w:r>
      <w:r>
        <w:rPr>
          <w:spacing w:val="-3"/>
          <w:sz w:val="18"/>
        </w:rPr>
        <w:t xml:space="preserve">of an </w:t>
      </w:r>
      <w:r>
        <w:rPr>
          <w:sz w:val="18"/>
        </w:rPr>
        <w:t xml:space="preserve">independent audit performed by Supplier’s independent auditor or </w:t>
      </w:r>
      <w:r>
        <w:rPr>
          <w:spacing w:val="-1"/>
          <w:sz w:val="18"/>
        </w:rPr>
        <w:t xml:space="preserve">independent internal audit department </w:t>
      </w:r>
      <w:r>
        <w:rPr>
          <w:spacing w:val="31"/>
          <w:sz w:val="18"/>
        </w:rPr>
        <w:t xml:space="preserve"> </w:t>
      </w:r>
      <w:r>
        <w:rPr>
          <w:spacing w:val="-1"/>
          <w:sz w:val="18"/>
        </w:rPr>
        <w:t>(</w:t>
      </w:r>
      <w:hyperlink r:id="rId40">
        <w:r>
          <w:rPr>
            <w:spacing w:val="-1"/>
            <w:sz w:val="18"/>
          </w:rPr>
          <w:t>http://na.theiia.org/standards-guidance/</w:t>
        </w:r>
        <w:r>
          <w:rPr>
            <w:spacing w:val="-1"/>
            <w:sz w:val="18"/>
          </w:rPr>
          <w:t>topics/Pages/Independence-and-</w:t>
        </w:r>
      </w:hyperlink>
    </w:p>
    <w:p w:rsidR="005D7BE7" w:rsidRDefault="00C95928">
      <w:pPr>
        <w:pStyle w:val="BodyText"/>
        <w:ind w:left="460"/>
      </w:pPr>
      <w:r>
        <w:t>Objectivity.aspx) and at Supplier’s expense; and</w:t>
      </w:r>
    </w:p>
    <w:p w:rsidR="005D7BE7" w:rsidRDefault="005D7BE7">
      <w:pPr>
        <w:pStyle w:val="BodyText"/>
        <w:spacing w:before="11"/>
        <w:rPr>
          <w:sz w:val="13"/>
        </w:rPr>
      </w:pPr>
    </w:p>
    <w:p w:rsidR="005D7BE7" w:rsidRDefault="00C95928">
      <w:pPr>
        <w:pStyle w:val="ListParagraph"/>
        <w:numPr>
          <w:ilvl w:val="0"/>
          <w:numId w:val="19"/>
        </w:numPr>
        <w:tabs>
          <w:tab w:val="left" w:pos="461"/>
        </w:tabs>
        <w:spacing w:line="237" w:lineRule="auto"/>
        <w:ind w:right="175"/>
        <w:rPr>
          <w:sz w:val="18"/>
        </w:rPr>
      </w:pPr>
      <w:r>
        <w:rPr>
          <w:sz w:val="18"/>
        </w:rPr>
        <w:t xml:space="preserve">ensure that, in the case of a UC interim audit, Supplier’s auditor makes available to UC its Contracting for </w:t>
      </w:r>
      <w:r>
        <w:rPr>
          <w:spacing w:val="-3"/>
          <w:sz w:val="18"/>
        </w:rPr>
        <w:t xml:space="preserve">Covered </w:t>
      </w:r>
      <w:r>
        <w:rPr>
          <w:sz w:val="18"/>
        </w:rPr>
        <w:t>Services work papers for the most recently audited time pe</w:t>
      </w:r>
      <w:r>
        <w:rPr>
          <w:sz w:val="18"/>
        </w:rPr>
        <w:t>riod. Supplier agrees to provide UC requested verification, in a form acceptable to UC, no later than ninety days after receiving UC’s</w:t>
      </w:r>
      <w:r>
        <w:rPr>
          <w:spacing w:val="-22"/>
          <w:sz w:val="18"/>
        </w:rPr>
        <w:t xml:space="preserve"> </w:t>
      </w:r>
      <w:r>
        <w:rPr>
          <w:sz w:val="18"/>
        </w:rPr>
        <w:t>request.</w:t>
      </w:r>
    </w:p>
    <w:p w:rsidR="005D7BE7" w:rsidRDefault="005D7BE7">
      <w:pPr>
        <w:spacing w:line="237" w:lineRule="auto"/>
        <w:rPr>
          <w:sz w:val="18"/>
        </w:rPr>
        <w:sectPr w:rsidR="005D7BE7">
          <w:pgSz w:w="12240" w:h="15840"/>
          <w:pgMar w:top="1240" w:right="1460" w:bottom="1080" w:left="1200" w:header="1010" w:footer="890" w:gutter="0"/>
          <w:cols w:space="720"/>
        </w:sectPr>
      </w:pPr>
    </w:p>
    <w:p w:rsidR="005D7BE7" w:rsidRDefault="005D7BE7">
      <w:pPr>
        <w:pStyle w:val="BodyText"/>
        <w:rPr>
          <w:sz w:val="20"/>
        </w:rPr>
      </w:pPr>
    </w:p>
    <w:p w:rsidR="005D7BE7" w:rsidRDefault="005D7BE7">
      <w:pPr>
        <w:pStyle w:val="BodyText"/>
        <w:rPr>
          <w:sz w:val="20"/>
        </w:rPr>
      </w:pPr>
    </w:p>
    <w:p w:rsidR="005D7BE7" w:rsidRDefault="005D7BE7">
      <w:pPr>
        <w:pStyle w:val="BodyText"/>
        <w:rPr>
          <w:sz w:val="20"/>
        </w:rPr>
      </w:pPr>
    </w:p>
    <w:p w:rsidR="005D7BE7" w:rsidRDefault="005D7BE7">
      <w:pPr>
        <w:pStyle w:val="BodyText"/>
        <w:spacing w:before="2"/>
      </w:pPr>
    </w:p>
    <w:p w:rsidR="005D7BE7" w:rsidRDefault="00C95928">
      <w:pPr>
        <w:spacing w:before="52"/>
        <w:ind w:left="2805" w:right="2827"/>
        <w:jc w:val="center"/>
        <w:rPr>
          <w:sz w:val="24"/>
        </w:rPr>
      </w:pPr>
      <w:r>
        <w:rPr>
          <w:sz w:val="24"/>
        </w:rPr>
        <w:t>UC Business Associate Appendix</w:t>
      </w:r>
    </w:p>
    <w:p w:rsidR="005D7BE7" w:rsidRDefault="005D7BE7">
      <w:pPr>
        <w:pStyle w:val="BodyText"/>
        <w:spacing w:before="5"/>
        <w:rPr>
          <w:sz w:val="34"/>
        </w:rPr>
      </w:pPr>
    </w:p>
    <w:p w:rsidR="005D7BE7" w:rsidRDefault="00C95928">
      <w:pPr>
        <w:ind w:left="4675"/>
        <w:rPr>
          <w:rFonts w:ascii="Times New Roman"/>
          <w:sz w:val="56"/>
        </w:rPr>
      </w:pPr>
      <w:r>
        <w:rPr>
          <w:noProof/>
        </w:rPr>
        <w:drawing>
          <wp:anchor distT="0" distB="0" distL="0" distR="0" simplePos="0" relativeHeight="268385759" behindDoc="1" locked="0" layoutInCell="1" allowOverlap="1">
            <wp:simplePos x="0" y="0"/>
            <wp:positionH relativeFrom="page">
              <wp:posOffset>2379979</wp:posOffset>
            </wp:positionH>
            <wp:positionV relativeFrom="paragraph">
              <wp:posOffset>-53508</wp:posOffset>
            </wp:positionV>
            <wp:extent cx="901698" cy="9019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1" cstate="print"/>
                    <a:stretch>
                      <a:fillRect/>
                    </a:stretch>
                  </pic:blipFill>
                  <pic:spPr>
                    <a:xfrm>
                      <a:off x="0" y="0"/>
                      <a:ext cx="901698" cy="901964"/>
                    </a:xfrm>
                    <a:prstGeom prst="rect">
                      <a:avLst/>
                    </a:prstGeom>
                  </pic:spPr>
                </pic:pic>
              </a:graphicData>
            </a:graphic>
          </wp:anchor>
        </w:drawing>
      </w:r>
      <w:r>
        <w:rPr>
          <w:rFonts w:ascii="Times New Roman"/>
          <w:sz w:val="56"/>
        </w:rPr>
        <w:t>UNIVERSITY</w:t>
      </w:r>
    </w:p>
    <w:p w:rsidR="005D7BE7" w:rsidRDefault="00C95928">
      <w:pPr>
        <w:spacing w:before="62"/>
        <w:ind w:left="2805" w:right="2554"/>
        <w:jc w:val="center"/>
        <w:rPr>
          <w:b/>
          <w:sz w:val="24"/>
        </w:rPr>
      </w:pPr>
      <w:bookmarkStart w:id="37" w:name="OF_CALIFORNIA"/>
      <w:bookmarkEnd w:id="37"/>
      <w:r>
        <w:rPr>
          <w:b/>
          <w:sz w:val="24"/>
        </w:rPr>
        <w:t>OF CALIFORNIA</w:t>
      </w:r>
    </w:p>
    <w:p w:rsidR="005D7BE7" w:rsidRDefault="00C95928">
      <w:pPr>
        <w:tabs>
          <w:tab w:val="left" w:pos="5414"/>
        </w:tabs>
        <w:spacing w:before="17"/>
        <w:ind w:left="244"/>
        <w:rPr>
          <w:rFonts w:ascii="Times New Roman" w:hAnsi="Times New Roman"/>
        </w:rPr>
      </w:pPr>
      <w:r>
        <w:rPr>
          <w:rFonts w:ascii="Times New Roman" w:hAnsi="Times New Roman"/>
        </w:rPr>
        <w:t>Appendix</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Business</w:t>
      </w:r>
      <w:r>
        <w:rPr>
          <w:rFonts w:ascii="Times New Roman" w:hAnsi="Times New Roman"/>
        </w:rPr>
        <w:tab/>
        <w:t>Associate</w:t>
      </w:r>
      <w:r>
        <w:rPr>
          <w:rFonts w:ascii="Times New Roman" w:hAnsi="Times New Roman"/>
          <w:spacing w:val="-17"/>
        </w:rPr>
        <w:t xml:space="preserve"> </w:t>
      </w:r>
      <w:r>
        <w:rPr>
          <w:rFonts w:ascii="Times New Roman" w:hAnsi="Times New Roman"/>
        </w:rPr>
        <w:t>Agreement</w:t>
      </w:r>
    </w:p>
    <w:p w:rsidR="005D7BE7" w:rsidRDefault="005D7BE7">
      <w:pPr>
        <w:pStyle w:val="BodyText"/>
        <w:rPr>
          <w:rFonts w:ascii="Times New Roman"/>
          <w:sz w:val="23"/>
        </w:rPr>
      </w:pPr>
    </w:p>
    <w:p w:rsidR="005D7BE7" w:rsidRDefault="00C95928">
      <w:pPr>
        <w:spacing w:line="261" w:lineRule="auto"/>
        <w:ind w:left="105" w:right="407" w:firstLine="9"/>
        <w:rPr>
          <w:rFonts w:ascii="Times New Roman"/>
        </w:rPr>
      </w:pPr>
      <w:r>
        <w:rPr>
          <w:rFonts w:ascii="Times New Roman"/>
        </w:rPr>
        <w:t>This Appendix - Business Associate Agreement ("Appendix BAA") supplements and is made a part of any and all agreements entered into by and between The Regents of the University of California, a California corporation ("UC"), on behalf of its Uni</w:t>
      </w:r>
      <w:r>
        <w:rPr>
          <w:rFonts w:ascii="Times New Roman"/>
        </w:rPr>
        <w:t>versity of California Health System and</w:t>
      </w:r>
    </w:p>
    <w:p w:rsidR="005D7BE7" w:rsidRDefault="00C95928">
      <w:pPr>
        <w:spacing w:before="17"/>
        <w:ind w:left="3168"/>
        <w:rPr>
          <w:rFonts w:ascii="Times New Roman"/>
        </w:rPr>
      </w:pPr>
      <w:r>
        <w:rPr>
          <w:noProof/>
        </w:rPr>
        <w:drawing>
          <wp:anchor distT="0" distB="0" distL="0" distR="0" simplePos="0" relativeHeight="1048" behindDoc="0" locked="0" layoutInCell="1" allowOverlap="1">
            <wp:simplePos x="0" y="0"/>
            <wp:positionH relativeFrom="page">
              <wp:posOffset>828675</wp:posOffset>
            </wp:positionH>
            <wp:positionV relativeFrom="paragraph">
              <wp:posOffset>95692</wp:posOffset>
            </wp:positionV>
            <wp:extent cx="1926790" cy="482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2" cstate="print"/>
                    <a:stretch>
                      <a:fillRect/>
                    </a:stretch>
                  </pic:blipFill>
                  <pic:spPr>
                    <a:xfrm>
                      <a:off x="0" y="0"/>
                      <a:ext cx="1926790" cy="48257"/>
                    </a:xfrm>
                    <a:prstGeom prst="rect">
                      <a:avLst/>
                    </a:prstGeom>
                  </pic:spPr>
                </pic:pic>
              </a:graphicData>
            </a:graphic>
          </wp:anchor>
        </w:drawing>
      </w:r>
      <w:r>
        <w:rPr>
          <w:rFonts w:ascii="Times New Roman"/>
        </w:rPr>
        <w:t>Business Associate ("BA").</w:t>
      </w:r>
    </w:p>
    <w:p w:rsidR="005D7BE7" w:rsidRDefault="00C95928">
      <w:pPr>
        <w:spacing w:before="179"/>
        <w:ind w:left="100"/>
        <w:rPr>
          <w:rFonts w:ascii="Times New Roman"/>
          <w:sz w:val="24"/>
        </w:rPr>
      </w:pPr>
      <w:r>
        <w:rPr>
          <w:rFonts w:ascii="Times New Roman"/>
          <w:sz w:val="24"/>
        </w:rPr>
        <w:t>RECITALS</w:t>
      </w:r>
    </w:p>
    <w:p w:rsidR="005D7BE7" w:rsidRDefault="00C95928">
      <w:pPr>
        <w:pStyle w:val="ListParagraph"/>
        <w:numPr>
          <w:ilvl w:val="0"/>
          <w:numId w:val="18"/>
        </w:numPr>
        <w:tabs>
          <w:tab w:val="left" w:pos="476"/>
        </w:tabs>
        <w:spacing w:before="155"/>
        <w:ind w:hanging="359"/>
        <w:rPr>
          <w:rFonts w:ascii="Times New Roman" w:hAnsi="Times New Roman"/>
        </w:rPr>
      </w:pPr>
      <w:r>
        <w:rPr>
          <w:rFonts w:ascii="Times New Roman" w:hAnsi="Times New Roman"/>
          <w:spacing w:val="-3"/>
        </w:rPr>
        <w:t xml:space="preserve">UC </w:t>
      </w:r>
      <w:r>
        <w:rPr>
          <w:rFonts w:ascii="Times New Roman" w:hAnsi="Times New Roman"/>
        </w:rPr>
        <w:t>is a "Covered Entity" as defined under 45 C.F.R. §</w:t>
      </w:r>
      <w:r>
        <w:rPr>
          <w:rFonts w:ascii="Times New Roman" w:hAnsi="Times New Roman"/>
          <w:spacing w:val="-2"/>
        </w:rPr>
        <w:t xml:space="preserve"> </w:t>
      </w:r>
      <w:r>
        <w:rPr>
          <w:rFonts w:ascii="Times New Roman" w:hAnsi="Times New Roman"/>
        </w:rPr>
        <w:t>160.103</w:t>
      </w:r>
    </w:p>
    <w:p w:rsidR="005D7BE7" w:rsidRDefault="005D7BE7">
      <w:pPr>
        <w:pStyle w:val="BodyText"/>
        <w:spacing w:before="11"/>
        <w:rPr>
          <w:rFonts w:ascii="Times New Roman"/>
          <w:sz w:val="25"/>
        </w:rPr>
      </w:pPr>
    </w:p>
    <w:p w:rsidR="005D7BE7" w:rsidRDefault="00C95928">
      <w:pPr>
        <w:pStyle w:val="ListParagraph"/>
        <w:numPr>
          <w:ilvl w:val="0"/>
          <w:numId w:val="18"/>
        </w:numPr>
        <w:tabs>
          <w:tab w:val="left" w:pos="475"/>
        </w:tabs>
        <w:spacing w:line="256" w:lineRule="auto"/>
        <w:ind w:right="115" w:hanging="359"/>
        <w:jc w:val="both"/>
        <w:rPr>
          <w:rFonts w:ascii="Times New Roman" w:hAnsi="Times New Roman"/>
        </w:rPr>
      </w:pPr>
      <w:r>
        <w:rPr>
          <w:rFonts w:ascii="Times New Roman" w:hAnsi="Times New Roman"/>
          <w:spacing w:val="-3"/>
        </w:rPr>
        <w:t xml:space="preserve">UC </w:t>
      </w:r>
      <w:r>
        <w:rPr>
          <w:rFonts w:ascii="Times New Roman" w:hAnsi="Times New Roman"/>
        </w:rPr>
        <w:t xml:space="preserve">and BA are entering into </w:t>
      </w:r>
      <w:r>
        <w:rPr>
          <w:rFonts w:ascii="Times New Roman" w:hAnsi="Times New Roman"/>
          <w:spacing w:val="-3"/>
        </w:rPr>
        <w:t xml:space="preserve">or </w:t>
      </w:r>
      <w:r>
        <w:rPr>
          <w:rFonts w:ascii="Times New Roman" w:hAnsi="Times New Roman"/>
        </w:rPr>
        <w:t xml:space="preserve">have entered into, and may in the future enter into, one </w:t>
      </w:r>
      <w:r>
        <w:rPr>
          <w:rFonts w:ascii="Times New Roman" w:hAnsi="Times New Roman"/>
          <w:spacing w:val="-3"/>
        </w:rPr>
        <w:t xml:space="preserve">or </w:t>
      </w:r>
      <w:r>
        <w:rPr>
          <w:rFonts w:ascii="Times New Roman" w:hAnsi="Times New Roman"/>
        </w:rPr>
        <w:t xml:space="preserve">more agreements (each an "Underlying Agreement") </w:t>
      </w:r>
      <w:r>
        <w:rPr>
          <w:rFonts w:ascii="Times New Roman" w:hAnsi="Times New Roman"/>
          <w:spacing w:val="-3"/>
        </w:rPr>
        <w:t xml:space="preserve">under </w:t>
      </w:r>
      <w:r>
        <w:rPr>
          <w:rFonts w:ascii="Times New Roman" w:hAnsi="Times New Roman"/>
        </w:rPr>
        <w:t xml:space="preserve">which BA performs functions </w:t>
      </w:r>
      <w:r>
        <w:rPr>
          <w:rFonts w:ascii="Times New Roman" w:hAnsi="Times New Roman"/>
          <w:spacing w:val="-3"/>
        </w:rPr>
        <w:t xml:space="preserve">or </w:t>
      </w:r>
      <w:r>
        <w:rPr>
          <w:rFonts w:ascii="Times New Roman" w:hAnsi="Times New Roman"/>
        </w:rPr>
        <w:t xml:space="preserve">activities </w:t>
      </w:r>
      <w:r>
        <w:rPr>
          <w:rFonts w:ascii="Times New Roman" w:hAnsi="Times New Roman"/>
          <w:spacing w:val="-3"/>
        </w:rPr>
        <w:t xml:space="preserve">for </w:t>
      </w:r>
      <w:r>
        <w:rPr>
          <w:rFonts w:ascii="Times New Roman" w:hAnsi="Times New Roman"/>
          <w:spacing w:val="-5"/>
        </w:rPr>
        <w:t xml:space="preserve">or </w:t>
      </w:r>
      <w:r>
        <w:rPr>
          <w:rFonts w:ascii="Times New Roman" w:hAnsi="Times New Roman"/>
        </w:rPr>
        <w:t xml:space="preserve">on behalf </w:t>
      </w:r>
      <w:r>
        <w:rPr>
          <w:rFonts w:ascii="Times New Roman" w:hAnsi="Times New Roman"/>
          <w:spacing w:val="-3"/>
        </w:rPr>
        <w:t xml:space="preserve">of, or </w:t>
      </w:r>
      <w:r>
        <w:rPr>
          <w:rFonts w:ascii="Times New Roman" w:hAnsi="Times New Roman"/>
        </w:rPr>
        <w:t xml:space="preserve">provides services to </w:t>
      </w:r>
      <w:r>
        <w:rPr>
          <w:rFonts w:ascii="Times New Roman" w:hAnsi="Times New Roman"/>
          <w:spacing w:val="-3"/>
        </w:rPr>
        <w:t xml:space="preserve">UC </w:t>
      </w:r>
      <w:r>
        <w:rPr>
          <w:rFonts w:ascii="Times New Roman" w:hAnsi="Times New Roman"/>
        </w:rPr>
        <w:t>("Services") that involve receiving, creating, maintaining and/or transmitting Protected Health Information ("P</w:t>
      </w:r>
      <w:r>
        <w:rPr>
          <w:rFonts w:ascii="Times New Roman" w:hAnsi="Times New Roman"/>
        </w:rPr>
        <w:t xml:space="preserve">HI") of </w:t>
      </w:r>
      <w:r>
        <w:rPr>
          <w:rFonts w:ascii="Times New Roman" w:hAnsi="Times New Roman"/>
          <w:spacing w:val="-3"/>
        </w:rPr>
        <w:t xml:space="preserve">UC </w:t>
      </w:r>
      <w:r>
        <w:rPr>
          <w:rFonts w:ascii="Times New Roman" w:hAnsi="Times New Roman"/>
        </w:rPr>
        <w:t xml:space="preserve">as a "Business Associate" of </w:t>
      </w:r>
      <w:r>
        <w:rPr>
          <w:rFonts w:ascii="Times New Roman" w:hAnsi="Times New Roman"/>
          <w:spacing w:val="-3"/>
        </w:rPr>
        <w:t xml:space="preserve">UC </w:t>
      </w:r>
      <w:r>
        <w:rPr>
          <w:rFonts w:ascii="Times New Roman" w:hAnsi="Times New Roman"/>
        </w:rPr>
        <w:t>as defined</w:t>
      </w:r>
      <w:r>
        <w:rPr>
          <w:rFonts w:ascii="Times New Roman" w:hAnsi="Times New Roman"/>
          <w:spacing w:val="-9"/>
        </w:rPr>
        <w:t xml:space="preserve"> </w:t>
      </w:r>
      <w:r>
        <w:rPr>
          <w:rFonts w:ascii="Times New Roman" w:hAnsi="Times New Roman"/>
        </w:rPr>
        <w:t>under 45</w:t>
      </w:r>
      <w:r>
        <w:rPr>
          <w:rFonts w:ascii="Times New Roman" w:hAnsi="Times New Roman"/>
          <w:spacing w:val="-4"/>
        </w:rPr>
        <w:t xml:space="preserve"> </w:t>
      </w:r>
      <w:r>
        <w:rPr>
          <w:rFonts w:ascii="Times New Roman" w:hAnsi="Times New Roman"/>
        </w:rPr>
        <w:t>C.F.R.</w:t>
      </w:r>
      <w:r>
        <w:rPr>
          <w:rFonts w:ascii="Times New Roman" w:hAnsi="Times New Roman"/>
          <w:spacing w:val="-1"/>
        </w:rPr>
        <w:t xml:space="preserve"> </w:t>
      </w:r>
      <w:r>
        <w:rPr>
          <w:rFonts w:ascii="Times New Roman" w:hAnsi="Times New Roman"/>
        </w:rPr>
        <w:t>§</w:t>
      </w:r>
      <w:r>
        <w:rPr>
          <w:rFonts w:ascii="Times New Roman" w:hAnsi="Times New Roman"/>
          <w:spacing w:val="-9"/>
        </w:rPr>
        <w:t xml:space="preserve"> </w:t>
      </w:r>
      <w:r>
        <w:rPr>
          <w:rFonts w:ascii="Times New Roman" w:hAnsi="Times New Roman"/>
        </w:rPr>
        <w:t>160.103.</w:t>
      </w:r>
      <w:r>
        <w:rPr>
          <w:rFonts w:ascii="Times New Roman" w:hAnsi="Times New Roman"/>
          <w:spacing w:val="-11"/>
        </w:rPr>
        <w:t xml:space="preserve"> </w:t>
      </w:r>
      <w:r>
        <w:rPr>
          <w:rFonts w:ascii="Times New Roman" w:hAnsi="Times New Roman"/>
        </w:rPr>
        <w:t>This</w:t>
      </w:r>
      <w:r>
        <w:rPr>
          <w:rFonts w:ascii="Times New Roman" w:hAnsi="Times New Roman"/>
          <w:spacing w:val="2"/>
        </w:rPr>
        <w:t xml:space="preserve"> </w:t>
      </w:r>
      <w:r>
        <w:rPr>
          <w:rFonts w:ascii="Times New Roman" w:hAnsi="Times New Roman"/>
        </w:rPr>
        <w:t>Appendix</w:t>
      </w:r>
      <w:r>
        <w:rPr>
          <w:rFonts w:ascii="Times New Roman" w:hAnsi="Times New Roman"/>
          <w:spacing w:val="-4"/>
        </w:rPr>
        <w:t xml:space="preserve"> </w:t>
      </w:r>
      <w:r>
        <w:rPr>
          <w:rFonts w:ascii="Times New Roman" w:hAnsi="Times New Roman"/>
        </w:rPr>
        <w:t>BAA</w:t>
      </w:r>
      <w:r>
        <w:rPr>
          <w:rFonts w:ascii="Times New Roman" w:hAnsi="Times New Roman"/>
          <w:spacing w:val="-10"/>
        </w:rPr>
        <w:t xml:space="preserve"> </w:t>
      </w:r>
      <w:r>
        <w:rPr>
          <w:rFonts w:ascii="Times New Roman" w:hAnsi="Times New Roman"/>
        </w:rPr>
        <w:t>shall</w:t>
      </w:r>
      <w:r>
        <w:rPr>
          <w:rFonts w:ascii="Times New Roman" w:hAnsi="Times New Roman"/>
          <w:spacing w:val="-3"/>
        </w:rPr>
        <w:t xml:space="preserve"> </w:t>
      </w:r>
      <w:r>
        <w:rPr>
          <w:rFonts w:ascii="Times New Roman" w:hAnsi="Times New Roman"/>
        </w:rPr>
        <w:t>only</w:t>
      </w:r>
      <w:r>
        <w:rPr>
          <w:rFonts w:ascii="Times New Roman" w:hAnsi="Times New Roman"/>
          <w:spacing w:val="-9"/>
        </w:rPr>
        <w:t xml:space="preserve"> </w:t>
      </w:r>
      <w:r>
        <w:rPr>
          <w:rFonts w:ascii="Times New Roman" w:hAnsi="Times New Roman"/>
        </w:rPr>
        <w:t>be</w:t>
      </w:r>
      <w:r>
        <w:rPr>
          <w:rFonts w:ascii="Times New Roman" w:hAnsi="Times New Roman"/>
          <w:spacing w:val="-6"/>
        </w:rPr>
        <w:t xml:space="preserve"> </w:t>
      </w:r>
      <w:r>
        <w:rPr>
          <w:rFonts w:ascii="Times New Roman" w:hAnsi="Times New Roman"/>
        </w:rPr>
        <w:t>operative</w:t>
      </w:r>
      <w:r>
        <w:rPr>
          <w:rFonts w:ascii="Times New Roman" w:hAnsi="Times New Roman"/>
          <w:spacing w:val="-6"/>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event</w:t>
      </w:r>
      <w:r>
        <w:rPr>
          <w:rFonts w:ascii="Times New Roman" w:hAnsi="Times New Roman"/>
          <w:spacing w:val="-3"/>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to</w:t>
      </w:r>
      <w:r>
        <w:rPr>
          <w:rFonts w:ascii="Times New Roman" w:hAnsi="Times New Roman"/>
          <w:spacing w:val="-9"/>
        </w:rPr>
        <w:t xml:space="preserve"> </w:t>
      </w:r>
      <w:r>
        <w:rPr>
          <w:rFonts w:ascii="Times New Roman" w:hAnsi="Times New Roman"/>
        </w:rPr>
        <w:t xml:space="preserve">the extent this Appendix BAA is incorporated into an Underlying Agreement between </w:t>
      </w:r>
      <w:r>
        <w:rPr>
          <w:rFonts w:ascii="Times New Roman" w:hAnsi="Times New Roman"/>
          <w:spacing w:val="-3"/>
        </w:rPr>
        <w:t xml:space="preserve">UC </w:t>
      </w:r>
      <w:r>
        <w:rPr>
          <w:rFonts w:ascii="Times New Roman" w:hAnsi="Times New Roman"/>
        </w:rPr>
        <w:t>and</w:t>
      </w:r>
      <w:r>
        <w:rPr>
          <w:rFonts w:ascii="Times New Roman" w:hAnsi="Times New Roman"/>
          <w:spacing w:val="-23"/>
        </w:rPr>
        <w:t xml:space="preserve"> </w:t>
      </w:r>
      <w:r>
        <w:rPr>
          <w:rFonts w:ascii="Times New Roman" w:hAnsi="Times New Roman"/>
        </w:rPr>
        <w:t>BA.</w:t>
      </w:r>
    </w:p>
    <w:p w:rsidR="005D7BE7" w:rsidRDefault="005D7BE7">
      <w:pPr>
        <w:pStyle w:val="BodyText"/>
        <w:spacing w:before="6"/>
        <w:rPr>
          <w:rFonts w:ascii="Times New Roman"/>
          <w:sz w:val="24"/>
        </w:rPr>
      </w:pPr>
    </w:p>
    <w:p w:rsidR="005D7BE7" w:rsidRDefault="00C95928">
      <w:pPr>
        <w:pStyle w:val="ListParagraph"/>
        <w:numPr>
          <w:ilvl w:val="0"/>
          <w:numId w:val="18"/>
        </w:numPr>
        <w:tabs>
          <w:tab w:val="left" w:pos="475"/>
        </w:tabs>
        <w:spacing w:line="254" w:lineRule="auto"/>
        <w:ind w:right="119"/>
        <w:jc w:val="both"/>
        <w:rPr>
          <w:rFonts w:ascii="Times New Roman"/>
        </w:rPr>
      </w:pPr>
      <w:r>
        <w:rPr>
          <w:rFonts w:ascii="Times New Roman"/>
          <w:spacing w:val="-3"/>
        </w:rPr>
        <w:t xml:space="preserve">UC </w:t>
      </w:r>
      <w:r>
        <w:rPr>
          <w:rFonts w:ascii="Times New Roman"/>
        </w:rPr>
        <w:t xml:space="preserve">and BA desire to protect the privacy and provide </w:t>
      </w:r>
      <w:r>
        <w:rPr>
          <w:rFonts w:ascii="Times New Roman"/>
          <w:spacing w:val="-3"/>
        </w:rPr>
        <w:t xml:space="preserve">for </w:t>
      </w:r>
      <w:r>
        <w:rPr>
          <w:rFonts w:ascii="Times New Roman"/>
        </w:rPr>
        <w:t xml:space="preserve">the security </w:t>
      </w:r>
      <w:r>
        <w:rPr>
          <w:rFonts w:ascii="Times New Roman"/>
          <w:spacing w:val="-3"/>
        </w:rPr>
        <w:t xml:space="preserve">of </w:t>
      </w:r>
      <w:r>
        <w:rPr>
          <w:rFonts w:ascii="Times New Roman"/>
        </w:rPr>
        <w:t xml:space="preserve">PHI used by </w:t>
      </w:r>
      <w:r>
        <w:rPr>
          <w:rFonts w:ascii="Times New Roman"/>
          <w:spacing w:val="-3"/>
        </w:rPr>
        <w:t xml:space="preserve">or </w:t>
      </w:r>
      <w:r>
        <w:rPr>
          <w:rFonts w:ascii="Times New Roman"/>
        </w:rPr>
        <w:t xml:space="preserve">disclosed to BA in compliance with the Health Insurance Portability and Accountability Act </w:t>
      </w:r>
      <w:r>
        <w:rPr>
          <w:rFonts w:ascii="Times New Roman"/>
          <w:spacing w:val="-3"/>
        </w:rPr>
        <w:t xml:space="preserve">of </w:t>
      </w:r>
      <w:r>
        <w:rPr>
          <w:rFonts w:ascii="Times New Roman"/>
        </w:rPr>
        <w:t>1996 ("HIPAA"), the</w:t>
      </w:r>
      <w:r>
        <w:rPr>
          <w:rFonts w:ascii="Times New Roman"/>
          <w:spacing w:val="14"/>
        </w:rPr>
        <w:t xml:space="preserve"> </w:t>
      </w:r>
      <w:r>
        <w:rPr>
          <w:rFonts w:ascii="Times New Roman"/>
        </w:rPr>
        <w:t>regulations</w:t>
      </w:r>
      <w:r>
        <w:rPr>
          <w:rFonts w:ascii="Times New Roman"/>
          <w:spacing w:val="21"/>
        </w:rPr>
        <w:t xml:space="preserve"> </w:t>
      </w:r>
      <w:r>
        <w:rPr>
          <w:rFonts w:ascii="Times New Roman"/>
        </w:rPr>
        <w:t>promulgated</w:t>
      </w:r>
      <w:r>
        <w:rPr>
          <w:rFonts w:ascii="Times New Roman"/>
          <w:spacing w:val="16"/>
        </w:rPr>
        <w:t xml:space="preserve"> </w:t>
      </w:r>
      <w:r>
        <w:rPr>
          <w:rFonts w:ascii="Times New Roman"/>
        </w:rPr>
        <w:t>thereunder</w:t>
      </w:r>
      <w:r>
        <w:rPr>
          <w:rFonts w:ascii="Times New Roman"/>
          <w:spacing w:val="24"/>
        </w:rPr>
        <w:t xml:space="preserve"> </w:t>
      </w:r>
      <w:r>
        <w:rPr>
          <w:rFonts w:ascii="Times New Roman"/>
        </w:rPr>
        <w:t>by</w:t>
      </w:r>
      <w:r>
        <w:rPr>
          <w:rFonts w:ascii="Times New Roman"/>
          <w:spacing w:val="16"/>
        </w:rPr>
        <w:t xml:space="preserve"> </w:t>
      </w:r>
      <w:r>
        <w:rPr>
          <w:rFonts w:ascii="Times New Roman"/>
        </w:rPr>
        <w:t>the</w:t>
      </w:r>
      <w:r>
        <w:rPr>
          <w:rFonts w:ascii="Times New Roman"/>
          <w:spacing w:val="23"/>
        </w:rPr>
        <w:t xml:space="preserve"> </w:t>
      </w:r>
      <w:r>
        <w:rPr>
          <w:rFonts w:ascii="Times New Roman"/>
        </w:rPr>
        <w:t>U.S.</w:t>
      </w:r>
      <w:r>
        <w:rPr>
          <w:rFonts w:ascii="Times New Roman"/>
          <w:spacing w:val="23"/>
        </w:rPr>
        <w:t xml:space="preserve"> </w:t>
      </w:r>
      <w:r>
        <w:rPr>
          <w:rFonts w:ascii="Times New Roman"/>
        </w:rPr>
        <w:t>Department</w:t>
      </w:r>
      <w:r>
        <w:rPr>
          <w:rFonts w:ascii="Times New Roman"/>
          <w:spacing w:val="26"/>
        </w:rPr>
        <w:t xml:space="preserve"> </w:t>
      </w:r>
      <w:r>
        <w:rPr>
          <w:rFonts w:ascii="Times New Roman"/>
          <w:spacing w:val="-3"/>
        </w:rPr>
        <w:t>of</w:t>
      </w:r>
      <w:r>
        <w:rPr>
          <w:rFonts w:ascii="Times New Roman"/>
          <w:spacing w:val="19"/>
        </w:rPr>
        <w:t xml:space="preserve"> </w:t>
      </w:r>
      <w:r>
        <w:rPr>
          <w:rFonts w:ascii="Times New Roman"/>
        </w:rPr>
        <w:t>Health</w:t>
      </w:r>
      <w:r>
        <w:rPr>
          <w:rFonts w:ascii="Times New Roman"/>
          <w:spacing w:val="16"/>
        </w:rPr>
        <w:t xml:space="preserve"> </w:t>
      </w:r>
      <w:r>
        <w:rPr>
          <w:rFonts w:ascii="Times New Roman"/>
          <w:spacing w:val="2"/>
        </w:rPr>
        <w:t>and</w:t>
      </w:r>
      <w:r>
        <w:rPr>
          <w:rFonts w:ascii="Times New Roman"/>
          <w:spacing w:val="16"/>
        </w:rPr>
        <w:t xml:space="preserve"> </w:t>
      </w:r>
      <w:r>
        <w:rPr>
          <w:rFonts w:ascii="Times New Roman"/>
        </w:rPr>
        <w:t>Human</w:t>
      </w:r>
      <w:r>
        <w:rPr>
          <w:rFonts w:ascii="Times New Roman"/>
          <w:spacing w:val="16"/>
        </w:rPr>
        <w:t xml:space="preserve"> </w:t>
      </w:r>
      <w:r>
        <w:rPr>
          <w:rFonts w:ascii="Times New Roman"/>
        </w:rPr>
        <w:t>Services</w:t>
      </w:r>
      <w:r>
        <w:rPr>
          <w:rFonts w:ascii="Times New Roman"/>
          <w:spacing w:val="21"/>
        </w:rPr>
        <w:t xml:space="preserve"> </w:t>
      </w:r>
      <w:r>
        <w:rPr>
          <w:rFonts w:ascii="Times New Roman"/>
        </w:rPr>
        <w:t>(45</w:t>
      </w:r>
    </w:p>
    <w:p w:rsidR="005D7BE7" w:rsidRDefault="00C95928">
      <w:pPr>
        <w:spacing w:before="1" w:line="256" w:lineRule="auto"/>
        <w:ind w:left="474" w:right="112"/>
        <w:jc w:val="both"/>
        <w:rPr>
          <w:rFonts w:ascii="Times New Roman" w:hAnsi="Times New Roman"/>
        </w:rPr>
      </w:pPr>
      <w:r>
        <w:rPr>
          <w:rFonts w:ascii="Times New Roman" w:hAnsi="Times New Roman"/>
        </w:rPr>
        <w:t xml:space="preserve">C.F.R. Parts 160, 162 and 1 64) (the "HIPAA Regulations"), the Health Information Technology </w:t>
      </w:r>
      <w:r>
        <w:rPr>
          <w:rFonts w:ascii="Times New Roman" w:hAnsi="Times New Roman"/>
          <w:spacing w:val="-3"/>
        </w:rPr>
        <w:t xml:space="preserve">for </w:t>
      </w:r>
      <w:r>
        <w:rPr>
          <w:rFonts w:ascii="Times New Roman" w:hAnsi="Times New Roman"/>
        </w:rPr>
        <w:t xml:space="preserve">Economic and Clinical Health </w:t>
      </w:r>
      <w:r>
        <w:rPr>
          <w:rFonts w:ascii="Times New Roman" w:hAnsi="Times New Roman"/>
          <w:spacing w:val="-3"/>
        </w:rPr>
        <w:t xml:space="preserve">Act of </w:t>
      </w:r>
      <w:r>
        <w:rPr>
          <w:rFonts w:ascii="Times New Roman" w:hAnsi="Times New Roman"/>
        </w:rPr>
        <w:t xml:space="preserve">2009 (the "HITECH </w:t>
      </w:r>
      <w:r>
        <w:rPr>
          <w:rFonts w:ascii="Times New Roman" w:hAnsi="Times New Roman"/>
          <w:spacing w:val="-3"/>
        </w:rPr>
        <w:t xml:space="preserve">Act"), </w:t>
      </w:r>
      <w:r>
        <w:rPr>
          <w:rFonts w:ascii="Times New Roman" w:hAnsi="Times New Roman"/>
        </w:rPr>
        <w:t xml:space="preserve">California Civil Code § 56 </w:t>
      </w:r>
      <w:r>
        <w:rPr>
          <w:rFonts w:ascii="Times New Roman" w:hAnsi="Times New Roman"/>
          <w:spacing w:val="-4"/>
        </w:rPr>
        <w:t xml:space="preserve">et </w:t>
      </w:r>
      <w:r>
        <w:rPr>
          <w:rFonts w:ascii="Times New Roman" w:hAnsi="Times New Roman"/>
        </w:rPr>
        <w:t>seq., 1798.82</w:t>
      </w:r>
      <w:r>
        <w:rPr>
          <w:rFonts w:ascii="Times New Roman" w:hAnsi="Times New Roman"/>
          <w:spacing w:val="-8"/>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1798.29,</w:t>
      </w:r>
      <w:r>
        <w:rPr>
          <w:rFonts w:ascii="Times New Roman" w:hAnsi="Times New Roman"/>
          <w:spacing w:val="-1"/>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other applicable</w:t>
      </w:r>
      <w:r>
        <w:rPr>
          <w:rFonts w:ascii="Times New Roman" w:hAnsi="Times New Roman"/>
          <w:spacing w:val="-6"/>
        </w:rPr>
        <w:t xml:space="preserve"> </w:t>
      </w:r>
      <w:r>
        <w:rPr>
          <w:rFonts w:ascii="Times New Roman" w:hAnsi="Times New Roman"/>
        </w:rPr>
        <w:t>laws</w:t>
      </w:r>
      <w:r>
        <w:rPr>
          <w:rFonts w:ascii="Times New Roman" w:hAnsi="Times New Roman"/>
          <w:spacing w:val="-3"/>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regulations.</w:t>
      </w:r>
      <w:r>
        <w:rPr>
          <w:rFonts w:ascii="Times New Roman" w:hAnsi="Times New Roman"/>
          <w:spacing w:val="-1"/>
        </w:rPr>
        <w:t xml:space="preserve"> </w:t>
      </w:r>
      <w:r>
        <w:rPr>
          <w:rFonts w:ascii="Times New Roman" w:hAnsi="Times New Roman"/>
        </w:rPr>
        <w:t>The</w:t>
      </w:r>
      <w:r>
        <w:rPr>
          <w:rFonts w:ascii="Times New Roman" w:hAnsi="Times New Roman"/>
          <w:spacing w:val="-11"/>
        </w:rPr>
        <w:t xml:space="preserve"> </w:t>
      </w:r>
      <w:r>
        <w:rPr>
          <w:rFonts w:ascii="Times New Roman" w:hAnsi="Times New Roman"/>
        </w:rPr>
        <w:t>purpose</w:t>
      </w:r>
      <w:r>
        <w:rPr>
          <w:rFonts w:ascii="Times New Roman" w:hAnsi="Times New Roman"/>
          <w:spacing w:val="-6"/>
        </w:rPr>
        <w:t xml:space="preserve"> </w:t>
      </w:r>
      <w:r>
        <w:rPr>
          <w:rFonts w:ascii="Times New Roman" w:hAnsi="Times New Roman"/>
          <w:spacing w:val="-3"/>
        </w:rPr>
        <w:t>of</w:t>
      </w:r>
      <w:r>
        <w:rPr>
          <w:rFonts w:ascii="Times New Roman" w:hAnsi="Times New Roman"/>
          <w:spacing w:val="-5"/>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BA Agreement</w:t>
      </w:r>
      <w:r>
        <w:rPr>
          <w:rFonts w:ascii="Times New Roman" w:hAnsi="Times New Roman"/>
          <w:spacing w:val="2"/>
        </w:rPr>
        <w:t xml:space="preserve"> </w:t>
      </w:r>
      <w:r>
        <w:rPr>
          <w:rFonts w:ascii="Times New Roman" w:hAnsi="Times New Roman"/>
        </w:rPr>
        <w:t xml:space="preserve">is to satisfy certain standards and requirements </w:t>
      </w:r>
      <w:r>
        <w:rPr>
          <w:rFonts w:ascii="Times New Roman" w:hAnsi="Times New Roman"/>
          <w:spacing w:val="-3"/>
        </w:rPr>
        <w:t xml:space="preserve">of </w:t>
      </w:r>
      <w:r>
        <w:rPr>
          <w:rFonts w:ascii="Times New Roman" w:hAnsi="Times New Roman"/>
        </w:rPr>
        <w:t>HIPAA, the HIPAA Regulations, including 45 CFR § 164.504(e), the HITECH Act, including Subtitle D, part l, as they may be amended fr</w:t>
      </w:r>
      <w:r>
        <w:rPr>
          <w:rFonts w:ascii="Times New Roman" w:hAnsi="Times New Roman"/>
        </w:rPr>
        <w:t>om time to time, and similar requirements under California</w:t>
      </w:r>
      <w:r>
        <w:rPr>
          <w:rFonts w:ascii="Times New Roman" w:hAnsi="Times New Roman"/>
          <w:spacing w:val="-20"/>
        </w:rPr>
        <w:t xml:space="preserve"> </w:t>
      </w:r>
      <w:r>
        <w:rPr>
          <w:rFonts w:ascii="Times New Roman" w:hAnsi="Times New Roman"/>
        </w:rPr>
        <w:t>law.</w:t>
      </w:r>
    </w:p>
    <w:p w:rsidR="005D7BE7" w:rsidRDefault="005D7BE7">
      <w:pPr>
        <w:pStyle w:val="BodyText"/>
        <w:spacing w:before="10"/>
        <w:rPr>
          <w:rFonts w:ascii="Times New Roman"/>
          <w:sz w:val="29"/>
        </w:rPr>
      </w:pPr>
    </w:p>
    <w:p w:rsidR="005D7BE7" w:rsidRDefault="00C95928">
      <w:pPr>
        <w:pStyle w:val="ListParagraph"/>
        <w:numPr>
          <w:ilvl w:val="0"/>
          <w:numId w:val="18"/>
        </w:numPr>
        <w:tabs>
          <w:tab w:val="left" w:pos="475"/>
        </w:tabs>
        <w:spacing w:before="1" w:line="256" w:lineRule="auto"/>
        <w:ind w:right="114"/>
        <w:jc w:val="both"/>
        <w:rPr>
          <w:rFonts w:ascii="Times New Roman"/>
        </w:rPr>
      </w:pPr>
      <w:r>
        <w:rPr>
          <w:rFonts w:ascii="Times New Roman"/>
          <w:spacing w:val="-3"/>
        </w:rPr>
        <w:t xml:space="preserve">UC </w:t>
      </w:r>
      <w:r>
        <w:rPr>
          <w:rFonts w:ascii="Times New Roman"/>
        </w:rPr>
        <w:t xml:space="preserve">has designated all </w:t>
      </w:r>
      <w:r>
        <w:rPr>
          <w:rFonts w:ascii="Times New Roman"/>
          <w:spacing w:val="-3"/>
        </w:rPr>
        <w:t xml:space="preserve">of </w:t>
      </w:r>
      <w:r>
        <w:rPr>
          <w:rFonts w:ascii="Times New Roman"/>
        </w:rPr>
        <w:t xml:space="preserve">its HIPAA health care components as a single component </w:t>
      </w:r>
      <w:r>
        <w:rPr>
          <w:rFonts w:ascii="Times New Roman"/>
          <w:spacing w:val="-3"/>
        </w:rPr>
        <w:t xml:space="preserve">of </w:t>
      </w:r>
      <w:r>
        <w:rPr>
          <w:rFonts w:ascii="Times New Roman"/>
        </w:rPr>
        <w:t xml:space="preserve">its hybrid entity and therefore this BA Agreement is binding on all other </w:t>
      </w:r>
      <w:r>
        <w:rPr>
          <w:rFonts w:ascii="Times New Roman"/>
          <w:spacing w:val="-3"/>
        </w:rPr>
        <w:t xml:space="preserve">UC </w:t>
      </w:r>
      <w:r>
        <w:rPr>
          <w:rFonts w:ascii="Times New Roman"/>
        </w:rPr>
        <w:t>health care components (collect</w:t>
      </w:r>
      <w:r>
        <w:rPr>
          <w:rFonts w:ascii="Times New Roman"/>
        </w:rPr>
        <w:t xml:space="preserve">ively, the Single Health Care Component </w:t>
      </w:r>
      <w:r>
        <w:rPr>
          <w:rFonts w:ascii="Times New Roman"/>
          <w:spacing w:val="-3"/>
        </w:rPr>
        <w:t xml:space="preserve">or </w:t>
      </w:r>
      <w:r>
        <w:rPr>
          <w:rFonts w:ascii="Times New Roman"/>
        </w:rPr>
        <w:t xml:space="preserve">the SHCC). This BA Agreement is effective on the date </w:t>
      </w:r>
      <w:r>
        <w:rPr>
          <w:rFonts w:ascii="Times New Roman"/>
          <w:spacing w:val="-3"/>
        </w:rPr>
        <w:t xml:space="preserve">of </w:t>
      </w:r>
      <w:r>
        <w:rPr>
          <w:rFonts w:ascii="Times New Roman"/>
        </w:rPr>
        <w:t xml:space="preserve">the Underlying Agreement under which BA provides Services to </w:t>
      </w:r>
      <w:r>
        <w:rPr>
          <w:rFonts w:ascii="Times New Roman"/>
          <w:spacing w:val="-3"/>
        </w:rPr>
        <w:t xml:space="preserve">UC </w:t>
      </w:r>
      <w:r>
        <w:rPr>
          <w:rFonts w:ascii="Times New Roman"/>
        </w:rPr>
        <w:t>("Effective</w:t>
      </w:r>
      <w:r>
        <w:rPr>
          <w:rFonts w:ascii="Times New Roman"/>
          <w:spacing w:val="-12"/>
        </w:rPr>
        <w:t xml:space="preserve"> </w:t>
      </w:r>
      <w:r>
        <w:rPr>
          <w:rFonts w:ascii="Times New Roman"/>
        </w:rPr>
        <w:t>Date").</w:t>
      </w:r>
    </w:p>
    <w:p w:rsidR="005D7BE7" w:rsidRDefault="005D7BE7">
      <w:pPr>
        <w:pStyle w:val="BodyText"/>
        <w:spacing w:before="7"/>
        <w:rPr>
          <w:rFonts w:ascii="Times New Roman"/>
          <w:sz w:val="24"/>
        </w:rPr>
      </w:pPr>
    </w:p>
    <w:p w:rsidR="005D7BE7" w:rsidRDefault="00C95928">
      <w:pPr>
        <w:pStyle w:val="ListParagraph"/>
        <w:numPr>
          <w:ilvl w:val="1"/>
          <w:numId w:val="18"/>
        </w:numPr>
        <w:tabs>
          <w:tab w:val="left" w:pos="740"/>
        </w:tabs>
        <w:jc w:val="both"/>
        <w:rPr>
          <w:rFonts w:ascii="Times New Roman"/>
          <w:sz w:val="24"/>
        </w:rPr>
      </w:pPr>
      <w:r>
        <w:rPr>
          <w:rFonts w:ascii="Times New Roman"/>
          <w:sz w:val="24"/>
        </w:rPr>
        <w:t>DEFINITIONS</w:t>
      </w:r>
    </w:p>
    <w:p w:rsidR="005D7BE7" w:rsidRDefault="00C95928">
      <w:pPr>
        <w:spacing w:before="150" w:line="259" w:lineRule="auto"/>
        <w:ind w:left="120" w:right="176" w:hanging="5"/>
        <w:rPr>
          <w:rFonts w:ascii="Times New Roman"/>
        </w:rPr>
      </w:pPr>
      <w:r>
        <w:rPr>
          <w:rFonts w:ascii="Times New Roman"/>
        </w:rPr>
        <w:t xml:space="preserve">Except for PHI, all capitalized terms in this Appendix BAA </w:t>
      </w:r>
      <w:r>
        <w:rPr>
          <w:rFonts w:ascii="Times New Roman"/>
        </w:rPr>
        <w:t>shall have the same meaning as those terms in the HIPAA Regulations.</w:t>
      </w:r>
    </w:p>
    <w:p w:rsidR="005D7BE7" w:rsidRDefault="005D7BE7">
      <w:pPr>
        <w:spacing w:line="259" w:lineRule="auto"/>
        <w:rPr>
          <w:rFonts w:ascii="Times New Roman"/>
        </w:rPr>
        <w:sectPr w:rsidR="005D7BE7">
          <w:pgSz w:w="12240" w:h="15840"/>
          <w:pgMar w:top="1240" w:right="1460" w:bottom="1080" w:left="1200" w:header="1010" w:footer="890" w:gutter="0"/>
          <w:cols w:space="720"/>
        </w:sectPr>
      </w:pPr>
    </w:p>
    <w:p w:rsidR="005D7BE7" w:rsidRDefault="00C95928">
      <w:pPr>
        <w:spacing w:before="175" w:line="256" w:lineRule="auto"/>
        <w:ind w:left="120" w:right="994" w:hanging="5"/>
        <w:rPr>
          <w:rFonts w:ascii="Times New Roman" w:hAnsi="Times New Roman"/>
        </w:rPr>
      </w:pPr>
      <w:r>
        <w:rPr>
          <w:rFonts w:ascii="Times New Roman" w:hAnsi="Times New Roman"/>
        </w:rPr>
        <w:lastRenderedPageBreak/>
        <w:t>PHI shall have the same meaning as "protected health information" in the HIPAA Regulations that is created, received, maintained, or transmitted by Business Associate or any Subcontractor on behalf of UC and shall also include "medical information" as defi</w:t>
      </w:r>
      <w:r>
        <w:rPr>
          <w:rFonts w:ascii="Times New Roman" w:hAnsi="Times New Roman"/>
        </w:rPr>
        <w:t>ned at Cal. Civ. Code § 56.05.</w:t>
      </w:r>
    </w:p>
    <w:p w:rsidR="005D7BE7" w:rsidRDefault="005D7BE7">
      <w:pPr>
        <w:pStyle w:val="BodyText"/>
        <w:rPr>
          <w:rFonts w:ascii="Times New Roman"/>
          <w:sz w:val="24"/>
        </w:rPr>
      </w:pPr>
    </w:p>
    <w:p w:rsidR="005D7BE7" w:rsidRDefault="005D7BE7">
      <w:pPr>
        <w:pStyle w:val="BodyText"/>
        <w:rPr>
          <w:rFonts w:ascii="Times New Roman"/>
          <w:sz w:val="24"/>
        </w:rPr>
      </w:pPr>
    </w:p>
    <w:p w:rsidR="005D7BE7" w:rsidRDefault="005D7BE7">
      <w:pPr>
        <w:pStyle w:val="BodyText"/>
        <w:rPr>
          <w:rFonts w:ascii="Times New Roman"/>
          <w:sz w:val="24"/>
        </w:rPr>
      </w:pPr>
    </w:p>
    <w:p w:rsidR="005D7BE7" w:rsidRDefault="005D7BE7">
      <w:pPr>
        <w:pStyle w:val="BodyText"/>
        <w:rPr>
          <w:rFonts w:ascii="Times New Roman"/>
          <w:sz w:val="24"/>
        </w:rPr>
      </w:pPr>
    </w:p>
    <w:p w:rsidR="005D7BE7" w:rsidRDefault="005D7BE7">
      <w:pPr>
        <w:pStyle w:val="BodyText"/>
        <w:rPr>
          <w:rFonts w:ascii="Times New Roman"/>
          <w:sz w:val="24"/>
        </w:rPr>
      </w:pPr>
    </w:p>
    <w:p w:rsidR="005D7BE7" w:rsidRDefault="005D7BE7">
      <w:pPr>
        <w:pStyle w:val="BodyText"/>
        <w:spacing w:before="1"/>
        <w:rPr>
          <w:rFonts w:ascii="Times New Roman"/>
          <w:sz w:val="25"/>
        </w:rPr>
      </w:pPr>
    </w:p>
    <w:p w:rsidR="005D7BE7" w:rsidRDefault="00C95928">
      <w:pPr>
        <w:spacing w:before="1"/>
        <w:ind w:left="115"/>
        <w:rPr>
          <w:rFonts w:ascii="Times New Roman"/>
        </w:rPr>
      </w:pPr>
      <w:r>
        <w:rPr>
          <w:rFonts w:ascii="Times New Roman"/>
        </w:rPr>
        <w:t>8.1.19</w:t>
      </w:r>
    </w:p>
    <w:p w:rsidR="005D7BE7" w:rsidRDefault="005D7BE7">
      <w:pPr>
        <w:pStyle w:val="BodyText"/>
        <w:spacing w:before="10"/>
        <w:rPr>
          <w:rFonts w:ascii="Times New Roman"/>
          <w:sz w:val="26"/>
        </w:rPr>
      </w:pPr>
    </w:p>
    <w:p w:rsidR="005D7BE7" w:rsidRDefault="00C95928">
      <w:pPr>
        <w:pStyle w:val="ListParagraph"/>
        <w:numPr>
          <w:ilvl w:val="0"/>
          <w:numId w:val="17"/>
        </w:numPr>
        <w:tabs>
          <w:tab w:val="left" w:pos="668"/>
        </w:tabs>
        <w:jc w:val="both"/>
        <w:rPr>
          <w:b/>
        </w:rPr>
      </w:pPr>
      <w:bookmarkStart w:id="38" w:name="2._OBLIGATIONS_OF_BA"/>
      <w:bookmarkEnd w:id="38"/>
      <w:r>
        <w:rPr>
          <w:b/>
          <w:u w:val="single"/>
        </w:rPr>
        <w:t>OBLIGATIONS OF</w:t>
      </w:r>
      <w:r>
        <w:rPr>
          <w:b/>
          <w:spacing w:val="-4"/>
          <w:u w:val="single"/>
        </w:rPr>
        <w:t xml:space="preserve"> </w:t>
      </w:r>
      <w:r>
        <w:rPr>
          <w:b/>
          <w:u w:val="single"/>
        </w:rPr>
        <w:t>BA</w:t>
      </w:r>
    </w:p>
    <w:p w:rsidR="005D7BE7" w:rsidRDefault="00C95928">
      <w:pPr>
        <w:spacing w:before="153"/>
        <w:ind w:left="100"/>
      </w:pPr>
      <w:r>
        <w:t>BA agrees to:</w:t>
      </w:r>
    </w:p>
    <w:p w:rsidR="005D7BE7" w:rsidRDefault="005D7BE7">
      <w:pPr>
        <w:pStyle w:val="BodyText"/>
        <w:spacing w:before="6"/>
        <w:rPr>
          <w:sz w:val="25"/>
        </w:rPr>
      </w:pPr>
    </w:p>
    <w:p w:rsidR="005D7BE7" w:rsidRDefault="00C95928">
      <w:pPr>
        <w:pStyle w:val="ListParagraph"/>
        <w:numPr>
          <w:ilvl w:val="0"/>
          <w:numId w:val="16"/>
        </w:numPr>
        <w:tabs>
          <w:tab w:val="left" w:pos="456"/>
        </w:tabs>
        <w:spacing w:line="259" w:lineRule="auto"/>
        <w:ind w:right="123" w:hanging="355"/>
        <w:jc w:val="both"/>
      </w:pPr>
      <w:r>
        <w:t>Comply</w:t>
      </w:r>
      <w:r>
        <w:rPr>
          <w:spacing w:val="-6"/>
        </w:rPr>
        <w:t xml:space="preserve"> </w:t>
      </w:r>
      <w:r>
        <w:t>with</w:t>
      </w:r>
      <w:r>
        <w:rPr>
          <w:spacing w:val="-8"/>
        </w:rPr>
        <w:t xml:space="preserve"> </w:t>
      </w:r>
      <w:r>
        <w:t>the</w:t>
      </w:r>
      <w:r>
        <w:rPr>
          <w:spacing w:val="-6"/>
        </w:rPr>
        <w:t xml:space="preserve"> </w:t>
      </w:r>
      <w:r>
        <w:t>requirements</w:t>
      </w:r>
      <w:r>
        <w:rPr>
          <w:spacing w:val="-7"/>
        </w:rPr>
        <w:t xml:space="preserve"> </w:t>
      </w:r>
      <w:r>
        <w:t>of</w:t>
      </w:r>
      <w:r>
        <w:rPr>
          <w:spacing w:val="-7"/>
        </w:rPr>
        <w:t xml:space="preserve"> </w:t>
      </w:r>
      <w:r>
        <w:t>the</w:t>
      </w:r>
      <w:r>
        <w:rPr>
          <w:spacing w:val="-6"/>
        </w:rPr>
        <w:t xml:space="preserve"> </w:t>
      </w:r>
      <w:r>
        <w:t>Privacy</w:t>
      </w:r>
      <w:r>
        <w:rPr>
          <w:spacing w:val="-6"/>
        </w:rPr>
        <w:t xml:space="preserve"> </w:t>
      </w:r>
      <w:r>
        <w:t>Rule</w:t>
      </w:r>
      <w:r>
        <w:rPr>
          <w:spacing w:val="-6"/>
        </w:rPr>
        <w:t xml:space="preserve"> </w:t>
      </w:r>
      <w:r>
        <w:t>that</w:t>
      </w:r>
      <w:r>
        <w:rPr>
          <w:spacing w:val="-4"/>
        </w:rPr>
        <w:t xml:space="preserve"> </w:t>
      </w:r>
      <w:r>
        <w:t>apply</w:t>
      </w:r>
      <w:r>
        <w:rPr>
          <w:spacing w:val="-6"/>
        </w:rPr>
        <w:t xml:space="preserve"> </w:t>
      </w:r>
      <w:r>
        <w:t>to</w:t>
      </w:r>
      <w:r>
        <w:rPr>
          <w:spacing w:val="-8"/>
        </w:rPr>
        <w:t xml:space="preserve"> </w:t>
      </w:r>
      <w:r>
        <w:t>UC</w:t>
      </w:r>
      <w:r>
        <w:rPr>
          <w:spacing w:val="-5"/>
        </w:rPr>
        <w:t xml:space="preserve"> </w:t>
      </w:r>
      <w:r>
        <w:t>in</w:t>
      </w:r>
      <w:r>
        <w:rPr>
          <w:spacing w:val="-8"/>
        </w:rPr>
        <w:t xml:space="preserve"> </w:t>
      </w:r>
      <w:r>
        <w:t>carrying</w:t>
      </w:r>
      <w:r>
        <w:rPr>
          <w:spacing w:val="-5"/>
        </w:rPr>
        <w:t xml:space="preserve"> </w:t>
      </w:r>
      <w:r>
        <w:t>out</w:t>
      </w:r>
      <w:r>
        <w:rPr>
          <w:spacing w:val="-9"/>
        </w:rPr>
        <w:t xml:space="preserve"> </w:t>
      </w:r>
      <w:r>
        <w:t>such</w:t>
      </w:r>
      <w:r>
        <w:rPr>
          <w:spacing w:val="-8"/>
        </w:rPr>
        <w:t xml:space="preserve"> </w:t>
      </w:r>
      <w:r>
        <w:t>obligations,</w:t>
      </w:r>
      <w:r>
        <w:rPr>
          <w:spacing w:val="-9"/>
        </w:rPr>
        <w:t xml:space="preserve"> </w:t>
      </w:r>
      <w:r>
        <w:t xml:space="preserve">to the extent BA carries out any obligations of UC under </w:t>
      </w:r>
      <w:r>
        <w:rPr>
          <w:spacing w:val="-3"/>
        </w:rPr>
        <w:t xml:space="preserve">the </w:t>
      </w:r>
      <w:r>
        <w:t xml:space="preserve">Privacy Rule. </w:t>
      </w:r>
      <w:r>
        <w:rPr>
          <w:spacing w:val="-3"/>
        </w:rPr>
        <w:t xml:space="preserve">BA </w:t>
      </w:r>
      <w:r>
        <w:t>also agrees to comply with the</w:t>
      </w:r>
      <w:r>
        <w:rPr>
          <w:spacing w:val="-7"/>
        </w:rPr>
        <w:t xml:space="preserve"> </w:t>
      </w:r>
      <w:r>
        <w:t>requirements</w:t>
      </w:r>
      <w:r>
        <w:rPr>
          <w:spacing w:val="-8"/>
        </w:rPr>
        <w:t xml:space="preserve"> </w:t>
      </w:r>
      <w:r>
        <w:t>of</w:t>
      </w:r>
      <w:r>
        <w:rPr>
          <w:spacing w:val="-8"/>
        </w:rPr>
        <w:t xml:space="preserve"> </w:t>
      </w:r>
      <w:r>
        <w:t>California</w:t>
      </w:r>
      <w:r>
        <w:rPr>
          <w:spacing w:val="-8"/>
        </w:rPr>
        <w:t xml:space="preserve"> </w:t>
      </w:r>
      <w:r>
        <w:t>state</w:t>
      </w:r>
      <w:r>
        <w:rPr>
          <w:spacing w:val="-7"/>
        </w:rPr>
        <w:t xml:space="preserve"> </w:t>
      </w:r>
      <w:r>
        <w:t>privacy</w:t>
      </w:r>
      <w:r>
        <w:rPr>
          <w:spacing w:val="-7"/>
        </w:rPr>
        <w:t xml:space="preserve"> </w:t>
      </w:r>
      <w:r>
        <w:t>laws</w:t>
      </w:r>
      <w:r>
        <w:rPr>
          <w:spacing w:val="-8"/>
        </w:rPr>
        <w:t xml:space="preserve"> </w:t>
      </w:r>
      <w:r>
        <w:t>and</w:t>
      </w:r>
      <w:r>
        <w:rPr>
          <w:spacing w:val="-9"/>
        </w:rPr>
        <w:t xml:space="preserve"> </w:t>
      </w:r>
      <w:r>
        <w:t>regulations</w:t>
      </w:r>
      <w:r>
        <w:rPr>
          <w:spacing w:val="-8"/>
        </w:rPr>
        <w:t xml:space="preserve"> </w:t>
      </w:r>
      <w:r>
        <w:t>that</w:t>
      </w:r>
      <w:r>
        <w:rPr>
          <w:spacing w:val="-10"/>
        </w:rPr>
        <w:t xml:space="preserve"> </w:t>
      </w:r>
      <w:r>
        <w:t>apply</w:t>
      </w:r>
      <w:r>
        <w:rPr>
          <w:spacing w:val="-7"/>
        </w:rPr>
        <w:t xml:space="preserve"> </w:t>
      </w:r>
      <w:r>
        <w:t>to</w:t>
      </w:r>
      <w:r>
        <w:rPr>
          <w:spacing w:val="-9"/>
        </w:rPr>
        <w:t xml:space="preserve"> </w:t>
      </w:r>
      <w:r>
        <w:t>UC</w:t>
      </w:r>
      <w:r>
        <w:rPr>
          <w:spacing w:val="-6"/>
        </w:rPr>
        <w:t xml:space="preserve"> </w:t>
      </w:r>
      <w:r>
        <w:t>in</w:t>
      </w:r>
      <w:r>
        <w:rPr>
          <w:spacing w:val="-9"/>
        </w:rPr>
        <w:t xml:space="preserve"> </w:t>
      </w:r>
      <w:r>
        <w:t>carrying</w:t>
      </w:r>
      <w:r>
        <w:rPr>
          <w:spacing w:val="-6"/>
        </w:rPr>
        <w:t xml:space="preserve"> </w:t>
      </w:r>
      <w:r>
        <w:t>out</w:t>
      </w:r>
      <w:r>
        <w:rPr>
          <w:spacing w:val="-10"/>
        </w:rPr>
        <w:t xml:space="preserve"> </w:t>
      </w:r>
      <w:r>
        <w:t>such obligations, to the extent BA carries out any obligations of UC under California Civil Code § 1 798 et seq., California Civil Code § 56 et seq., and California Health &amp; Safety Code §§ 1280.15 and 1280.18, as applicable, unless otherwise mutually agree</w:t>
      </w:r>
      <w:r>
        <w:t>d to by BA and</w:t>
      </w:r>
      <w:r>
        <w:rPr>
          <w:spacing w:val="-19"/>
        </w:rPr>
        <w:t xml:space="preserve"> </w:t>
      </w:r>
      <w:r>
        <w:t>UC.</w:t>
      </w:r>
    </w:p>
    <w:p w:rsidR="005D7BE7" w:rsidRDefault="005D7BE7">
      <w:pPr>
        <w:pStyle w:val="BodyText"/>
        <w:spacing w:before="4"/>
        <w:rPr>
          <w:sz w:val="23"/>
        </w:rPr>
      </w:pPr>
    </w:p>
    <w:p w:rsidR="005D7BE7" w:rsidRDefault="00C95928">
      <w:pPr>
        <w:pStyle w:val="ListParagraph"/>
        <w:numPr>
          <w:ilvl w:val="0"/>
          <w:numId w:val="16"/>
        </w:numPr>
        <w:tabs>
          <w:tab w:val="left" w:pos="457"/>
        </w:tabs>
        <w:spacing w:line="256" w:lineRule="auto"/>
        <w:ind w:left="456" w:right="126"/>
        <w:jc w:val="both"/>
      </w:pPr>
      <w:r>
        <w:t>Not Use or Disclose PHI other than as permitted or required by the Underlying Agreement or as required by</w:t>
      </w:r>
      <w:r>
        <w:rPr>
          <w:spacing w:val="-2"/>
        </w:rPr>
        <w:t xml:space="preserve"> </w:t>
      </w:r>
      <w:r>
        <w:t>law.</w:t>
      </w:r>
    </w:p>
    <w:p w:rsidR="005D7BE7" w:rsidRDefault="005D7BE7">
      <w:pPr>
        <w:pStyle w:val="BodyText"/>
        <w:spacing w:before="7"/>
        <w:rPr>
          <w:sz w:val="23"/>
        </w:rPr>
      </w:pPr>
    </w:p>
    <w:p w:rsidR="005D7BE7" w:rsidRDefault="00C95928">
      <w:pPr>
        <w:pStyle w:val="ListParagraph"/>
        <w:numPr>
          <w:ilvl w:val="0"/>
          <w:numId w:val="16"/>
        </w:numPr>
        <w:tabs>
          <w:tab w:val="left" w:pos="457"/>
        </w:tabs>
        <w:spacing w:line="256" w:lineRule="auto"/>
        <w:ind w:left="456" w:right="122"/>
        <w:jc w:val="both"/>
      </w:pPr>
      <w:r>
        <w:t>Use appropriate safeguards, and comply, where applicable, with 45 C.F.R. § 164 Subpart C with respect to ePHI, to prevent th</w:t>
      </w:r>
      <w:r>
        <w:t>e Use or Disclosure of PHI other than as provided for by the Underlying Agreement(s) and the Appendix</w:t>
      </w:r>
      <w:r>
        <w:rPr>
          <w:spacing w:val="-9"/>
        </w:rPr>
        <w:t xml:space="preserve"> </w:t>
      </w:r>
      <w:r>
        <w:t>BAA.</w:t>
      </w:r>
    </w:p>
    <w:p w:rsidR="005D7BE7" w:rsidRDefault="005D7BE7">
      <w:pPr>
        <w:pStyle w:val="BodyText"/>
        <w:spacing w:before="1"/>
        <w:rPr>
          <w:sz w:val="29"/>
        </w:rPr>
      </w:pPr>
    </w:p>
    <w:p w:rsidR="005D7BE7" w:rsidRDefault="00C95928">
      <w:pPr>
        <w:pStyle w:val="ListParagraph"/>
        <w:numPr>
          <w:ilvl w:val="0"/>
          <w:numId w:val="16"/>
        </w:numPr>
        <w:tabs>
          <w:tab w:val="left" w:pos="456"/>
        </w:tabs>
        <w:spacing w:line="259" w:lineRule="auto"/>
        <w:ind w:right="117" w:hanging="355"/>
        <w:jc w:val="both"/>
      </w:pPr>
      <w:r>
        <w:t>Notify UC, orally and in writing, as soon as possible, but in no event more than five (5) calendar days, after</w:t>
      </w:r>
      <w:r>
        <w:rPr>
          <w:spacing w:val="-13"/>
        </w:rPr>
        <w:t xml:space="preserve"> </w:t>
      </w:r>
      <w:r>
        <w:t>BA</w:t>
      </w:r>
      <w:r>
        <w:rPr>
          <w:spacing w:val="-11"/>
        </w:rPr>
        <w:t xml:space="preserve"> </w:t>
      </w:r>
      <w:r>
        <w:t>becomes</w:t>
      </w:r>
      <w:r>
        <w:rPr>
          <w:spacing w:val="-13"/>
        </w:rPr>
        <w:t xml:space="preserve"> </w:t>
      </w:r>
      <w:r>
        <w:t>aware</w:t>
      </w:r>
      <w:r>
        <w:rPr>
          <w:spacing w:val="-12"/>
        </w:rPr>
        <w:t xml:space="preserve"> </w:t>
      </w:r>
      <w:r>
        <w:t>of</w:t>
      </w:r>
      <w:r>
        <w:rPr>
          <w:spacing w:val="-13"/>
        </w:rPr>
        <w:t xml:space="preserve"> </w:t>
      </w:r>
      <w:r>
        <w:t>any</w:t>
      </w:r>
      <w:r>
        <w:rPr>
          <w:spacing w:val="-17"/>
        </w:rPr>
        <w:t xml:space="preserve"> </w:t>
      </w:r>
      <w:r>
        <w:t>Use</w:t>
      </w:r>
      <w:r>
        <w:rPr>
          <w:spacing w:val="-12"/>
        </w:rPr>
        <w:t xml:space="preserve"> </w:t>
      </w:r>
      <w:r>
        <w:t>or</w:t>
      </w:r>
      <w:r>
        <w:rPr>
          <w:spacing w:val="-13"/>
        </w:rPr>
        <w:t xml:space="preserve"> </w:t>
      </w:r>
      <w:r>
        <w:t>Disclosure</w:t>
      </w:r>
      <w:r>
        <w:rPr>
          <w:spacing w:val="-12"/>
        </w:rPr>
        <w:t xml:space="preserve"> </w:t>
      </w:r>
      <w:r>
        <w:t>of</w:t>
      </w:r>
      <w:r>
        <w:rPr>
          <w:spacing w:val="-13"/>
        </w:rPr>
        <w:t xml:space="preserve"> </w:t>
      </w:r>
      <w:r>
        <w:t>the</w:t>
      </w:r>
      <w:r>
        <w:rPr>
          <w:spacing w:val="-17"/>
        </w:rPr>
        <w:t xml:space="preserve"> </w:t>
      </w:r>
      <w:r>
        <w:t>PHI</w:t>
      </w:r>
      <w:r>
        <w:rPr>
          <w:spacing w:val="-11"/>
        </w:rPr>
        <w:t xml:space="preserve"> </w:t>
      </w:r>
      <w:r>
        <w:t>not</w:t>
      </w:r>
      <w:r>
        <w:rPr>
          <w:spacing w:val="-15"/>
        </w:rPr>
        <w:t xml:space="preserve"> </w:t>
      </w:r>
      <w:r>
        <w:t>permitted</w:t>
      </w:r>
      <w:r>
        <w:rPr>
          <w:spacing w:val="-14"/>
        </w:rPr>
        <w:t xml:space="preserve"> </w:t>
      </w:r>
      <w:r>
        <w:t>or</w:t>
      </w:r>
      <w:r>
        <w:rPr>
          <w:spacing w:val="-13"/>
        </w:rPr>
        <w:t xml:space="preserve"> </w:t>
      </w:r>
      <w:r>
        <w:t>required</w:t>
      </w:r>
      <w:r>
        <w:rPr>
          <w:spacing w:val="-14"/>
        </w:rPr>
        <w:t xml:space="preserve"> </w:t>
      </w:r>
      <w:r>
        <w:t>by</w:t>
      </w:r>
      <w:r>
        <w:rPr>
          <w:spacing w:val="-12"/>
        </w:rPr>
        <w:t xml:space="preserve"> </w:t>
      </w:r>
      <w:r>
        <w:t>the</w:t>
      </w:r>
      <w:r>
        <w:rPr>
          <w:spacing w:val="-12"/>
        </w:rPr>
        <w:t xml:space="preserve"> </w:t>
      </w:r>
      <w:r>
        <w:t>Appendix BAA</w:t>
      </w:r>
      <w:r>
        <w:rPr>
          <w:spacing w:val="29"/>
        </w:rPr>
        <w:t xml:space="preserve"> </w:t>
      </w:r>
      <w:r>
        <w:t>or</w:t>
      </w:r>
      <w:r>
        <w:rPr>
          <w:spacing w:val="27"/>
        </w:rPr>
        <w:t xml:space="preserve"> </w:t>
      </w:r>
      <w:r>
        <w:t>Underlying</w:t>
      </w:r>
      <w:r>
        <w:rPr>
          <w:spacing w:val="29"/>
        </w:rPr>
        <w:t xml:space="preserve"> </w:t>
      </w:r>
      <w:r>
        <w:t>Agreement(s),</w:t>
      </w:r>
      <w:r>
        <w:rPr>
          <w:spacing w:val="24"/>
        </w:rPr>
        <w:t xml:space="preserve"> </w:t>
      </w:r>
      <w:r>
        <w:t>including</w:t>
      </w:r>
      <w:r>
        <w:rPr>
          <w:spacing w:val="29"/>
        </w:rPr>
        <w:t xml:space="preserve"> </w:t>
      </w:r>
      <w:r>
        <w:t>Breaches</w:t>
      </w:r>
      <w:r>
        <w:rPr>
          <w:spacing w:val="22"/>
        </w:rPr>
        <w:t xml:space="preserve"> </w:t>
      </w:r>
      <w:r>
        <w:t>of</w:t>
      </w:r>
      <w:r>
        <w:rPr>
          <w:spacing w:val="27"/>
        </w:rPr>
        <w:t xml:space="preserve"> </w:t>
      </w:r>
      <w:r>
        <w:t>unsecured</w:t>
      </w:r>
      <w:r>
        <w:rPr>
          <w:spacing w:val="26"/>
        </w:rPr>
        <w:t xml:space="preserve"> </w:t>
      </w:r>
      <w:r>
        <w:t>PHI</w:t>
      </w:r>
      <w:r>
        <w:rPr>
          <w:spacing w:val="29"/>
        </w:rPr>
        <w:t xml:space="preserve"> </w:t>
      </w:r>
      <w:r>
        <w:t>as</w:t>
      </w:r>
      <w:r>
        <w:rPr>
          <w:spacing w:val="27"/>
        </w:rPr>
        <w:t xml:space="preserve"> </w:t>
      </w:r>
      <w:r>
        <w:t>required</w:t>
      </w:r>
      <w:r>
        <w:rPr>
          <w:spacing w:val="26"/>
        </w:rPr>
        <w:t xml:space="preserve"> </w:t>
      </w:r>
      <w:r>
        <w:t>by</w:t>
      </w:r>
      <w:r>
        <w:rPr>
          <w:spacing w:val="28"/>
        </w:rPr>
        <w:t xml:space="preserve"> </w:t>
      </w:r>
      <w:r>
        <w:t>45</w:t>
      </w:r>
      <w:r>
        <w:rPr>
          <w:spacing w:val="25"/>
        </w:rPr>
        <w:t xml:space="preserve"> </w:t>
      </w:r>
      <w:r>
        <w:t>C.F.R.</w:t>
      </w:r>
      <w:r>
        <w:rPr>
          <w:spacing w:val="29"/>
        </w:rPr>
        <w:t xml:space="preserve"> </w:t>
      </w:r>
      <w:r>
        <w:t>§</w:t>
      </w:r>
    </w:p>
    <w:p w:rsidR="005D7BE7" w:rsidRDefault="00C95928">
      <w:pPr>
        <w:spacing w:before="2" w:line="259" w:lineRule="auto"/>
        <w:ind w:left="455" w:right="119"/>
        <w:jc w:val="both"/>
      </w:pPr>
      <w:r>
        <w:t>164.410 and potential compromises of UC PHI, including potential inappropriate access, acquisition, use or disclosure of UC PHI (each, collectively an "Incident"). BA shall be deemed to be aware of any such</w:t>
      </w:r>
      <w:r>
        <w:rPr>
          <w:spacing w:val="-14"/>
        </w:rPr>
        <w:t xml:space="preserve"> </w:t>
      </w:r>
      <w:r>
        <w:t>Incident,</w:t>
      </w:r>
      <w:r>
        <w:rPr>
          <w:spacing w:val="-15"/>
        </w:rPr>
        <w:t xml:space="preserve"> </w:t>
      </w:r>
      <w:r>
        <w:t>as</w:t>
      </w:r>
      <w:r>
        <w:rPr>
          <w:spacing w:val="-13"/>
        </w:rPr>
        <w:t xml:space="preserve"> </w:t>
      </w:r>
      <w:r>
        <w:t>of</w:t>
      </w:r>
      <w:r>
        <w:rPr>
          <w:spacing w:val="-8"/>
        </w:rPr>
        <w:t xml:space="preserve"> </w:t>
      </w:r>
      <w:r>
        <w:t>the</w:t>
      </w:r>
      <w:r>
        <w:rPr>
          <w:spacing w:val="-12"/>
        </w:rPr>
        <w:t xml:space="preserve"> </w:t>
      </w:r>
      <w:r>
        <w:t>first</w:t>
      </w:r>
      <w:r>
        <w:rPr>
          <w:spacing w:val="-15"/>
        </w:rPr>
        <w:t xml:space="preserve"> </w:t>
      </w:r>
      <w:r>
        <w:t>day</w:t>
      </w:r>
      <w:r>
        <w:rPr>
          <w:spacing w:val="-12"/>
        </w:rPr>
        <w:t xml:space="preserve"> </w:t>
      </w:r>
      <w:r>
        <w:t>on</w:t>
      </w:r>
      <w:r>
        <w:rPr>
          <w:spacing w:val="-14"/>
        </w:rPr>
        <w:t xml:space="preserve"> </w:t>
      </w:r>
      <w:r>
        <w:t>which</w:t>
      </w:r>
      <w:r>
        <w:rPr>
          <w:spacing w:val="-14"/>
        </w:rPr>
        <w:t xml:space="preserve"> </w:t>
      </w:r>
      <w:r>
        <w:t>it</w:t>
      </w:r>
      <w:r>
        <w:rPr>
          <w:spacing w:val="-15"/>
        </w:rPr>
        <w:t xml:space="preserve"> </w:t>
      </w:r>
      <w:r>
        <w:t>becomes</w:t>
      </w:r>
      <w:r>
        <w:rPr>
          <w:spacing w:val="-13"/>
        </w:rPr>
        <w:t xml:space="preserve"> </w:t>
      </w:r>
      <w:r>
        <w:t>aware</w:t>
      </w:r>
      <w:r>
        <w:rPr>
          <w:spacing w:val="-12"/>
        </w:rPr>
        <w:t xml:space="preserve"> </w:t>
      </w:r>
      <w:r>
        <w:t>of</w:t>
      </w:r>
      <w:r>
        <w:rPr>
          <w:spacing w:val="-13"/>
        </w:rPr>
        <w:t xml:space="preserve"> </w:t>
      </w:r>
      <w:r>
        <w:t>it,</w:t>
      </w:r>
      <w:r>
        <w:rPr>
          <w:spacing w:val="-15"/>
        </w:rPr>
        <w:t xml:space="preserve"> </w:t>
      </w:r>
      <w:r>
        <w:t>or</w:t>
      </w:r>
      <w:r>
        <w:rPr>
          <w:spacing w:val="-13"/>
        </w:rPr>
        <w:t xml:space="preserve"> </w:t>
      </w:r>
      <w:r>
        <w:t>by</w:t>
      </w:r>
      <w:r>
        <w:rPr>
          <w:spacing w:val="-12"/>
        </w:rPr>
        <w:t xml:space="preserve"> </w:t>
      </w:r>
      <w:r>
        <w:t>exercising</w:t>
      </w:r>
      <w:r>
        <w:rPr>
          <w:spacing w:val="-11"/>
        </w:rPr>
        <w:t xml:space="preserve"> </w:t>
      </w:r>
      <w:r>
        <w:t>reasonable</w:t>
      </w:r>
      <w:r>
        <w:rPr>
          <w:spacing w:val="-12"/>
        </w:rPr>
        <w:t xml:space="preserve"> </w:t>
      </w:r>
      <w:r>
        <w:t>diligence, should have been known to its officers, employees, agents or sub-suppliers. The notification to UC shall include, to the extent possible, each individual whose unsecured PHI has been, or is reasonably believed by BA to have been, accessed, acqui</w:t>
      </w:r>
      <w:r>
        <w:t>red, used or disclosed during such Incident. BA shall further</w:t>
      </w:r>
      <w:r>
        <w:rPr>
          <w:spacing w:val="-9"/>
        </w:rPr>
        <w:t xml:space="preserve"> </w:t>
      </w:r>
      <w:r>
        <w:t>provide</w:t>
      </w:r>
      <w:r>
        <w:rPr>
          <w:spacing w:val="-8"/>
        </w:rPr>
        <w:t xml:space="preserve"> </w:t>
      </w:r>
      <w:r>
        <w:t>UC</w:t>
      </w:r>
      <w:r>
        <w:rPr>
          <w:spacing w:val="-7"/>
        </w:rPr>
        <w:t xml:space="preserve"> </w:t>
      </w:r>
      <w:r>
        <w:t>with</w:t>
      </w:r>
      <w:r>
        <w:rPr>
          <w:spacing w:val="-10"/>
        </w:rPr>
        <w:t xml:space="preserve"> </w:t>
      </w:r>
      <w:r>
        <w:t>any</w:t>
      </w:r>
      <w:r>
        <w:rPr>
          <w:spacing w:val="-8"/>
        </w:rPr>
        <w:t xml:space="preserve"> </w:t>
      </w:r>
      <w:r>
        <w:t>other</w:t>
      </w:r>
      <w:r>
        <w:rPr>
          <w:spacing w:val="-9"/>
        </w:rPr>
        <w:t xml:space="preserve"> </w:t>
      </w:r>
      <w:r>
        <w:t>available</w:t>
      </w:r>
      <w:r>
        <w:rPr>
          <w:spacing w:val="-13"/>
        </w:rPr>
        <w:t xml:space="preserve"> </w:t>
      </w:r>
      <w:r>
        <w:t>information</w:t>
      </w:r>
      <w:r>
        <w:rPr>
          <w:spacing w:val="-10"/>
        </w:rPr>
        <w:t xml:space="preserve"> </w:t>
      </w:r>
      <w:r>
        <w:t>that</w:t>
      </w:r>
      <w:r>
        <w:rPr>
          <w:spacing w:val="-11"/>
        </w:rPr>
        <w:t xml:space="preserve"> </w:t>
      </w:r>
      <w:r>
        <w:t>UC</w:t>
      </w:r>
      <w:r>
        <w:rPr>
          <w:spacing w:val="-7"/>
        </w:rPr>
        <w:t xml:space="preserve"> </w:t>
      </w:r>
      <w:r>
        <w:t>is</w:t>
      </w:r>
      <w:r>
        <w:rPr>
          <w:spacing w:val="-9"/>
        </w:rPr>
        <w:t xml:space="preserve"> </w:t>
      </w:r>
      <w:r>
        <w:t>required</w:t>
      </w:r>
      <w:r>
        <w:rPr>
          <w:spacing w:val="-10"/>
        </w:rPr>
        <w:t xml:space="preserve"> </w:t>
      </w:r>
      <w:r>
        <w:t>to</w:t>
      </w:r>
      <w:r>
        <w:rPr>
          <w:spacing w:val="-10"/>
        </w:rPr>
        <w:t xml:space="preserve"> </w:t>
      </w:r>
      <w:r>
        <w:t>include</w:t>
      </w:r>
      <w:r>
        <w:rPr>
          <w:spacing w:val="-8"/>
        </w:rPr>
        <w:t xml:space="preserve"> </w:t>
      </w:r>
      <w:r>
        <w:t>in</w:t>
      </w:r>
      <w:r>
        <w:rPr>
          <w:spacing w:val="-10"/>
        </w:rPr>
        <w:t xml:space="preserve"> </w:t>
      </w:r>
      <w:r>
        <w:t>a</w:t>
      </w:r>
      <w:r>
        <w:rPr>
          <w:spacing w:val="-14"/>
        </w:rPr>
        <w:t xml:space="preserve"> </w:t>
      </w:r>
      <w:r>
        <w:t>notification to affected individuals at the time of the notification to UC, or promptly thereafter as informat</w:t>
      </w:r>
      <w:r>
        <w:t>ion becomes available. BA shall take prompt corrective action to remedy any such Incident, and, as soon as possible, shall provide to UC in writing: (i) the actions initiated by the BA to mitigate, to the extent practicable,</w:t>
      </w:r>
      <w:r>
        <w:rPr>
          <w:spacing w:val="-10"/>
        </w:rPr>
        <w:t xml:space="preserve"> </w:t>
      </w:r>
      <w:r>
        <w:t>any</w:t>
      </w:r>
      <w:r>
        <w:rPr>
          <w:spacing w:val="-2"/>
        </w:rPr>
        <w:t xml:space="preserve"> </w:t>
      </w:r>
      <w:r>
        <w:t>harmful</w:t>
      </w:r>
      <w:r>
        <w:rPr>
          <w:spacing w:val="-6"/>
        </w:rPr>
        <w:t xml:space="preserve"> </w:t>
      </w:r>
      <w:r>
        <w:t>effect</w:t>
      </w:r>
      <w:r>
        <w:rPr>
          <w:spacing w:val="-10"/>
        </w:rPr>
        <w:t xml:space="preserve"> </w:t>
      </w:r>
      <w:r>
        <w:t>of</w:t>
      </w:r>
      <w:r>
        <w:rPr>
          <w:spacing w:val="-3"/>
        </w:rPr>
        <w:t xml:space="preserve"> </w:t>
      </w:r>
      <w:r>
        <w:t>such</w:t>
      </w:r>
      <w:r>
        <w:rPr>
          <w:spacing w:val="-9"/>
        </w:rPr>
        <w:t xml:space="preserve"> </w:t>
      </w:r>
      <w:r>
        <w:t>Inci</w:t>
      </w:r>
      <w:r>
        <w:t>dent;</w:t>
      </w:r>
      <w:r>
        <w:rPr>
          <w:spacing w:val="-5"/>
        </w:rPr>
        <w:t xml:space="preserve"> </w:t>
      </w:r>
      <w:r>
        <w:t>and</w:t>
      </w:r>
      <w:r>
        <w:rPr>
          <w:spacing w:val="-4"/>
        </w:rPr>
        <w:t xml:space="preserve"> </w:t>
      </w:r>
      <w:r>
        <w:t>(ii)</w:t>
      </w:r>
      <w:r>
        <w:rPr>
          <w:spacing w:val="-8"/>
        </w:rPr>
        <w:t xml:space="preserve"> </w:t>
      </w:r>
      <w:r>
        <w:t>the</w:t>
      </w:r>
      <w:r>
        <w:rPr>
          <w:spacing w:val="-3"/>
        </w:rPr>
        <w:t xml:space="preserve"> </w:t>
      </w:r>
      <w:r>
        <w:t>corrective</w:t>
      </w:r>
      <w:r>
        <w:rPr>
          <w:spacing w:val="-7"/>
        </w:rPr>
        <w:t xml:space="preserve"> </w:t>
      </w:r>
      <w:r>
        <w:t>action</w:t>
      </w:r>
      <w:r>
        <w:rPr>
          <w:spacing w:val="-9"/>
        </w:rPr>
        <w:t xml:space="preserve"> </w:t>
      </w:r>
      <w:r>
        <w:t>BA</w:t>
      </w:r>
      <w:r>
        <w:rPr>
          <w:spacing w:val="-6"/>
        </w:rPr>
        <w:t xml:space="preserve"> </w:t>
      </w:r>
      <w:r>
        <w:t>has</w:t>
      </w:r>
      <w:r>
        <w:rPr>
          <w:spacing w:val="-3"/>
        </w:rPr>
        <w:t xml:space="preserve"> </w:t>
      </w:r>
      <w:r>
        <w:t>initiated</w:t>
      </w:r>
      <w:r>
        <w:rPr>
          <w:spacing w:val="-9"/>
        </w:rPr>
        <w:t xml:space="preserve"> </w:t>
      </w:r>
      <w:r>
        <w:t>or</w:t>
      </w:r>
      <w:r>
        <w:rPr>
          <w:spacing w:val="-3"/>
        </w:rPr>
        <w:t xml:space="preserve"> </w:t>
      </w:r>
      <w:r>
        <w:t>plans to initiate to prevent future similar</w:t>
      </w:r>
      <w:r>
        <w:rPr>
          <w:spacing w:val="-11"/>
        </w:rPr>
        <w:t xml:space="preserve"> </w:t>
      </w:r>
      <w:r>
        <w:t>Incidents.</w:t>
      </w:r>
    </w:p>
    <w:p w:rsidR="005D7BE7" w:rsidRDefault="005D7BE7">
      <w:pPr>
        <w:spacing w:line="259" w:lineRule="auto"/>
        <w:jc w:val="both"/>
        <w:sectPr w:rsidR="005D7BE7">
          <w:pgSz w:w="12240" w:h="15840"/>
          <w:pgMar w:top="1240" w:right="1460" w:bottom="1080" w:left="1200" w:header="1010" w:footer="890" w:gutter="0"/>
          <w:cols w:space="720"/>
        </w:sectPr>
      </w:pPr>
    </w:p>
    <w:p w:rsidR="005D7BE7" w:rsidRDefault="00C95928">
      <w:pPr>
        <w:pStyle w:val="ListParagraph"/>
        <w:numPr>
          <w:ilvl w:val="0"/>
          <w:numId w:val="16"/>
        </w:numPr>
        <w:tabs>
          <w:tab w:val="left" w:pos="456"/>
        </w:tabs>
        <w:spacing w:before="185" w:line="259" w:lineRule="auto"/>
        <w:ind w:right="120" w:hanging="355"/>
        <w:jc w:val="both"/>
      </w:pPr>
      <w:r>
        <w:lastRenderedPageBreak/>
        <w:t>Ensure that any Subcontractors that create, receive, maintain, or transmit PHI on behalf of the BA agree</w:t>
      </w:r>
      <w:r>
        <w:rPr>
          <w:spacing w:val="-12"/>
        </w:rPr>
        <w:t xml:space="preserve"> </w:t>
      </w:r>
      <w:r>
        <w:t>to</w:t>
      </w:r>
      <w:r>
        <w:rPr>
          <w:spacing w:val="-9"/>
        </w:rPr>
        <w:t xml:space="preserve"> </w:t>
      </w:r>
      <w:r>
        <w:t>the</w:t>
      </w:r>
      <w:r>
        <w:rPr>
          <w:spacing w:val="-12"/>
        </w:rPr>
        <w:t xml:space="preserve"> </w:t>
      </w:r>
      <w:r>
        <w:t>same</w:t>
      </w:r>
      <w:r>
        <w:rPr>
          <w:spacing w:val="-12"/>
        </w:rPr>
        <w:t xml:space="preserve"> </w:t>
      </w:r>
      <w:r>
        <w:t>restrictions,</w:t>
      </w:r>
      <w:r>
        <w:rPr>
          <w:spacing w:val="-10"/>
        </w:rPr>
        <w:t xml:space="preserve"> </w:t>
      </w:r>
      <w:r>
        <w:t>conditions,</w:t>
      </w:r>
      <w:r>
        <w:rPr>
          <w:spacing w:val="-10"/>
        </w:rPr>
        <w:t xml:space="preserve"> </w:t>
      </w:r>
      <w:r>
        <w:t>and</w:t>
      </w:r>
      <w:r>
        <w:rPr>
          <w:spacing w:val="-9"/>
        </w:rPr>
        <w:t xml:space="preserve"> </w:t>
      </w:r>
      <w:r>
        <w:t>requirements</w:t>
      </w:r>
      <w:r>
        <w:rPr>
          <w:spacing w:val="-13"/>
        </w:rPr>
        <w:t xml:space="preserve"> </w:t>
      </w:r>
      <w:r>
        <w:t>that</w:t>
      </w:r>
      <w:r>
        <w:rPr>
          <w:spacing w:val="-10"/>
        </w:rPr>
        <w:t xml:space="preserve"> </w:t>
      </w:r>
      <w:r>
        <w:t>apply</w:t>
      </w:r>
      <w:r>
        <w:rPr>
          <w:spacing w:val="-7"/>
        </w:rPr>
        <w:t xml:space="preserve"> </w:t>
      </w:r>
      <w:r>
        <w:t>to</w:t>
      </w:r>
      <w:r>
        <w:rPr>
          <w:spacing w:val="-9"/>
        </w:rPr>
        <w:t xml:space="preserve"> </w:t>
      </w:r>
      <w:r>
        <w:t>the</w:t>
      </w:r>
      <w:r>
        <w:rPr>
          <w:spacing w:val="-7"/>
        </w:rPr>
        <w:t xml:space="preserve"> </w:t>
      </w:r>
      <w:r>
        <w:t>BA</w:t>
      </w:r>
      <w:r>
        <w:rPr>
          <w:spacing w:val="-11"/>
        </w:rPr>
        <w:t xml:space="preserve"> </w:t>
      </w:r>
      <w:r>
        <w:t>with</w:t>
      </w:r>
      <w:r>
        <w:rPr>
          <w:spacing w:val="-14"/>
        </w:rPr>
        <w:t xml:space="preserve"> </w:t>
      </w:r>
      <w:r>
        <w:t>respect</w:t>
      </w:r>
      <w:r>
        <w:rPr>
          <w:spacing w:val="-10"/>
        </w:rPr>
        <w:t xml:space="preserve"> </w:t>
      </w:r>
      <w:r>
        <w:t>to</w:t>
      </w:r>
      <w:r>
        <w:rPr>
          <w:spacing w:val="-9"/>
        </w:rPr>
        <w:t xml:space="preserve"> </w:t>
      </w:r>
      <w:r>
        <w:t>such PHI.</w:t>
      </w:r>
    </w:p>
    <w:p w:rsidR="005D7BE7" w:rsidRDefault="005D7BE7">
      <w:pPr>
        <w:pStyle w:val="BodyText"/>
        <w:spacing w:before="10"/>
        <w:rPr>
          <w:sz w:val="28"/>
        </w:rPr>
      </w:pPr>
    </w:p>
    <w:p w:rsidR="005D7BE7" w:rsidRDefault="00C95928">
      <w:pPr>
        <w:pStyle w:val="ListParagraph"/>
        <w:numPr>
          <w:ilvl w:val="0"/>
          <w:numId w:val="16"/>
        </w:numPr>
        <w:tabs>
          <w:tab w:val="left" w:pos="456"/>
        </w:tabs>
        <w:spacing w:before="1" w:line="256" w:lineRule="auto"/>
        <w:ind w:right="124" w:hanging="355"/>
        <w:jc w:val="both"/>
        <w:rPr>
          <w:rFonts w:ascii="Times New Roman" w:hAnsi="Times New Roman"/>
        </w:rPr>
      </w:pPr>
      <w:r>
        <w:t>If BA maintains PHI in a Designated Record Set, BA shall make the PHI in the Designated Record Set available to UC, or if directed by UC to the Individual or the Individual's des</w:t>
      </w:r>
      <w:r>
        <w:t xml:space="preserve">ignee, as necessary to </w:t>
      </w:r>
      <w:r>
        <w:rPr>
          <w:rFonts w:ascii="Times New Roman" w:hAnsi="Times New Roman"/>
        </w:rPr>
        <w:t>satisfy UC's obligations under 45 C.F.R. §</w:t>
      </w:r>
      <w:r>
        <w:rPr>
          <w:rFonts w:ascii="Times New Roman" w:hAnsi="Times New Roman"/>
          <w:spacing w:val="-11"/>
        </w:rPr>
        <w:t xml:space="preserve"> </w:t>
      </w:r>
      <w:r>
        <w:rPr>
          <w:rFonts w:ascii="Times New Roman" w:hAnsi="Times New Roman"/>
        </w:rPr>
        <w:t>164.524.</w:t>
      </w:r>
    </w:p>
    <w:p w:rsidR="005D7BE7" w:rsidRDefault="005D7BE7">
      <w:pPr>
        <w:pStyle w:val="BodyText"/>
        <w:spacing w:before="4"/>
        <w:rPr>
          <w:rFonts w:ascii="Times New Roman"/>
          <w:sz w:val="20"/>
        </w:rPr>
      </w:pPr>
    </w:p>
    <w:p w:rsidR="005D7BE7" w:rsidRDefault="00C95928">
      <w:pPr>
        <w:pStyle w:val="ListParagraph"/>
        <w:numPr>
          <w:ilvl w:val="0"/>
          <w:numId w:val="16"/>
        </w:numPr>
        <w:tabs>
          <w:tab w:val="left" w:pos="456"/>
        </w:tabs>
        <w:spacing w:line="256" w:lineRule="auto"/>
        <w:ind w:right="121" w:hanging="355"/>
        <w:jc w:val="both"/>
        <w:rPr>
          <w:rFonts w:ascii="Times New Roman" w:hAnsi="Times New Roman"/>
        </w:rPr>
      </w:pPr>
      <w:r>
        <w:t>If</w:t>
      </w:r>
      <w:r>
        <w:rPr>
          <w:spacing w:val="-4"/>
        </w:rPr>
        <w:t xml:space="preserve"> </w:t>
      </w:r>
      <w:r>
        <w:t>BA</w:t>
      </w:r>
      <w:r>
        <w:rPr>
          <w:spacing w:val="-7"/>
        </w:rPr>
        <w:t xml:space="preserve"> </w:t>
      </w:r>
      <w:r>
        <w:t>maintains</w:t>
      </w:r>
      <w:r>
        <w:rPr>
          <w:spacing w:val="-8"/>
        </w:rPr>
        <w:t xml:space="preserve"> </w:t>
      </w:r>
      <w:r>
        <w:t>PHI</w:t>
      </w:r>
      <w:r>
        <w:rPr>
          <w:spacing w:val="-2"/>
        </w:rPr>
        <w:t xml:space="preserve"> </w:t>
      </w:r>
      <w:r>
        <w:t>in</w:t>
      </w:r>
      <w:r>
        <w:rPr>
          <w:spacing w:val="-5"/>
        </w:rPr>
        <w:t xml:space="preserve"> </w:t>
      </w:r>
      <w:r>
        <w:t>a</w:t>
      </w:r>
      <w:r>
        <w:rPr>
          <w:spacing w:val="-8"/>
        </w:rPr>
        <w:t xml:space="preserve"> </w:t>
      </w:r>
      <w:r>
        <w:t>Designated</w:t>
      </w:r>
      <w:r>
        <w:rPr>
          <w:spacing w:val="-5"/>
        </w:rPr>
        <w:t xml:space="preserve"> </w:t>
      </w:r>
      <w:r>
        <w:t>Record</w:t>
      </w:r>
      <w:r>
        <w:rPr>
          <w:spacing w:val="-5"/>
        </w:rPr>
        <w:t xml:space="preserve"> </w:t>
      </w:r>
      <w:r>
        <w:t>Set,</w:t>
      </w:r>
      <w:r>
        <w:rPr>
          <w:spacing w:val="-7"/>
        </w:rPr>
        <w:t xml:space="preserve"> </w:t>
      </w:r>
      <w:r>
        <w:t>BA</w:t>
      </w:r>
      <w:r>
        <w:rPr>
          <w:spacing w:val="-2"/>
        </w:rPr>
        <w:t xml:space="preserve"> </w:t>
      </w:r>
      <w:r>
        <w:t>shall</w:t>
      </w:r>
      <w:r>
        <w:rPr>
          <w:spacing w:val="-2"/>
        </w:rPr>
        <w:t xml:space="preserve"> </w:t>
      </w:r>
      <w:r>
        <w:t>make</w:t>
      </w:r>
      <w:r>
        <w:rPr>
          <w:spacing w:val="-8"/>
        </w:rPr>
        <w:t xml:space="preserve"> </w:t>
      </w:r>
      <w:r>
        <w:t>any</w:t>
      </w:r>
      <w:r>
        <w:rPr>
          <w:spacing w:val="-3"/>
        </w:rPr>
        <w:t xml:space="preserve"> </w:t>
      </w:r>
      <w:r>
        <w:t>amendments</w:t>
      </w:r>
      <w:r>
        <w:rPr>
          <w:spacing w:val="-4"/>
        </w:rPr>
        <w:t xml:space="preserve"> </w:t>
      </w:r>
      <w:r>
        <w:t>directed</w:t>
      </w:r>
      <w:r>
        <w:rPr>
          <w:spacing w:val="-5"/>
        </w:rPr>
        <w:t xml:space="preserve"> </w:t>
      </w:r>
      <w:r>
        <w:t>or</w:t>
      </w:r>
      <w:r>
        <w:rPr>
          <w:spacing w:val="-4"/>
        </w:rPr>
        <w:t xml:space="preserve"> </w:t>
      </w:r>
      <w:r>
        <w:t>agreed</w:t>
      </w:r>
      <w:r>
        <w:rPr>
          <w:spacing w:val="-5"/>
        </w:rPr>
        <w:t xml:space="preserve"> </w:t>
      </w:r>
      <w:r>
        <w:t>to by</w:t>
      </w:r>
      <w:r>
        <w:rPr>
          <w:spacing w:val="-7"/>
        </w:rPr>
        <w:t xml:space="preserve"> </w:t>
      </w:r>
      <w:r>
        <w:t>UC</w:t>
      </w:r>
      <w:r>
        <w:rPr>
          <w:spacing w:val="-6"/>
        </w:rPr>
        <w:t xml:space="preserve"> </w:t>
      </w:r>
      <w:r>
        <w:t>pursuant</w:t>
      </w:r>
      <w:r>
        <w:rPr>
          <w:spacing w:val="-10"/>
        </w:rPr>
        <w:t xml:space="preserve"> </w:t>
      </w:r>
      <w:r>
        <w:t>to</w:t>
      </w:r>
      <w:r>
        <w:rPr>
          <w:spacing w:val="-4"/>
        </w:rPr>
        <w:t xml:space="preserve"> </w:t>
      </w:r>
      <w:r>
        <w:t>45</w:t>
      </w:r>
      <w:r>
        <w:rPr>
          <w:spacing w:val="-5"/>
        </w:rPr>
        <w:t xml:space="preserve"> </w:t>
      </w:r>
      <w:r>
        <w:t>C.F.R.</w:t>
      </w:r>
      <w:r>
        <w:rPr>
          <w:spacing w:val="-6"/>
        </w:rPr>
        <w:t xml:space="preserve"> </w:t>
      </w:r>
      <w:r>
        <w:t>§</w:t>
      </w:r>
      <w:r>
        <w:rPr>
          <w:spacing w:val="-8"/>
        </w:rPr>
        <w:t xml:space="preserve"> </w:t>
      </w:r>
      <w:r>
        <w:t>164.526,</w:t>
      </w:r>
      <w:r>
        <w:rPr>
          <w:spacing w:val="-5"/>
        </w:rPr>
        <w:t xml:space="preserve"> </w:t>
      </w:r>
      <w:r>
        <w:t>or</w:t>
      </w:r>
      <w:r>
        <w:rPr>
          <w:spacing w:val="-3"/>
        </w:rPr>
        <w:t xml:space="preserve"> </w:t>
      </w:r>
      <w:r>
        <w:t>take</w:t>
      </w:r>
      <w:r>
        <w:rPr>
          <w:spacing w:val="-7"/>
        </w:rPr>
        <w:t xml:space="preserve"> </w:t>
      </w:r>
      <w:r>
        <w:t>other</w:t>
      </w:r>
      <w:r>
        <w:rPr>
          <w:spacing w:val="-3"/>
        </w:rPr>
        <w:t xml:space="preserve"> </w:t>
      </w:r>
      <w:r>
        <w:t>measures</w:t>
      </w:r>
      <w:r>
        <w:rPr>
          <w:spacing w:val="-8"/>
        </w:rPr>
        <w:t xml:space="preserve"> </w:t>
      </w:r>
      <w:r>
        <w:t>as</w:t>
      </w:r>
      <w:r>
        <w:rPr>
          <w:spacing w:val="-8"/>
        </w:rPr>
        <w:t xml:space="preserve"> </w:t>
      </w:r>
      <w:r>
        <w:t>necessary</w:t>
      </w:r>
      <w:r>
        <w:rPr>
          <w:spacing w:val="-7"/>
        </w:rPr>
        <w:t xml:space="preserve"> </w:t>
      </w:r>
      <w:r>
        <w:t>to</w:t>
      </w:r>
      <w:r>
        <w:rPr>
          <w:spacing w:val="-4"/>
        </w:rPr>
        <w:t xml:space="preserve"> </w:t>
      </w:r>
      <w:r>
        <w:t>satisfy</w:t>
      </w:r>
      <w:r>
        <w:rPr>
          <w:spacing w:val="-7"/>
        </w:rPr>
        <w:t xml:space="preserve"> </w:t>
      </w:r>
      <w:r>
        <w:t>UC's</w:t>
      </w:r>
      <w:r>
        <w:rPr>
          <w:spacing w:val="-8"/>
        </w:rPr>
        <w:t xml:space="preserve"> </w:t>
      </w:r>
      <w:r>
        <w:rPr>
          <w:rFonts w:ascii="Times New Roman" w:hAnsi="Times New Roman"/>
        </w:rPr>
        <w:t>obligations under 45 C.F.R. §</w:t>
      </w:r>
      <w:r>
        <w:rPr>
          <w:rFonts w:ascii="Times New Roman" w:hAnsi="Times New Roman"/>
          <w:spacing w:val="-6"/>
        </w:rPr>
        <w:t xml:space="preserve"> </w:t>
      </w:r>
      <w:r>
        <w:rPr>
          <w:rFonts w:ascii="Times New Roman" w:hAnsi="Times New Roman"/>
        </w:rPr>
        <w:t>164.526.</w:t>
      </w:r>
    </w:p>
    <w:p w:rsidR="005D7BE7" w:rsidRDefault="005D7BE7">
      <w:pPr>
        <w:pStyle w:val="BodyText"/>
        <w:spacing w:before="10"/>
        <w:rPr>
          <w:rFonts w:ascii="Times New Roman"/>
          <w:sz w:val="24"/>
        </w:rPr>
      </w:pPr>
    </w:p>
    <w:p w:rsidR="005D7BE7" w:rsidRDefault="00C95928">
      <w:pPr>
        <w:pStyle w:val="ListParagraph"/>
        <w:numPr>
          <w:ilvl w:val="0"/>
          <w:numId w:val="16"/>
        </w:numPr>
        <w:tabs>
          <w:tab w:val="left" w:pos="456"/>
        </w:tabs>
        <w:spacing w:line="259" w:lineRule="auto"/>
        <w:ind w:right="119" w:hanging="355"/>
        <w:jc w:val="both"/>
        <w:rPr>
          <w:rFonts w:ascii="Times New Roman" w:hAnsi="Times New Roman"/>
        </w:rPr>
      </w:pPr>
      <w:r>
        <w:rPr>
          <w:rFonts w:ascii="Times New Roman" w:hAnsi="Times New Roman"/>
        </w:rPr>
        <w:t xml:space="preserve">Maintain </w:t>
      </w:r>
      <w:r>
        <w:rPr>
          <w:rFonts w:ascii="Times New Roman" w:hAnsi="Times New Roman"/>
          <w:spacing w:val="2"/>
        </w:rPr>
        <w:t xml:space="preserve">and </w:t>
      </w:r>
      <w:r>
        <w:rPr>
          <w:rFonts w:ascii="Times New Roman" w:hAnsi="Times New Roman"/>
        </w:rPr>
        <w:t xml:space="preserve">make available the information required to provide </w:t>
      </w:r>
      <w:r>
        <w:rPr>
          <w:rFonts w:ascii="Times New Roman" w:hAnsi="Times New Roman"/>
          <w:spacing w:val="3"/>
        </w:rPr>
        <w:t xml:space="preserve">an </w:t>
      </w:r>
      <w:r>
        <w:rPr>
          <w:rFonts w:ascii="Times New Roman" w:hAnsi="Times New Roman"/>
        </w:rPr>
        <w:t xml:space="preserve">accounting </w:t>
      </w:r>
      <w:r>
        <w:rPr>
          <w:rFonts w:ascii="Times New Roman" w:hAnsi="Times New Roman"/>
          <w:spacing w:val="-3"/>
        </w:rPr>
        <w:t xml:space="preserve">of </w:t>
      </w:r>
      <w:r>
        <w:rPr>
          <w:rFonts w:ascii="Times New Roman" w:hAnsi="Times New Roman"/>
        </w:rPr>
        <w:t xml:space="preserve">disclosures to UC, </w:t>
      </w:r>
      <w:r>
        <w:rPr>
          <w:rFonts w:ascii="Times New Roman" w:hAnsi="Times New Roman"/>
          <w:spacing w:val="-3"/>
        </w:rPr>
        <w:t xml:space="preserve">or </w:t>
      </w:r>
      <w:r>
        <w:rPr>
          <w:rFonts w:ascii="Times New Roman" w:hAnsi="Times New Roman"/>
        </w:rPr>
        <w:t xml:space="preserve">if directed by </w:t>
      </w:r>
      <w:r>
        <w:rPr>
          <w:rFonts w:ascii="Times New Roman" w:hAnsi="Times New Roman"/>
          <w:spacing w:val="-3"/>
        </w:rPr>
        <w:t xml:space="preserve">UC </w:t>
      </w:r>
      <w:r>
        <w:rPr>
          <w:rFonts w:ascii="Times New Roman" w:hAnsi="Times New Roman"/>
        </w:rPr>
        <w:t>to the Individual, as necessary to satisfy UC's obligations under 45 C.F.R. § 164.</w:t>
      </w:r>
      <w:r>
        <w:rPr>
          <w:rFonts w:ascii="Times New Roman" w:hAnsi="Times New Roman"/>
        </w:rPr>
        <w:t>528.</w:t>
      </w:r>
    </w:p>
    <w:p w:rsidR="005D7BE7" w:rsidRDefault="005D7BE7">
      <w:pPr>
        <w:pStyle w:val="BodyText"/>
        <w:spacing w:before="3"/>
        <w:rPr>
          <w:rFonts w:ascii="Times New Roman"/>
          <w:sz w:val="24"/>
        </w:rPr>
      </w:pPr>
    </w:p>
    <w:p w:rsidR="005D7BE7" w:rsidRDefault="00C95928">
      <w:pPr>
        <w:pStyle w:val="ListParagraph"/>
        <w:numPr>
          <w:ilvl w:val="0"/>
          <w:numId w:val="16"/>
        </w:numPr>
        <w:tabs>
          <w:tab w:val="left" w:pos="456"/>
        </w:tabs>
        <w:spacing w:line="261" w:lineRule="auto"/>
        <w:ind w:right="121" w:hanging="355"/>
        <w:jc w:val="both"/>
        <w:rPr>
          <w:rFonts w:ascii="Times New Roman"/>
        </w:rPr>
      </w:pPr>
      <w:r>
        <w:rPr>
          <w:rFonts w:ascii="Times New Roman"/>
        </w:rPr>
        <w:t xml:space="preserve">Make its internal practices, books, and records, relating to the Use and Disclosure of PHI available </w:t>
      </w:r>
      <w:r>
        <w:rPr>
          <w:rFonts w:ascii="Times New Roman"/>
          <w:spacing w:val="2"/>
        </w:rPr>
        <w:t xml:space="preserve">to </w:t>
      </w:r>
      <w:r>
        <w:rPr>
          <w:rFonts w:ascii="Times New Roman"/>
        </w:rPr>
        <w:t>UC,</w:t>
      </w:r>
      <w:r>
        <w:rPr>
          <w:rFonts w:ascii="Times New Roman"/>
          <w:spacing w:val="-7"/>
        </w:rPr>
        <w:t xml:space="preserve"> </w:t>
      </w:r>
      <w:r>
        <w:rPr>
          <w:rFonts w:ascii="Times New Roman"/>
        </w:rPr>
        <w:t>and</w:t>
      </w:r>
      <w:r>
        <w:rPr>
          <w:rFonts w:ascii="Times New Roman"/>
          <w:spacing w:val="-14"/>
        </w:rPr>
        <w:t xml:space="preserve"> </w:t>
      </w:r>
      <w:r>
        <w:rPr>
          <w:rFonts w:ascii="Times New Roman"/>
        </w:rPr>
        <w:t>to</w:t>
      </w:r>
      <w:r>
        <w:rPr>
          <w:rFonts w:ascii="Times New Roman"/>
          <w:spacing w:val="-14"/>
        </w:rPr>
        <w:t xml:space="preserve"> </w:t>
      </w:r>
      <w:r>
        <w:rPr>
          <w:rFonts w:ascii="Times New Roman"/>
        </w:rPr>
        <w:t>the</w:t>
      </w:r>
      <w:r>
        <w:rPr>
          <w:rFonts w:ascii="Times New Roman"/>
          <w:spacing w:val="-16"/>
        </w:rPr>
        <w:t xml:space="preserve"> </w:t>
      </w:r>
      <w:r>
        <w:rPr>
          <w:rFonts w:ascii="Times New Roman"/>
        </w:rPr>
        <w:t>Secretary</w:t>
      </w:r>
      <w:r>
        <w:rPr>
          <w:rFonts w:ascii="Times New Roman"/>
          <w:spacing w:val="-14"/>
        </w:rPr>
        <w:t xml:space="preserve"> </w:t>
      </w:r>
      <w:r>
        <w:rPr>
          <w:rFonts w:ascii="Times New Roman"/>
          <w:spacing w:val="-3"/>
        </w:rPr>
        <w:t>for</w:t>
      </w:r>
      <w:r>
        <w:rPr>
          <w:rFonts w:ascii="Times New Roman"/>
          <w:spacing w:val="-6"/>
        </w:rPr>
        <w:t xml:space="preserve"> </w:t>
      </w:r>
      <w:r>
        <w:rPr>
          <w:rFonts w:ascii="Times New Roman"/>
        </w:rPr>
        <w:t>purposes</w:t>
      </w:r>
      <w:r>
        <w:rPr>
          <w:rFonts w:ascii="Times New Roman"/>
          <w:spacing w:val="-9"/>
        </w:rPr>
        <w:t xml:space="preserve"> </w:t>
      </w:r>
      <w:r>
        <w:rPr>
          <w:rFonts w:ascii="Times New Roman"/>
          <w:spacing w:val="-3"/>
        </w:rPr>
        <w:t>of</w:t>
      </w:r>
      <w:r>
        <w:rPr>
          <w:rFonts w:ascii="Times New Roman"/>
          <w:spacing w:val="-11"/>
        </w:rPr>
        <w:t xml:space="preserve"> </w:t>
      </w:r>
      <w:r>
        <w:rPr>
          <w:rFonts w:ascii="Times New Roman"/>
        </w:rPr>
        <w:t>determining</w:t>
      </w:r>
      <w:r>
        <w:rPr>
          <w:rFonts w:ascii="Times New Roman"/>
          <w:spacing w:val="-14"/>
        </w:rPr>
        <w:t xml:space="preserve"> </w:t>
      </w:r>
      <w:r>
        <w:rPr>
          <w:rFonts w:ascii="Times New Roman"/>
        </w:rPr>
        <w:t>UC's</w:t>
      </w:r>
      <w:r>
        <w:rPr>
          <w:rFonts w:ascii="Times New Roman"/>
          <w:spacing w:val="-9"/>
        </w:rPr>
        <w:t xml:space="preserve"> </w:t>
      </w:r>
      <w:r>
        <w:rPr>
          <w:rFonts w:ascii="Times New Roman"/>
        </w:rPr>
        <w:t>compliance</w:t>
      </w:r>
      <w:r>
        <w:rPr>
          <w:rFonts w:ascii="Times New Roman"/>
          <w:spacing w:val="-11"/>
        </w:rPr>
        <w:t xml:space="preserve"> </w:t>
      </w:r>
      <w:r>
        <w:rPr>
          <w:rFonts w:ascii="Times New Roman"/>
        </w:rPr>
        <w:t>with</w:t>
      </w:r>
      <w:r>
        <w:rPr>
          <w:rFonts w:ascii="Times New Roman"/>
          <w:spacing w:val="-14"/>
        </w:rPr>
        <w:t xml:space="preserve"> </w:t>
      </w:r>
      <w:r>
        <w:rPr>
          <w:rFonts w:ascii="Times New Roman"/>
        </w:rPr>
        <w:t>HIPAA,</w:t>
      </w:r>
      <w:r>
        <w:rPr>
          <w:rFonts w:ascii="Times New Roman"/>
          <w:spacing w:val="-7"/>
        </w:rPr>
        <w:t xml:space="preserve"> </w:t>
      </w:r>
      <w:r>
        <w:rPr>
          <w:rFonts w:ascii="Times New Roman"/>
        </w:rPr>
        <w:t>HITECH</w:t>
      </w:r>
      <w:r>
        <w:rPr>
          <w:rFonts w:ascii="Times New Roman"/>
          <w:spacing w:val="-15"/>
        </w:rPr>
        <w:t xml:space="preserve"> </w:t>
      </w:r>
      <w:r>
        <w:rPr>
          <w:rFonts w:ascii="Times New Roman"/>
        </w:rPr>
        <w:t>and</w:t>
      </w:r>
      <w:r>
        <w:rPr>
          <w:rFonts w:ascii="Times New Roman"/>
          <w:spacing w:val="-14"/>
        </w:rPr>
        <w:t xml:space="preserve"> </w:t>
      </w:r>
      <w:r>
        <w:rPr>
          <w:rFonts w:ascii="Times New Roman"/>
        </w:rPr>
        <w:t>their implementing</w:t>
      </w:r>
      <w:r>
        <w:rPr>
          <w:rFonts w:ascii="Times New Roman"/>
          <w:spacing w:val="-9"/>
        </w:rPr>
        <w:t xml:space="preserve"> </w:t>
      </w:r>
      <w:r>
        <w:rPr>
          <w:rFonts w:ascii="Times New Roman"/>
        </w:rPr>
        <w:t>regulations.</w:t>
      </w:r>
    </w:p>
    <w:p w:rsidR="005D7BE7" w:rsidRDefault="005D7BE7">
      <w:pPr>
        <w:pStyle w:val="BodyText"/>
        <w:spacing w:before="5"/>
        <w:rPr>
          <w:rFonts w:ascii="Times New Roman"/>
          <w:sz w:val="24"/>
        </w:rPr>
      </w:pPr>
    </w:p>
    <w:p w:rsidR="005D7BE7" w:rsidRDefault="00C95928">
      <w:pPr>
        <w:pStyle w:val="ListParagraph"/>
        <w:numPr>
          <w:ilvl w:val="0"/>
          <w:numId w:val="17"/>
        </w:numPr>
        <w:tabs>
          <w:tab w:val="left" w:pos="677"/>
        </w:tabs>
        <w:ind w:left="676" w:hanging="225"/>
        <w:rPr>
          <w:rFonts w:ascii="Times New Roman"/>
          <w:b/>
        </w:rPr>
      </w:pPr>
      <w:bookmarkStart w:id="39" w:name="3._PERMITTED_USES_AND_DISCLOSURES_BY_BA"/>
      <w:bookmarkEnd w:id="39"/>
      <w:r>
        <w:rPr>
          <w:rFonts w:ascii="Times New Roman"/>
          <w:b/>
          <w:u w:val="single"/>
        </w:rPr>
        <w:t>P</w:t>
      </w:r>
      <w:r>
        <w:rPr>
          <w:rFonts w:ascii="Times New Roman"/>
          <w:b/>
          <w:u w:val="single"/>
        </w:rPr>
        <w:t>ERMITTED USES AND DISCLOSURES BY</w:t>
      </w:r>
      <w:r>
        <w:rPr>
          <w:rFonts w:ascii="Times New Roman"/>
          <w:b/>
          <w:spacing w:val="-26"/>
          <w:u w:val="single"/>
        </w:rPr>
        <w:t xml:space="preserve"> </w:t>
      </w:r>
      <w:r>
        <w:rPr>
          <w:rFonts w:ascii="Times New Roman"/>
          <w:b/>
          <w:u w:val="single"/>
        </w:rPr>
        <w:t>BA</w:t>
      </w:r>
    </w:p>
    <w:p w:rsidR="005D7BE7" w:rsidRDefault="005D7BE7">
      <w:pPr>
        <w:pStyle w:val="BodyText"/>
        <w:spacing w:before="1"/>
        <w:rPr>
          <w:rFonts w:ascii="Times New Roman"/>
          <w:b/>
          <w:sz w:val="15"/>
        </w:rPr>
      </w:pPr>
    </w:p>
    <w:p w:rsidR="005D7BE7" w:rsidRDefault="00C95928">
      <w:pPr>
        <w:spacing w:before="91" w:line="249" w:lineRule="auto"/>
        <w:ind w:left="100" w:right="786" w:firstLine="4"/>
        <w:rPr>
          <w:rFonts w:ascii="Times New Roman"/>
        </w:rPr>
      </w:pPr>
      <w:r>
        <w:rPr>
          <w:rFonts w:ascii="Times New Roman"/>
        </w:rPr>
        <w:t>BA may only Use or Disclose the Minimum Necessary PHI to perform the services set forth in the Underlying Agreement.</w:t>
      </w:r>
    </w:p>
    <w:p w:rsidR="005D7BE7" w:rsidRDefault="00C95928">
      <w:pPr>
        <w:pStyle w:val="ListParagraph"/>
        <w:numPr>
          <w:ilvl w:val="0"/>
          <w:numId w:val="17"/>
        </w:numPr>
        <w:tabs>
          <w:tab w:val="left" w:pos="672"/>
        </w:tabs>
        <w:spacing w:before="10"/>
        <w:ind w:left="671" w:hanging="220"/>
        <w:rPr>
          <w:rFonts w:ascii="Times New Roman"/>
          <w:b/>
        </w:rPr>
      </w:pPr>
      <w:bookmarkStart w:id="40" w:name="4._TERM_AND_TERMINATION"/>
      <w:bookmarkEnd w:id="40"/>
      <w:r>
        <w:rPr>
          <w:rFonts w:ascii="Times New Roman"/>
          <w:b/>
          <w:u w:val="single"/>
        </w:rPr>
        <w:t>TERM AND</w:t>
      </w:r>
      <w:r>
        <w:rPr>
          <w:rFonts w:ascii="Times New Roman"/>
          <w:b/>
          <w:spacing w:val="-7"/>
          <w:u w:val="single"/>
        </w:rPr>
        <w:t xml:space="preserve"> </w:t>
      </w:r>
      <w:r>
        <w:rPr>
          <w:rFonts w:ascii="Times New Roman"/>
          <w:b/>
          <w:u w:val="single"/>
        </w:rPr>
        <w:t>TERMINATION</w:t>
      </w:r>
    </w:p>
    <w:p w:rsidR="005D7BE7" w:rsidRDefault="005D7BE7">
      <w:pPr>
        <w:pStyle w:val="BodyText"/>
        <w:spacing w:before="2"/>
        <w:rPr>
          <w:rFonts w:ascii="Times New Roman"/>
          <w:b/>
          <w:sz w:val="17"/>
        </w:rPr>
      </w:pPr>
    </w:p>
    <w:p w:rsidR="005D7BE7" w:rsidRDefault="00C95928">
      <w:pPr>
        <w:pStyle w:val="ListParagraph"/>
        <w:numPr>
          <w:ilvl w:val="0"/>
          <w:numId w:val="15"/>
        </w:numPr>
        <w:tabs>
          <w:tab w:val="left" w:pos="456"/>
        </w:tabs>
        <w:spacing w:before="91" w:line="259" w:lineRule="auto"/>
        <w:ind w:right="126" w:hanging="355"/>
        <w:jc w:val="both"/>
        <w:rPr>
          <w:rFonts w:ascii="Times New Roman"/>
        </w:rPr>
      </w:pPr>
      <w:r>
        <w:rPr>
          <w:rFonts w:ascii="Times New Roman"/>
        </w:rPr>
        <w:t xml:space="preserve">Termination for Cause. </w:t>
      </w:r>
      <w:r>
        <w:rPr>
          <w:rFonts w:ascii="Times New Roman"/>
          <w:spacing w:val="-3"/>
        </w:rPr>
        <w:t xml:space="preserve">UC may </w:t>
      </w:r>
      <w:r>
        <w:rPr>
          <w:rFonts w:ascii="Times New Roman"/>
        </w:rPr>
        <w:t xml:space="preserve">terminate this Appendix BAA and any Underlying Agreement(s), if </w:t>
      </w:r>
      <w:r>
        <w:rPr>
          <w:rFonts w:ascii="Times New Roman"/>
          <w:spacing w:val="-3"/>
        </w:rPr>
        <w:t xml:space="preserve">UC </w:t>
      </w:r>
      <w:r>
        <w:rPr>
          <w:rFonts w:ascii="Times New Roman"/>
        </w:rPr>
        <w:t xml:space="preserve">determines BA has violated a material term </w:t>
      </w:r>
      <w:r>
        <w:rPr>
          <w:rFonts w:ascii="Times New Roman"/>
          <w:spacing w:val="-3"/>
        </w:rPr>
        <w:t xml:space="preserve">of </w:t>
      </w:r>
      <w:r>
        <w:rPr>
          <w:rFonts w:ascii="Times New Roman"/>
        </w:rPr>
        <w:t>the Appendix</w:t>
      </w:r>
      <w:r>
        <w:rPr>
          <w:rFonts w:ascii="Times New Roman"/>
          <w:spacing w:val="-4"/>
        </w:rPr>
        <w:t xml:space="preserve"> </w:t>
      </w:r>
      <w:r>
        <w:rPr>
          <w:rFonts w:ascii="Times New Roman"/>
        </w:rPr>
        <w:t>BAA.</w:t>
      </w:r>
    </w:p>
    <w:p w:rsidR="005D7BE7" w:rsidRDefault="005D7BE7">
      <w:pPr>
        <w:pStyle w:val="BodyText"/>
        <w:rPr>
          <w:rFonts w:ascii="Times New Roman"/>
          <w:sz w:val="23"/>
        </w:rPr>
      </w:pPr>
    </w:p>
    <w:p w:rsidR="005D7BE7" w:rsidRDefault="00C95928">
      <w:pPr>
        <w:pStyle w:val="ListParagraph"/>
        <w:numPr>
          <w:ilvl w:val="0"/>
          <w:numId w:val="15"/>
        </w:numPr>
        <w:tabs>
          <w:tab w:val="left" w:pos="456"/>
        </w:tabs>
        <w:spacing w:line="259" w:lineRule="auto"/>
        <w:ind w:right="130" w:hanging="355"/>
        <w:jc w:val="both"/>
        <w:rPr>
          <w:rFonts w:ascii="Times New Roman"/>
        </w:rPr>
      </w:pPr>
      <w:r>
        <w:rPr>
          <w:rFonts w:ascii="Times New Roman"/>
        </w:rPr>
        <w:t xml:space="preserve">Upon termination of this Appendix BAA for any reason, with respect to PHI received from UC, </w:t>
      </w:r>
      <w:r>
        <w:rPr>
          <w:rFonts w:ascii="Times New Roman"/>
          <w:spacing w:val="-5"/>
        </w:rPr>
        <w:t xml:space="preserve">or </w:t>
      </w:r>
      <w:r>
        <w:rPr>
          <w:rFonts w:ascii="Times New Roman"/>
        </w:rPr>
        <w:t>created,</w:t>
      </w:r>
      <w:r>
        <w:rPr>
          <w:rFonts w:ascii="Times New Roman"/>
          <w:spacing w:val="4"/>
        </w:rPr>
        <w:t xml:space="preserve"> </w:t>
      </w:r>
      <w:r>
        <w:rPr>
          <w:rFonts w:ascii="Times New Roman"/>
        </w:rPr>
        <w:t>maintained,</w:t>
      </w:r>
      <w:r>
        <w:rPr>
          <w:rFonts w:ascii="Times New Roman"/>
          <w:spacing w:val="-1"/>
        </w:rPr>
        <w:t xml:space="preserve"> </w:t>
      </w:r>
      <w:r>
        <w:rPr>
          <w:rFonts w:ascii="Times New Roman"/>
          <w:spacing w:val="-3"/>
        </w:rPr>
        <w:t>or</w:t>
      </w:r>
      <w:r>
        <w:rPr>
          <w:rFonts w:ascii="Times New Roman"/>
        </w:rPr>
        <w:t xml:space="preserve"> recei</w:t>
      </w:r>
      <w:r>
        <w:rPr>
          <w:rFonts w:ascii="Times New Roman"/>
        </w:rPr>
        <w:t>ved</w:t>
      </w:r>
      <w:r>
        <w:rPr>
          <w:rFonts w:ascii="Times New Roman"/>
          <w:spacing w:val="-9"/>
        </w:rPr>
        <w:t xml:space="preserve"> </w:t>
      </w:r>
      <w:r>
        <w:rPr>
          <w:rFonts w:ascii="Times New Roman"/>
        </w:rPr>
        <w:t>by</w:t>
      </w:r>
      <w:r>
        <w:rPr>
          <w:rFonts w:ascii="Times New Roman"/>
          <w:spacing w:val="-4"/>
        </w:rPr>
        <w:t xml:space="preserve"> </w:t>
      </w:r>
      <w:r>
        <w:rPr>
          <w:rFonts w:ascii="Times New Roman"/>
        </w:rPr>
        <w:t>BA</w:t>
      </w:r>
      <w:r>
        <w:rPr>
          <w:rFonts w:ascii="Times New Roman"/>
          <w:spacing w:val="-5"/>
        </w:rPr>
        <w:t xml:space="preserve"> </w:t>
      </w:r>
      <w:r>
        <w:rPr>
          <w:rFonts w:ascii="Times New Roman"/>
          <w:spacing w:val="-3"/>
        </w:rPr>
        <w:t>on</w:t>
      </w:r>
      <w:r>
        <w:rPr>
          <w:rFonts w:ascii="Times New Roman"/>
          <w:spacing w:val="-9"/>
        </w:rPr>
        <w:t xml:space="preserve"> </w:t>
      </w:r>
      <w:r>
        <w:rPr>
          <w:rFonts w:ascii="Times New Roman"/>
        </w:rPr>
        <w:t>behalf</w:t>
      </w:r>
      <w:r>
        <w:rPr>
          <w:rFonts w:ascii="Times New Roman"/>
          <w:spacing w:val="-5"/>
        </w:rPr>
        <w:t xml:space="preserve"> </w:t>
      </w:r>
      <w:r>
        <w:rPr>
          <w:rFonts w:ascii="Times New Roman"/>
        </w:rPr>
        <w:t>of UC,</w:t>
      </w:r>
      <w:r>
        <w:rPr>
          <w:rFonts w:ascii="Times New Roman"/>
          <w:spacing w:val="-1"/>
        </w:rPr>
        <w:t xml:space="preserve"> </w:t>
      </w:r>
      <w:r>
        <w:rPr>
          <w:rFonts w:ascii="Times New Roman"/>
        </w:rPr>
        <w:t>BA</w:t>
      </w:r>
      <w:r>
        <w:rPr>
          <w:rFonts w:ascii="Times New Roman"/>
          <w:spacing w:val="-10"/>
        </w:rPr>
        <w:t xml:space="preserve"> </w:t>
      </w:r>
      <w:r>
        <w:rPr>
          <w:rFonts w:ascii="Times New Roman"/>
        </w:rPr>
        <w:t>Shall</w:t>
      </w:r>
      <w:r>
        <w:rPr>
          <w:rFonts w:ascii="Times New Roman"/>
          <w:spacing w:val="-7"/>
        </w:rPr>
        <w:t xml:space="preserve"> </w:t>
      </w:r>
      <w:r>
        <w:rPr>
          <w:rFonts w:ascii="Times New Roman"/>
        </w:rPr>
        <w:t>return</w:t>
      </w:r>
      <w:r>
        <w:rPr>
          <w:rFonts w:ascii="Times New Roman"/>
          <w:spacing w:val="-9"/>
        </w:rPr>
        <w:t xml:space="preserve"> </w:t>
      </w:r>
      <w:r>
        <w:rPr>
          <w:rFonts w:ascii="Times New Roman"/>
          <w:spacing w:val="2"/>
        </w:rPr>
        <w:t>to</w:t>
      </w:r>
      <w:r>
        <w:rPr>
          <w:rFonts w:ascii="Times New Roman"/>
          <w:spacing w:val="-4"/>
        </w:rPr>
        <w:t xml:space="preserve"> </w:t>
      </w:r>
      <w:r>
        <w:rPr>
          <w:rFonts w:ascii="Times New Roman"/>
        </w:rPr>
        <w:t>UC,</w:t>
      </w:r>
      <w:r>
        <w:rPr>
          <w:rFonts w:ascii="Times New Roman"/>
          <w:spacing w:val="-1"/>
        </w:rPr>
        <w:t xml:space="preserve"> </w:t>
      </w:r>
      <w:r>
        <w:rPr>
          <w:rFonts w:ascii="Times New Roman"/>
          <w:spacing w:val="-3"/>
        </w:rPr>
        <w:t>or</w:t>
      </w:r>
      <w:r>
        <w:rPr>
          <w:rFonts w:ascii="Times New Roman"/>
        </w:rPr>
        <w:t xml:space="preserve"> if</w:t>
      </w:r>
      <w:r>
        <w:rPr>
          <w:rFonts w:ascii="Times New Roman"/>
          <w:spacing w:val="-5"/>
        </w:rPr>
        <w:t xml:space="preserve"> </w:t>
      </w:r>
      <w:r>
        <w:rPr>
          <w:rFonts w:ascii="Times New Roman"/>
        </w:rPr>
        <w:t>agreed</w:t>
      </w:r>
      <w:r>
        <w:rPr>
          <w:rFonts w:ascii="Times New Roman"/>
          <w:spacing w:val="-9"/>
        </w:rPr>
        <w:t xml:space="preserve"> </w:t>
      </w:r>
      <w:r>
        <w:rPr>
          <w:rFonts w:ascii="Times New Roman"/>
          <w:spacing w:val="2"/>
        </w:rPr>
        <w:t>to</w:t>
      </w:r>
      <w:r>
        <w:rPr>
          <w:rFonts w:ascii="Times New Roman"/>
          <w:spacing w:val="-9"/>
        </w:rPr>
        <w:t xml:space="preserve"> </w:t>
      </w:r>
      <w:r>
        <w:rPr>
          <w:rFonts w:ascii="Times New Roman"/>
        </w:rPr>
        <w:t>by</w:t>
      </w:r>
      <w:r>
        <w:rPr>
          <w:rFonts w:ascii="Times New Roman"/>
          <w:spacing w:val="-9"/>
        </w:rPr>
        <w:t xml:space="preserve"> </w:t>
      </w:r>
      <w:r>
        <w:rPr>
          <w:rFonts w:ascii="Times New Roman"/>
        </w:rPr>
        <w:t xml:space="preserve">UC, destroy, all such PHI that BA still maintains in any form, and retain no copies </w:t>
      </w:r>
      <w:r>
        <w:rPr>
          <w:rFonts w:ascii="Times New Roman"/>
          <w:spacing w:val="-3"/>
        </w:rPr>
        <w:t xml:space="preserve">of </w:t>
      </w:r>
      <w:r>
        <w:rPr>
          <w:rFonts w:ascii="Times New Roman"/>
        </w:rPr>
        <w:t>such</w:t>
      </w:r>
      <w:r>
        <w:rPr>
          <w:rFonts w:ascii="Times New Roman"/>
          <w:spacing w:val="-21"/>
        </w:rPr>
        <w:t xml:space="preserve"> </w:t>
      </w:r>
      <w:r>
        <w:rPr>
          <w:rFonts w:ascii="Times New Roman"/>
        </w:rPr>
        <w:t>PHI.</w:t>
      </w:r>
    </w:p>
    <w:p w:rsidR="005D7BE7" w:rsidRDefault="005D7BE7">
      <w:pPr>
        <w:pStyle w:val="BodyText"/>
        <w:spacing w:before="3"/>
        <w:rPr>
          <w:rFonts w:ascii="Times New Roman"/>
          <w:sz w:val="24"/>
        </w:rPr>
      </w:pPr>
    </w:p>
    <w:p w:rsidR="005D7BE7" w:rsidRDefault="00C95928">
      <w:pPr>
        <w:spacing w:line="249" w:lineRule="auto"/>
        <w:ind w:left="460" w:right="265"/>
        <w:rPr>
          <w:rFonts w:ascii="Times New Roman"/>
        </w:rPr>
      </w:pPr>
      <w:r>
        <w:rPr>
          <w:rFonts w:ascii="Times New Roman"/>
        </w:rPr>
        <w:t xml:space="preserve">To the extent return or destruction of UC PHI is not feasible, BA shall (l) retain only that PHI which is necessary for BA to continue its proper management and administration or to carry out its legal responsibilities; and (2) continue to use appropriate </w:t>
      </w:r>
      <w:r>
        <w:rPr>
          <w:rFonts w:ascii="Times New Roman"/>
        </w:rPr>
        <w:t>safeguards for such UC PHI and comply with Subpart C of 45 C.F.R. Part 164 with respect to ePHI to prevent Use or Disclosure of the PHI, other than as provided for in this Section, for as long as BA retains the PHI.</w:t>
      </w:r>
    </w:p>
    <w:p w:rsidR="005D7BE7" w:rsidRDefault="005D7BE7">
      <w:pPr>
        <w:pStyle w:val="BodyText"/>
        <w:spacing w:before="8"/>
        <w:rPr>
          <w:rFonts w:ascii="Times New Roman"/>
          <w:sz w:val="29"/>
        </w:rPr>
      </w:pPr>
    </w:p>
    <w:p w:rsidR="005D7BE7" w:rsidRDefault="00C95928">
      <w:pPr>
        <w:pStyle w:val="ListParagraph"/>
        <w:numPr>
          <w:ilvl w:val="0"/>
          <w:numId w:val="15"/>
        </w:numPr>
        <w:tabs>
          <w:tab w:val="left" w:pos="456"/>
        </w:tabs>
        <w:spacing w:line="259" w:lineRule="auto"/>
        <w:ind w:right="126" w:hanging="355"/>
        <w:jc w:val="both"/>
        <w:rPr>
          <w:rFonts w:ascii="Times New Roman"/>
        </w:rPr>
      </w:pPr>
      <w:r>
        <w:rPr>
          <w:rFonts w:ascii="Times New Roman"/>
        </w:rPr>
        <w:t xml:space="preserve">Survival. The obligations of BA under this Section 4.B shall survive the termination </w:t>
      </w:r>
      <w:r>
        <w:rPr>
          <w:rFonts w:ascii="Times New Roman"/>
          <w:spacing w:val="-3"/>
        </w:rPr>
        <w:t xml:space="preserve">of </w:t>
      </w:r>
      <w:r>
        <w:rPr>
          <w:rFonts w:ascii="Times New Roman"/>
        </w:rPr>
        <w:t>this Appendix BAA and any Underlying</w:t>
      </w:r>
      <w:r>
        <w:rPr>
          <w:rFonts w:ascii="Times New Roman"/>
          <w:spacing w:val="-11"/>
        </w:rPr>
        <w:t xml:space="preserve"> </w:t>
      </w:r>
      <w:r>
        <w:rPr>
          <w:rFonts w:ascii="Times New Roman"/>
        </w:rPr>
        <w:t>Agreement(s).</w:t>
      </w:r>
    </w:p>
    <w:p w:rsidR="005D7BE7" w:rsidRDefault="005D7BE7">
      <w:pPr>
        <w:pStyle w:val="BodyText"/>
        <w:spacing w:before="11"/>
        <w:rPr>
          <w:rFonts w:ascii="Times New Roman"/>
          <w:sz w:val="35"/>
        </w:rPr>
      </w:pPr>
    </w:p>
    <w:p w:rsidR="005D7BE7" w:rsidRDefault="00C95928">
      <w:pPr>
        <w:ind w:left="100"/>
        <w:rPr>
          <w:rFonts w:ascii="Times New Roman"/>
        </w:rPr>
      </w:pPr>
      <w:r>
        <w:rPr>
          <w:rFonts w:ascii="Times New Roman"/>
        </w:rPr>
        <w:t>The Appendix BAA is signed below by the parties' duly authorized representatives.</w:t>
      </w:r>
    </w:p>
    <w:p w:rsidR="005D7BE7" w:rsidRDefault="00C95928">
      <w:pPr>
        <w:tabs>
          <w:tab w:val="left" w:pos="4675"/>
        </w:tabs>
        <w:spacing w:before="212"/>
        <w:ind w:left="100"/>
        <w:rPr>
          <w:rFonts w:ascii="Times New Roman"/>
          <w:sz w:val="24"/>
        </w:rPr>
      </w:pPr>
      <w:r>
        <w:rPr>
          <w:rFonts w:ascii="Times New Roman"/>
          <w:sz w:val="24"/>
        </w:rPr>
        <w:t>THE REGENTS</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z w:val="24"/>
        </w:rPr>
        <w:tab/>
        <w:t>BUSINESS</w:t>
      </w:r>
      <w:r>
        <w:rPr>
          <w:rFonts w:ascii="Times New Roman"/>
          <w:spacing w:val="-11"/>
          <w:sz w:val="24"/>
        </w:rPr>
        <w:t xml:space="preserve"> </w:t>
      </w:r>
      <w:r>
        <w:rPr>
          <w:rFonts w:ascii="Times New Roman"/>
          <w:sz w:val="24"/>
        </w:rPr>
        <w:t>ASSOCI</w:t>
      </w:r>
      <w:r>
        <w:rPr>
          <w:rFonts w:ascii="Times New Roman"/>
          <w:sz w:val="24"/>
        </w:rPr>
        <w:t>ATE</w:t>
      </w:r>
    </w:p>
    <w:p w:rsidR="005D7BE7" w:rsidRDefault="005D7BE7">
      <w:pPr>
        <w:rPr>
          <w:rFonts w:ascii="Times New Roman"/>
          <w:sz w:val="24"/>
        </w:rPr>
        <w:sectPr w:rsidR="005D7BE7">
          <w:pgSz w:w="12240" w:h="15840"/>
          <w:pgMar w:top="1240" w:right="1460" w:bottom="1080" w:left="1200" w:header="1010" w:footer="890" w:gutter="0"/>
          <w:cols w:space="720"/>
        </w:sectPr>
      </w:pPr>
    </w:p>
    <w:p w:rsidR="005D7BE7" w:rsidRDefault="00C95928">
      <w:pPr>
        <w:spacing w:before="184"/>
        <w:ind w:left="105"/>
        <w:rPr>
          <w:rFonts w:ascii="Times New Roman"/>
          <w:b/>
        </w:rPr>
      </w:pPr>
      <w:bookmarkStart w:id="41" w:name="UNIVERSITY_OF_CALIFORNIA"/>
      <w:bookmarkEnd w:id="41"/>
      <w:r>
        <w:rPr>
          <w:rFonts w:ascii="Times New Roman"/>
          <w:b/>
          <w:u w:val="single"/>
        </w:rPr>
        <w:lastRenderedPageBreak/>
        <w:t>UNIVERSITY OF CALIFORNIA</w:t>
      </w:r>
    </w:p>
    <w:p w:rsidR="005D7BE7" w:rsidRDefault="00E8045A">
      <w:pPr>
        <w:pStyle w:val="BodyText"/>
        <w:spacing w:before="10"/>
        <w:rPr>
          <w:rFonts w:ascii="Times New Roman"/>
          <w:b/>
          <w:sz w:val="19"/>
        </w:rPr>
      </w:pPr>
      <w:r>
        <w:rPr>
          <w:noProof/>
        </w:rPr>
        <mc:AlternateContent>
          <mc:Choice Requires="wps">
            <w:drawing>
              <wp:anchor distT="0" distB="0" distL="0" distR="0" simplePos="0" relativeHeight="1096" behindDoc="0" locked="0" layoutInCell="1" allowOverlap="1">
                <wp:simplePos x="0" y="0"/>
                <wp:positionH relativeFrom="page">
                  <wp:posOffset>3785235</wp:posOffset>
                </wp:positionH>
                <wp:positionV relativeFrom="paragraph">
                  <wp:posOffset>175895</wp:posOffset>
                </wp:positionV>
                <wp:extent cx="2444115" cy="0"/>
                <wp:effectExtent l="13335" t="12065" r="9525" b="6985"/>
                <wp:wrapTopAndBottom/>
                <wp:docPr id="5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419BF" id="Line 1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8.05pt,13.85pt" to="49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g+Hg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" strokeweight=".96pt">
                <w10:wrap type="topAndBottom" anchorx="page"/>
              </v:line>
            </w:pict>
          </mc:Fallback>
        </mc:AlternateContent>
      </w:r>
    </w:p>
    <w:p w:rsidR="005D7BE7" w:rsidRDefault="005D7BE7">
      <w:pPr>
        <w:rPr>
          <w:rFonts w:ascii="Times New Roman"/>
          <w:sz w:val="19"/>
        </w:rPr>
        <w:sectPr w:rsidR="005D7BE7">
          <w:pgSz w:w="12240" w:h="15840"/>
          <w:pgMar w:top="1240" w:right="1460" w:bottom="1080" w:left="1200" w:header="1010" w:footer="890" w:gutter="0"/>
          <w:cols w:space="720"/>
        </w:sectPr>
      </w:pPr>
    </w:p>
    <w:p w:rsidR="005D7BE7" w:rsidRDefault="005D7BE7">
      <w:pPr>
        <w:pStyle w:val="BodyText"/>
        <w:rPr>
          <w:rFonts w:ascii="Times New Roman"/>
          <w:b/>
          <w:sz w:val="20"/>
        </w:rPr>
      </w:pPr>
    </w:p>
    <w:p w:rsidR="005D7BE7" w:rsidRDefault="005D7BE7">
      <w:pPr>
        <w:pStyle w:val="BodyText"/>
        <w:rPr>
          <w:rFonts w:ascii="Times New Roman"/>
          <w:b/>
          <w:sz w:val="20"/>
        </w:rPr>
      </w:pPr>
    </w:p>
    <w:p w:rsidR="005D7BE7" w:rsidRDefault="005D7BE7">
      <w:pPr>
        <w:pStyle w:val="BodyText"/>
        <w:spacing w:before="5"/>
        <w:rPr>
          <w:rFonts w:ascii="Times New Roman"/>
          <w:b/>
          <w:sz w:val="26"/>
        </w:rPr>
      </w:pPr>
    </w:p>
    <w:p w:rsidR="005D7BE7" w:rsidRDefault="00C95928">
      <w:pPr>
        <w:spacing w:before="91"/>
        <w:ind w:left="4168" w:right="4539"/>
        <w:jc w:val="center"/>
        <w:rPr>
          <w:rFonts w:ascii="Times New Roman"/>
        </w:rPr>
      </w:pPr>
      <w:r>
        <w:rPr>
          <w:noProof/>
        </w:rPr>
        <w:drawing>
          <wp:anchor distT="0" distB="0" distL="0" distR="0" simplePos="0" relativeHeight="1144" behindDoc="0" locked="0" layoutInCell="1" allowOverlap="1">
            <wp:simplePos x="0" y="0"/>
            <wp:positionH relativeFrom="page">
              <wp:posOffset>258445</wp:posOffset>
            </wp:positionH>
            <wp:positionV relativeFrom="paragraph">
              <wp:posOffset>-485350</wp:posOffset>
            </wp:positionV>
            <wp:extent cx="2512422" cy="67627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3" cstate="print"/>
                    <a:stretch>
                      <a:fillRect/>
                    </a:stretch>
                  </pic:blipFill>
                  <pic:spPr>
                    <a:xfrm>
                      <a:off x="0" y="0"/>
                      <a:ext cx="2512422" cy="676274"/>
                    </a:xfrm>
                    <a:prstGeom prst="rect">
                      <a:avLst/>
                    </a:prstGeom>
                  </pic:spPr>
                </pic:pic>
              </a:graphicData>
            </a:graphic>
          </wp:anchor>
        </w:drawing>
      </w:r>
      <w:r w:rsidR="00E8045A">
        <w:rPr>
          <w:noProof/>
        </w:rPr>
        <mc:AlternateContent>
          <mc:Choice Requires="wps">
            <w:drawing>
              <wp:anchor distT="0" distB="0" distL="114300" distR="114300" simplePos="0" relativeHeight="1192" behindDoc="0" locked="0" layoutInCell="1" allowOverlap="1">
                <wp:simplePos x="0" y="0"/>
                <wp:positionH relativeFrom="page">
                  <wp:posOffset>3900805</wp:posOffset>
                </wp:positionH>
                <wp:positionV relativeFrom="paragraph">
                  <wp:posOffset>90170</wp:posOffset>
                </wp:positionV>
                <wp:extent cx="2438400" cy="0"/>
                <wp:effectExtent l="14605" t="13335" r="13970" b="1524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7D89" id="Line 1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7.15pt,7.1pt" to="49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DHgIAAEQ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" strokeweight=".96pt">
                <w10:wrap anchorx="page"/>
              </v:line>
            </w:pict>
          </mc:Fallback>
        </mc:AlternateContent>
      </w:r>
      <w:r>
        <w:rPr>
          <w:rFonts w:ascii="Times New Roman"/>
        </w:rPr>
        <w:t>(Supplier Name)</w:t>
      </w:r>
    </w:p>
    <w:p w:rsidR="005D7BE7" w:rsidRDefault="00C95928">
      <w:pPr>
        <w:tabs>
          <w:tab w:val="left" w:pos="5690"/>
        </w:tabs>
        <w:spacing w:before="20"/>
        <w:ind w:left="1000"/>
        <w:rPr>
          <w:rFonts w:ascii="Times New Roman"/>
        </w:rPr>
      </w:pPr>
      <w:r>
        <w:rPr>
          <w:rFonts w:ascii="Times New Roman"/>
        </w:rPr>
        <w:t>(Signature)</w:t>
      </w:r>
      <w:r>
        <w:rPr>
          <w:rFonts w:ascii="Times New Roman"/>
        </w:rPr>
        <w:tab/>
        <w:t>(Signature)</w:t>
      </w:r>
    </w:p>
    <w:p w:rsidR="005D7BE7" w:rsidRDefault="005D7BE7">
      <w:pPr>
        <w:pStyle w:val="BodyText"/>
        <w:rPr>
          <w:rFonts w:ascii="Times New Roman"/>
          <w:sz w:val="20"/>
        </w:rPr>
      </w:pPr>
    </w:p>
    <w:p w:rsidR="005D7BE7" w:rsidRDefault="00E8045A">
      <w:pPr>
        <w:pStyle w:val="BodyText"/>
        <w:spacing w:before="2"/>
        <w:rPr>
          <w:rFonts w:ascii="Times New Roman"/>
          <w:sz w:val="16"/>
        </w:rPr>
      </w:pPr>
      <w:r>
        <w:rPr>
          <w:noProof/>
        </w:rPr>
        <mc:AlternateContent>
          <mc:Choice Requires="wps">
            <w:drawing>
              <wp:anchor distT="0" distB="0" distL="0" distR="0" simplePos="0" relativeHeight="1120" behindDoc="0" locked="0" layoutInCell="1" allowOverlap="1">
                <wp:simplePos x="0" y="0"/>
                <wp:positionH relativeFrom="page">
                  <wp:posOffset>3916045</wp:posOffset>
                </wp:positionH>
                <wp:positionV relativeFrom="paragraph">
                  <wp:posOffset>147955</wp:posOffset>
                </wp:positionV>
                <wp:extent cx="2444115" cy="0"/>
                <wp:effectExtent l="10795" t="8890" r="12065" b="10160"/>
                <wp:wrapTopAndBottom/>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AB6E" id="Line 15"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8.35pt,11.65pt" to="50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" strokeweight=".72pt">
                <w10:wrap type="topAndBottom" anchorx="page"/>
              </v:line>
            </w:pict>
          </mc:Fallback>
        </mc:AlternateContent>
      </w:r>
    </w:p>
    <w:p w:rsidR="005D7BE7" w:rsidRDefault="005D7BE7">
      <w:pPr>
        <w:pStyle w:val="BodyText"/>
        <w:rPr>
          <w:rFonts w:ascii="Times New Roman"/>
          <w:sz w:val="20"/>
        </w:rPr>
      </w:pPr>
    </w:p>
    <w:p w:rsidR="005D7BE7" w:rsidRDefault="005D7BE7">
      <w:pPr>
        <w:pStyle w:val="BodyText"/>
        <w:spacing w:before="2"/>
        <w:rPr>
          <w:rFonts w:ascii="Times New Roman"/>
          <w:sz w:val="22"/>
        </w:rPr>
      </w:pPr>
    </w:p>
    <w:p w:rsidR="005D7BE7" w:rsidRDefault="00C95928">
      <w:pPr>
        <w:spacing w:before="91"/>
        <w:ind w:left="4168" w:right="3872"/>
        <w:jc w:val="center"/>
        <w:rPr>
          <w:rFonts w:ascii="Times New Roman"/>
        </w:rPr>
      </w:pPr>
      <w:r>
        <w:rPr>
          <w:noProof/>
        </w:rPr>
        <w:drawing>
          <wp:anchor distT="0" distB="0" distL="0" distR="0" simplePos="0" relativeHeight="1168" behindDoc="0" locked="0" layoutInCell="1" allowOverlap="1">
            <wp:simplePos x="0" y="0"/>
            <wp:positionH relativeFrom="page">
              <wp:posOffset>721995</wp:posOffset>
            </wp:positionH>
            <wp:positionV relativeFrom="paragraph">
              <wp:posOffset>-564617</wp:posOffset>
            </wp:positionV>
            <wp:extent cx="2333277" cy="75563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4" cstate="print"/>
                    <a:stretch>
                      <a:fillRect/>
                    </a:stretch>
                  </pic:blipFill>
                  <pic:spPr>
                    <a:xfrm>
                      <a:off x="0" y="0"/>
                      <a:ext cx="2333277" cy="755630"/>
                    </a:xfrm>
                    <a:prstGeom prst="rect">
                      <a:avLst/>
                    </a:prstGeom>
                  </pic:spPr>
                </pic:pic>
              </a:graphicData>
            </a:graphic>
          </wp:anchor>
        </w:drawing>
      </w:r>
      <w:r w:rsidR="00E8045A">
        <w:rPr>
          <w:noProof/>
        </w:rPr>
        <mc:AlternateContent>
          <mc:Choice Requires="wps">
            <w:drawing>
              <wp:anchor distT="0" distB="0" distL="114300" distR="114300" simplePos="0" relativeHeight="1216" behindDoc="0" locked="0" layoutInCell="1" allowOverlap="1">
                <wp:simplePos x="0" y="0"/>
                <wp:positionH relativeFrom="page">
                  <wp:posOffset>3867150</wp:posOffset>
                </wp:positionH>
                <wp:positionV relativeFrom="paragraph">
                  <wp:posOffset>153035</wp:posOffset>
                </wp:positionV>
                <wp:extent cx="2508250" cy="0"/>
                <wp:effectExtent l="9525" t="7620" r="6350" b="11430"/>
                <wp:wrapNone/>
                <wp:docPr id="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7524C" id="Line 14"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5pt,12.05pt" to="50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" strokeweight=".72pt">
                <w10:wrap anchorx="page"/>
              </v:line>
            </w:pict>
          </mc:Fallback>
        </mc:AlternateContent>
      </w:r>
      <w:r>
        <w:rPr>
          <w:rFonts w:ascii="Times New Roman"/>
        </w:rPr>
        <w:t>(Printed</w:t>
      </w:r>
    </w:p>
    <w:p w:rsidR="005D7BE7" w:rsidRDefault="00C95928">
      <w:pPr>
        <w:spacing w:before="20"/>
        <w:ind w:left="837"/>
        <w:rPr>
          <w:rFonts w:ascii="Times New Roman"/>
        </w:rPr>
      </w:pPr>
      <w:r>
        <w:rPr>
          <w:rFonts w:ascii="Times New Roman"/>
        </w:rPr>
        <w:t>Name, Title)</w:t>
      </w:r>
    </w:p>
    <w:p w:rsidR="005D7BE7" w:rsidRDefault="00C95928">
      <w:pPr>
        <w:tabs>
          <w:tab w:val="left" w:pos="5690"/>
        </w:tabs>
        <w:spacing w:before="20"/>
        <w:ind w:left="1000"/>
        <w:rPr>
          <w:rFonts w:ascii="Times New Roman"/>
        </w:rPr>
      </w:pPr>
      <w:r>
        <w:rPr>
          <w:rFonts w:ascii="Times New Roman"/>
        </w:rPr>
        <w:t>(Date)</w:t>
      </w:r>
      <w:r>
        <w:rPr>
          <w:rFonts w:ascii="Times New Roman"/>
        </w:rPr>
        <w:tab/>
      </w:r>
      <w:r>
        <w:rPr>
          <w:rFonts w:ascii="Times New Roman"/>
          <w:spacing w:val="-3"/>
        </w:rPr>
        <w:t>(Date)</w:t>
      </w:r>
    </w:p>
    <w:p w:rsidR="005D7BE7" w:rsidRDefault="005D7BE7">
      <w:pPr>
        <w:rPr>
          <w:rFonts w:ascii="Times New Roman"/>
        </w:rPr>
        <w:sectPr w:rsidR="005D7BE7">
          <w:headerReference w:type="default" r:id="rId45"/>
          <w:footerReference w:type="default" r:id="rId46"/>
          <w:pgSz w:w="12240" w:h="15840"/>
          <w:pgMar w:top="1440" w:right="1720" w:bottom="1080" w:left="300" w:header="0" w:footer="890" w:gutter="0"/>
          <w:pgNumType w:start="40"/>
          <w:cols w:space="720"/>
        </w:sectPr>
      </w:pPr>
    </w:p>
    <w:p w:rsidR="005D7BE7" w:rsidRDefault="00C95928">
      <w:pPr>
        <w:pStyle w:val="Heading2"/>
        <w:spacing w:before="22"/>
        <w:ind w:left="3265" w:right="4137"/>
      </w:pPr>
      <w:r>
        <w:lastRenderedPageBreak/>
        <w:t>UC Data Security</w:t>
      </w:r>
    </w:p>
    <w:p w:rsidR="005D7BE7" w:rsidRDefault="005D7BE7">
      <w:pPr>
        <w:pStyle w:val="BodyText"/>
        <w:rPr>
          <w:sz w:val="20"/>
        </w:rPr>
      </w:pPr>
    </w:p>
    <w:p w:rsidR="005D7BE7" w:rsidRDefault="00E8045A">
      <w:pPr>
        <w:pStyle w:val="BodyText"/>
        <w:rPr>
          <w:sz w:val="12"/>
        </w:rPr>
      </w:pPr>
      <w:r>
        <w:rPr>
          <w:noProof/>
        </w:rPr>
        <mc:AlternateContent>
          <mc:Choice Requires="wpg">
            <w:drawing>
              <wp:anchor distT="0" distB="0" distL="0" distR="0" simplePos="0" relativeHeight="1240" behindDoc="0" locked="0" layoutInCell="1" allowOverlap="1">
                <wp:simplePos x="0" y="0"/>
                <wp:positionH relativeFrom="page">
                  <wp:posOffset>802640</wp:posOffset>
                </wp:positionH>
                <wp:positionV relativeFrom="paragraph">
                  <wp:posOffset>118110</wp:posOffset>
                </wp:positionV>
                <wp:extent cx="5974080" cy="715010"/>
                <wp:effectExtent l="2540" t="0" r="5080" b="635"/>
                <wp:wrapTopAndBottom/>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715010"/>
                          <a:chOff x="1264" y="186"/>
                          <a:chExt cx="9408" cy="1126"/>
                        </a:xfrm>
                      </wpg:grpSpPr>
                      <pic:pic xmlns:pic="http://schemas.openxmlformats.org/drawingml/2006/picture">
                        <pic:nvPicPr>
                          <pic:cNvPr id="42"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4469" y="965"/>
                            <a:ext cx="72"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Line 12"/>
                        <wps:cNvCnPr>
                          <a:cxnSpLocks noChangeShapeType="1"/>
                        </wps:cNvCnPr>
                        <wps:spPr bwMode="auto">
                          <a:xfrm>
                            <a:off x="1286" y="1289"/>
                            <a:ext cx="4689" cy="0"/>
                          </a:xfrm>
                          <a:prstGeom prst="line">
                            <a:avLst/>
                          </a:prstGeom>
                          <a:noFill/>
                          <a:ln w="274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1"/>
                        <wps:cNvCnPr>
                          <a:cxnSpLocks noChangeShapeType="1"/>
                        </wps:cNvCnPr>
                        <wps:spPr bwMode="auto">
                          <a:xfrm>
                            <a:off x="5961" y="1289"/>
                            <a:ext cx="43" cy="0"/>
                          </a:xfrm>
                          <a:prstGeom prst="line">
                            <a:avLst/>
                          </a:prstGeom>
                          <a:noFill/>
                          <a:ln w="274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0"/>
                        <wps:cNvCnPr>
                          <a:cxnSpLocks noChangeShapeType="1"/>
                        </wps:cNvCnPr>
                        <wps:spPr bwMode="auto">
                          <a:xfrm>
                            <a:off x="6004" y="1289"/>
                            <a:ext cx="4646" cy="0"/>
                          </a:xfrm>
                          <a:prstGeom prst="line">
                            <a:avLst/>
                          </a:prstGeom>
                          <a:noFill/>
                          <a:ln w="2741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408" y="186"/>
                            <a:ext cx="3049" cy="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D0F7F9" id="Group 8" o:spid="_x0000_s1026" style="position:absolute;margin-left:63.2pt;margin-top:9.3pt;width:470.4pt;height:56.3pt;z-index:1240;mso-wrap-distance-left:0;mso-wrap-distance-right:0;mso-position-horizontal-relative:page" coordorigin="1264,186" coordsize="9408,1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69;top:965;width:72;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">
                  <v:imagedata r:id="rId49" o:title=""/>
                </v:shape>
                <v:line id="Line 12" o:spid="_x0000_s1028" style="position:absolute;visibility:visible;mso-wrap-style:square" from="1286,1289" to="5975,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" strokeweight=".76164mm"/>
                <v:line id="Line 11" o:spid="_x0000_s1029" style="position:absolute;visibility:visible;mso-wrap-style:square" from="5961,1289" to="6004,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" strokeweight=".76164mm"/>
                <v:line id="Line 10" o:spid="_x0000_s1030" style="position:absolute;visibility:visible;mso-wrap-style:square" from="6004,1289" to="10650,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" strokeweight=".76164mm"/>
                <v:shape id="Picture 9" o:spid="_x0000_s1031" type="#_x0000_t75" style="position:absolute;left:1408;top:186;width:3049;height: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">
                  <v:imagedata r:id="rId50" o:title=""/>
                </v:shape>
                <w10:wrap type="topAndBottom" anchorx="page"/>
              </v:group>
            </w:pict>
          </mc:Fallback>
        </mc:AlternateContent>
      </w:r>
    </w:p>
    <w:p w:rsidR="005D7BE7" w:rsidRDefault="005D7BE7">
      <w:pPr>
        <w:pStyle w:val="BodyText"/>
        <w:rPr>
          <w:sz w:val="32"/>
        </w:rPr>
      </w:pPr>
    </w:p>
    <w:p w:rsidR="005D7BE7" w:rsidRDefault="005D7BE7">
      <w:pPr>
        <w:pStyle w:val="BodyText"/>
        <w:spacing w:before="10"/>
        <w:rPr>
          <w:sz w:val="27"/>
        </w:rPr>
      </w:pPr>
    </w:p>
    <w:p w:rsidR="005D7BE7" w:rsidRDefault="00C95928">
      <w:pPr>
        <w:pStyle w:val="Heading4"/>
        <w:ind w:left="126"/>
      </w:pPr>
      <w:bookmarkStart w:id="42" w:name="ARTICLE_1._PURPOSE_AND_INTRODUCTION"/>
      <w:bookmarkEnd w:id="42"/>
      <w:r>
        <w:t>ARTICLE 1. PURPOSE AND INTRODUCTION</w:t>
      </w:r>
    </w:p>
    <w:p w:rsidR="005D7BE7" w:rsidRDefault="00C95928">
      <w:pPr>
        <w:pStyle w:val="ListParagraph"/>
        <w:numPr>
          <w:ilvl w:val="1"/>
          <w:numId w:val="15"/>
        </w:numPr>
        <w:tabs>
          <w:tab w:val="left" w:pos="1566"/>
          <w:tab w:val="left" w:pos="1567"/>
        </w:tabs>
        <w:spacing w:before="23"/>
      </w:pPr>
      <w:r>
        <w:t>In the course of providing the Goods and/or Services contemplated by</w:t>
      </w:r>
      <w:r>
        <w:rPr>
          <w:spacing w:val="-31"/>
        </w:rPr>
        <w:t xml:space="preserve"> </w:t>
      </w:r>
      <w:r>
        <w:t>the</w:t>
      </w:r>
    </w:p>
    <w:p w:rsidR="005D7BE7" w:rsidRDefault="00C95928">
      <w:pPr>
        <w:spacing w:before="18" w:line="249" w:lineRule="auto"/>
        <w:ind w:left="1590" w:right="160" w:hanging="10"/>
      </w:pPr>
      <w:r>
        <w:t>Agreement, Supplier may gain access to the University of California’s (UC) Institutional Information and/or IT Resources (both defined below). In such an event, UC and Supplier desire to appropriately protect Institutional Information and IT Resources. The</w:t>
      </w:r>
      <w:r>
        <w:t xml:space="preserve"> purpose of this Appendix-Data Security is to specify Supplier’s cybersecurity and risk management responsibilities when Supplier has access to Institutional Information and/or IT Resources.</w:t>
      </w:r>
    </w:p>
    <w:p w:rsidR="005D7BE7" w:rsidRDefault="00C95928">
      <w:pPr>
        <w:pStyle w:val="ListParagraph"/>
        <w:numPr>
          <w:ilvl w:val="1"/>
          <w:numId w:val="15"/>
        </w:numPr>
        <w:tabs>
          <w:tab w:val="left" w:pos="1566"/>
          <w:tab w:val="left" w:pos="1567"/>
        </w:tabs>
        <w:spacing w:before="3" w:line="252" w:lineRule="auto"/>
        <w:ind w:right="199"/>
      </w:pPr>
      <w:r>
        <w:t>Any capitalized terms used here have the meaning ascribed to such</w:t>
      </w:r>
      <w:r>
        <w:t xml:space="preserve"> terms as set forth</w:t>
      </w:r>
      <w:r>
        <w:rPr>
          <w:spacing w:val="-34"/>
        </w:rPr>
        <w:t xml:space="preserve"> </w:t>
      </w:r>
      <w:r>
        <w:t>in the Agreement or Incorporated</w:t>
      </w:r>
      <w:r>
        <w:rPr>
          <w:spacing w:val="-20"/>
        </w:rPr>
        <w:t xml:space="preserve"> </w:t>
      </w:r>
      <w:r>
        <w:t>Documents.</w:t>
      </w:r>
    </w:p>
    <w:p w:rsidR="005D7BE7" w:rsidRDefault="00C95928">
      <w:pPr>
        <w:pStyle w:val="ListParagraph"/>
        <w:numPr>
          <w:ilvl w:val="1"/>
          <w:numId w:val="15"/>
        </w:numPr>
        <w:tabs>
          <w:tab w:val="left" w:pos="1566"/>
          <w:tab w:val="left" w:pos="1567"/>
        </w:tabs>
        <w:spacing w:before="92" w:line="249" w:lineRule="auto"/>
        <w:ind w:right="864"/>
      </w:pPr>
      <w:r>
        <w:t>Supplier must provide commercially acceptable cybersecurity and cyber risk management to protect Institutional Information and/or IT Resources. This</w:t>
      </w:r>
      <w:r>
        <w:rPr>
          <w:spacing w:val="-29"/>
        </w:rPr>
        <w:t xml:space="preserve"> </w:t>
      </w:r>
      <w:r>
        <w:t>must include, but is not limited to the</w:t>
      </w:r>
      <w:r>
        <w:rPr>
          <w:spacing w:val="-13"/>
        </w:rPr>
        <w:t xml:space="preserve"> </w:t>
      </w:r>
      <w:r>
        <w:t>Sup</w:t>
      </w:r>
      <w:r>
        <w:t>plier:</w:t>
      </w:r>
    </w:p>
    <w:p w:rsidR="005D7BE7" w:rsidRDefault="00C95928">
      <w:pPr>
        <w:pStyle w:val="ListParagraph"/>
        <w:numPr>
          <w:ilvl w:val="2"/>
          <w:numId w:val="15"/>
        </w:numPr>
        <w:tabs>
          <w:tab w:val="left" w:pos="2300"/>
          <w:tab w:val="left" w:pos="2301"/>
        </w:tabs>
        <w:spacing w:before="95" w:line="247" w:lineRule="auto"/>
        <w:ind w:right="256"/>
      </w:pPr>
      <w:r>
        <w:t>Developing and documenting a plan that protects Institutional Information</w:t>
      </w:r>
      <w:r>
        <w:rPr>
          <w:spacing w:val="-30"/>
        </w:rPr>
        <w:t xml:space="preserve"> </w:t>
      </w:r>
      <w:r>
        <w:t>and IT</w:t>
      </w:r>
      <w:r>
        <w:rPr>
          <w:spacing w:val="-9"/>
        </w:rPr>
        <w:t xml:space="preserve"> </w:t>
      </w:r>
      <w:r>
        <w:t>Resources.</w:t>
      </w:r>
    </w:p>
    <w:p w:rsidR="005D7BE7" w:rsidRDefault="00C95928">
      <w:pPr>
        <w:pStyle w:val="ListParagraph"/>
        <w:numPr>
          <w:ilvl w:val="3"/>
          <w:numId w:val="15"/>
        </w:numPr>
        <w:tabs>
          <w:tab w:val="left" w:pos="2569"/>
          <w:tab w:val="left" w:pos="2570"/>
        </w:tabs>
        <w:spacing w:before="155"/>
      </w:pPr>
      <w:r>
        <w:t>Supplier must responsibly execute this</w:t>
      </w:r>
      <w:r>
        <w:rPr>
          <w:spacing w:val="-13"/>
        </w:rPr>
        <w:t xml:space="preserve"> </w:t>
      </w:r>
      <w:r>
        <w:t>plan.</w:t>
      </w:r>
    </w:p>
    <w:p w:rsidR="005D7BE7" w:rsidRDefault="00C95928">
      <w:pPr>
        <w:pStyle w:val="ListParagraph"/>
        <w:numPr>
          <w:ilvl w:val="3"/>
          <w:numId w:val="15"/>
        </w:numPr>
        <w:tabs>
          <w:tab w:val="left" w:pos="2569"/>
          <w:tab w:val="left" w:pos="2570"/>
        </w:tabs>
        <w:spacing w:before="110"/>
      </w:pPr>
      <w:r>
        <w:t>Supplier’s approach must conform to a recognized cybersecurity</w:t>
      </w:r>
      <w:r>
        <w:rPr>
          <w:spacing w:val="-29"/>
        </w:rPr>
        <w:t xml:space="preserve"> </w:t>
      </w:r>
      <w:r>
        <w:t>framework</w:t>
      </w:r>
    </w:p>
    <w:p w:rsidR="005D7BE7" w:rsidRDefault="00C95928">
      <w:pPr>
        <w:spacing w:before="6"/>
        <w:ind w:left="2569"/>
        <w:rPr>
          <w:sz w:val="14"/>
        </w:rPr>
      </w:pPr>
      <w:r>
        <w:t>designed for that purpose.</w:t>
      </w:r>
      <w:hyperlink w:anchor="_bookmark0" w:history="1">
        <w:r>
          <w:rPr>
            <w:position w:val="8"/>
            <w:sz w:val="14"/>
          </w:rPr>
          <w:t>1</w:t>
        </w:r>
      </w:hyperlink>
    </w:p>
    <w:p w:rsidR="005D7BE7" w:rsidRDefault="00C95928">
      <w:pPr>
        <w:pStyle w:val="ListParagraph"/>
        <w:numPr>
          <w:ilvl w:val="3"/>
          <w:numId w:val="15"/>
        </w:numPr>
        <w:tabs>
          <w:tab w:val="left" w:pos="2569"/>
          <w:tab w:val="left" w:pos="2570"/>
        </w:tabs>
        <w:spacing w:before="192" w:line="252" w:lineRule="auto"/>
        <w:ind w:right="315"/>
      </w:pPr>
      <w:r>
        <w:t>Supplier’s information security plan must be supported by a third-party review or certification. Supplier may only use an alternative to a</w:t>
      </w:r>
      <w:r>
        <w:rPr>
          <w:spacing w:val="-30"/>
        </w:rPr>
        <w:t xml:space="preserve"> </w:t>
      </w:r>
      <w:r>
        <w:t>third-party review if approved by the responsible UC Information Security</w:t>
      </w:r>
      <w:r>
        <w:rPr>
          <w:spacing w:val="-28"/>
        </w:rPr>
        <w:t xml:space="preserve"> </w:t>
      </w:r>
      <w:r>
        <w:t>Officer.</w:t>
      </w:r>
    </w:p>
    <w:p w:rsidR="005D7BE7" w:rsidRDefault="00C95928">
      <w:pPr>
        <w:pStyle w:val="ListParagraph"/>
        <w:numPr>
          <w:ilvl w:val="2"/>
          <w:numId w:val="15"/>
        </w:numPr>
        <w:tabs>
          <w:tab w:val="left" w:pos="2300"/>
          <w:tab w:val="left" w:pos="2301"/>
        </w:tabs>
        <w:spacing w:before="92" w:line="249" w:lineRule="auto"/>
        <w:ind w:right="347"/>
      </w:pPr>
      <w:r>
        <w:t>Conducting an a</w:t>
      </w:r>
      <w:r>
        <w:t>ccurate and thorough assessment of the potential risks to</w:t>
      </w:r>
      <w:r>
        <w:rPr>
          <w:spacing w:val="-34"/>
        </w:rPr>
        <w:t xml:space="preserve"> </w:t>
      </w:r>
      <w:r>
        <w:t>and vulnerabilities of the security of the Institutional Information and/or IT Resources. Supplier must mitigate anticipated risks effectively. This includes implementing commercially acceptable sec</w:t>
      </w:r>
      <w:r>
        <w:t>urity policies, procedures, and practices that protect Institutional Information and/or IT</w:t>
      </w:r>
      <w:r>
        <w:rPr>
          <w:spacing w:val="-29"/>
        </w:rPr>
        <w:t xml:space="preserve"> </w:t>
      </w:r>
      <w:r>
        <w:t>Resources.</w:t>
      </w:r>
    </w:p>
    <w:p w:rsidR="005D7BE7" w:rsidRDefault="00C95928">
      <w:pPr>
        <w:pStyle w:val="ListParagraph"/>
        <w:numPr>
          <w:ilvl w:val="2"/>
          <w:numId w:val="15"/>
        </w:numPr>
        <w:tabs>
          <w:tab w:val="left" w:pos="2300"/>
          <w:tab w:val="left" w:pos="2301"/>
        </w:tabs>
        <w:spacing w:before="99"/>
      </w:pPr>
      <w:r>
        <w:t>Updating its plan to effectively address new cybersecurity</w:t>
      </w:r>
      <w:r>
        <w:rPr>
          <w:spacing w:val="-17"/>
        </w:rPr>
        <w:t xml:space="preserve"> </w:t>
      </w:r>
      <w:r>
        <w:t>risks.</w:t>
      </w:r>
    </w:p>
    <w:p w:rsidR="005D7BE7" w:rsidRDefault="00C95928">
      <w:pPr>
        <w:pStyle w:val="ListParagraph"/>
        <w:numPr>
          <w:ilvl w:val="2"/>
          <w:numId w:val="15"/>
        </w:numPr>
        <w:tabs>
          <w:tab w:val="left" w:pos="2300"/>
          <w:tab w:val="left" w:pos="2301"/>
        </w:tabs>
        <w:spacing w:before="105"/>
      </w:pPr>
      <w:r>
        <w:t>Complying with pertinent contractual and regulatory</w:t>
      </w:r>
      <w:r>
        <w:rPr>
          <w:spacing w:val="-23"/>
        </w:rPr>
        <w:t xml:space="preserve"> </w:t>
      </w:r>
      <w:r>
        <w:t>responsibilities.</w:t>
      </w:r>
    </w:p>
    <w:p w:rsidR="005D7BE7" w:rsidRDefault="005D7BE7">
      <w:pPr>
        <w:pStyle w:val="BodyText"/>
        <w:rPr>
          <w:sz w:val="20"/>
        </w:rPr>
      </w:pPr>
    </w:p>
    <w:p w:rsidR="005D7BE7" w:rsidRDefault="00E8045A">
      <w:pPr>
        <w:pStyle w:val="BodyText"/>
        <w:spacing w:before="4"/>
        <w:rPr>
          <w:sz w:val="14"/>
        </w:rPr>
      </w:pPr>
      <w:r>
        <w:rPr>
          <w:noProof/>
        </w:rPr>
        <mc:AlternateContent>
          <mc:Choice Requires="wps">
            <w:drawing>
              <wp:anchor distT="0" distB="0" distL="0" distR="0" simplePos="0" relativeHeight="1264" behindDoc="0" locked="0" layoutInCell="1" allowOverlap="1">
                <wp:simplePos x="0" y="0"/>
                <wp:positionH relativeFrom="page">
                  <wp:posOffset>826135</wp:posOffset>
                </wp:positionH>
                <wp:positionV relativeFrom="paragraph">
                  <wp:posOffset>140970</wp:posOffset>
                </wp:positionV>
                <wp:extent cx="1828800" cy="0"/>
                <wp:effectExtent l="6985" t="8255" r="12065" b="10795"/>
                <wp:wrapTopAndBottom/>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5436" id="Line 7"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1.1pt" to="209.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oSHQIAAEIEAAAOAAAAZHJzL2Uyb0RvYy54bWysU8GO2jAQvVfqP1i+QxKasi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" strokeweight=".72pt">
                <w10:wrap type="topAndBottom" anchorx="page"/>
              </v:line>
            </w:pict>
          </mc:Fallback>
        </mc:AlternateContent>
      </w:r>
    </w:p>
    <w:p w:rsidR="005D7BE7" w:rsidRDefault="00C95928">
      <w:pPr>
        <w:pStyle w:val="Heading7"/>
        <w:spacing w:line="273" w:lineRule="auto"/>
        <w:ind w:left="140"/>
      </w:pPr>
      <w:bookmarkStart w:id="43" w:name="_bookmark0"/>
      <w:bookmarkEnd w:id="43"/>
      <w:r>
        <w:rPr>
          <w:position w:val="7"/>
          <w:sz w:val="13"/>
        </w:rPr>
        <w:t xml:space="preserve">1 </w:t>
      </w:r>
      <w:r>
        <w:t>Examples include the latest versions of PCI DSS, NIST CSF, CIS Critical Security Controls, IS0 27002, NIST SP 800-53 and NIST SP 800-171.</w:t>
      </w:r>
    </w:p>
    <w:p w:rsidR="005D7BE7" w:rsidRDefault="005D7BE7">
      <w:pPr>
        <w:spacing w:line="273" w:lineRule="auto"/>
        <w:sectPr w:rsidR="005D7BE7">
          <w:headerReference w:type="default" r:id="rId51"/>
          <w:footerReference w:type="default" r:id="rId52"/>
          <w:pgSz w:w="12240" w:h="15840"/>
          <w:pgMar w:top="1420" w:right="1460" w:bottom="1080" w:left="1160" w:header="0" w:footer="890" w:gutter="0"/>
          <w:pgNumType w:start="41"/>
          <w:cols w:space="720"/>
        </w:sectPr>
      </w:pPr>
    </w:p>
    <w:p w:rsidR="005D7BE7" w:rsidRDefault="00C95928">
      <w:pPr>
        <w:pStyle w:val="ListParagraph"/>
        <w:numPr>
          <w:ilvl w:val="2"/>
          <w:numId w:val="15"/>
        </w:numPr>
        <w:tabs>
          <w:tab w:val="left" w:pos="2280"/>
          <w:tab w:val="left" w:pos="2281"/>
        </w:tabs>
        <w:spacing w:before="22" w:line="247" w:lineRule="auto"/>
        <w:ind w:left="2280" w:right="305"/>
      </w:pPr>
      <w:r>
        <w:lastRenderedPageBreak/>
        <w:t>Providing UC with evidence of compliance with Supplier’s information</w:t>
      </w:r>
      <w:r>
        <w:rPr>
          <w:spacing w:val="-30"/>
        </w:rPr>
        <w:t xml:space="preserve"> </w:t>
      </w:r>
      <w:r>
        <w:t>security plan.</w:t>
      </w:r>
    </w:p>
    <w:p w:rsidR="005D7BE7" w:rsidRDefault="00C95928">
      <w:pPr>
        <w:pStyle w:val="ListParagraph"/>
        <w:numPr>
          <w:ilvl w:val="2"/>
          <w:numId w:val="15"/>
        </w:numPr>
        <w:tabs>
          <w:tab w:val="left" w:pos="2280"/>
          <w:tab w:val="left" w:pos="2281"/>
        </w:tabs>
        <w:spacing w:before="102" w:line="247" w:lineRule="auto"/>
        <w:ind w:left="2280" w:right="650"/>
      </w:pPr>
      <w:r>
        <w:t>Keeping UC informed with timely updates on risks, vulnerabilities,</w:t>
      </w:r>
      <w:r>
        <w:rPr>
          <w:spacing w:val="-26"/>
        </w:rPr>
        <w:t xml:space="preserve"> </w:t>
      </w:r>
      <w:r>
        <w:t>Security Incidents, and</w:t>
      </w:r>
      <w:r>
        <w:rPr>
          <w:spacing w:val="-15"/>
        </w:rPr>
        <w:t xml:space="preserve"> </w:t>
      </w:r>
      <w:r>
        <w:t>Breaches.</w:t>
      </w:r>
    </w:p>
    <w:p w:rsidR="005D7BE7" w:rsidRDefault="00C95928">
      <w:pPr>
        <w:pStyle w:val="ListParagraph"/>
        <w:numPr>
          <w:ilvl w:val="2"/>
          <w:numId w:val="15"/>
        </w:numPr>
        <w:tabs>
          <w:tab w:val="left" w:pos="2280"/>
          <w:tab w:val="left" w:pos="2281"/>
        </w:tabs>
        <w:spacing w:before="102" w:line="247" w:lineRule="auto"/>
        <w:ind w:left="2280" w:right="282"/>
      </w:pPr>
      <w:r>
        <w:t>Keeping UC informed of any measures UC must perform to ensure the</w:t>
      </w:r>
      <w:r>
        <w:rPr>
          <w:spacing w:val="-29"/>
        </w:rPr>
        <w:t xml:space="preserve"> </w:t>
      </w:r>
      <w:r>
        <w:t>security of Institutional Information and IT</w:t>
      </w:r>
      <w:r>
        <w:rPr>
          <w:spacing w:val="-22"/>
        </w:rPr>
        <w:t xml:space="preserve"> </w:t>
      </w:r>
      <w:r>
        <w:t>Resources.</w:t>
      </w:r>
    </w:p>
    <w:p w:rsidR="005D7BE7" w:rsidRDefault="00C95928">
      <w:pPr>
        <w:pStyle w:val="ListParagraph"/>
        <w:numPr>
          <w:ilvl w:val="1"/>
          <w:numId w:val="15"/>
        </w:numPr>
        <w:tabs>
          <w:tab w:val="left" w:pos="1546"/>
          <w:tab w:val="left" w:pos="1547"/>
        </w:tabs>
        <w:spacing w:before="98" w:line="249" w:lineRule="auto"/>
        <w:ind w:left="1546" w:right="192"/>
      </w:pPr>
      <w:r>
        <w:t>If, in the course of providing the Goods and/or Services under the Agreement, Supplier engages in transactions with UC affiliated individuals (including but not limited to: students, staff, faculty, customers, patients, guests, volunteers, visitors, resear</w:t>
      </w:r>
      <w:r>
        <w:t>ch subjects, etc.), as a benefit and result of the Agreement, Supplier must treat any data about UC affiliated individuals that Supplier creates, receives, and/or collects in the course</w:t>
      </w:r>
      <w:r>
        <w:rPr>
          <w:spacing w:val="-4"/>
        </w:rPr>
        <w:t xml:space="preserve"> </w:t>
      </w:r>
      <w:r>
        <w:t>of those</w:t>
      </w:r>
      <w:r>
        <w:rPr>
          <w:spacing w:val="-4"/>
        </w:rPr>
        <w:t xml:space="preserve"> </w:t>
      </w:r>
      <w:r>
        <w:t>transactions</w:t>
      </w:r>
      <w:r>
        <w:rPr>
          <w:spacing w:val="-4"/>
        </w:rPr>
        <w:t xml:space="preserve"> </w:t>
      </w:r>
      <w:r>
        <w:t>with</w:t>
      </w:r>
      <w:r>
        <w:rPr>
          <w:spacing w:val="-5"/>
        </w:rPr>
        <w:t xml:space="preserve"> </w:t>
      </w:r>
      <w:r>
        <w:t>the</w:t>
      </w:r>
      <w:r>
        <w:rPr>
          <w:spacing w:val="1"/>
        </w:rPr>
        <w:t xml:space="preserve"> </w:t>
      </w:r>
      <w:r>
        <w:t>same</w:t>
      </w:r>
      <w:r>
        <w:rPr>
          <w:spacing w:val="-4"/>
        </w:rPr>
        <w:t xml:space="preserve"> </w:t>
      </w:r>
      <w:r>
        <w:t>level</w:t>
      </w:r>
      <w:r>
        <w:rPr>
          <w:spacing w:val="-2"/>
        </w:rPr>
        <w:t xml:space="preserve"> </w:t>
      </w:r>
      <w:r>
        <w:t>of</w:t>
      </w:r>
      <w:r>
        <w:rPr>
          <w:spacing w:val="-5"/>
        </w:rPr>
        <w:t xml:space="preserve"> </w:t>
      </w:r>
      <w:r>
        <w:t>privacy</w:t>
      </w:r>
      <w:r>
        <w:rPr>
          <w:spacing w:val="-3"/>
        </w:rPr>
        <w:t xml:space="preserve"> </w:t>
      </w:r>
      <w:r>
        <w:t>and</w:t>
      </w:r>
      <w:r>
        <w:rPr>
          <w:spacing w:val="-5"/>
        </w:rPr>
        <w:t xml:space="preserve"> </w:t>
      </w:r>
      <w:r>
        <w:t>security</w:t>
      </w:r>
      <w:r>
        <w:rPr>
          <w:spacing w:val="-3"/>
        </w:rPr>
        <w:t xml:space="preserve"> </w:t>
      </w:r>
      <w:r>
        <w:t>prot</w:t>
      </w:r>
      <w:r>
        <w:t>ections</w:t>
      </w:r>
      <w:r>
        <w:rPr>
          <w:spacing w:val="-4"/>
        </w:rPr>
        <w:t xml:space="preserve"> </w:t>
      </w:r>
      <w:r>
        <w:t>and standards as required of Institutional Information by this</w:t>
      </w:r>
      <w:r>
        <w:rPr>
          <w:spacing w:val="-25"/>
        </w:rPr>
        <w:t xml:space="preserve"> </w:t>
      </w:r>
      <w:r>
        <w:t>Appendix.</w:t>
      </w:r>
    </w:p>
    <w:p w:rsidR="005D7BE7" w:rsidRDefault="00C95928">
      <w:pPr>
        <w:pStyle w:val="ListParagraph"/>
        <w:numPr>
          <w:ilvl w:val="1"/>
          <w:numId w:val="15"/>
        </w:numPr>
        <w:tabs>
          <w:tab w:val="left" w:pos="1546"/>
          <w:tab w:val="left" w:pos="1547"/>
        </w:tabs>
        <w:spacing w:before="99" w:line="249" w:lineRule="auto"/>
        <w:ind w:left="1546" w:right="264"/>
      </w:pPr>
      <w:r>
        <w:t>Supplier agrees to be bound by the obligations set forth in this Appendix. To the</w:t>
      </w:r>
      <w:r>
        <w:rPr>
          <w:spacing w:val="-31"/>
        </w:rPr>
        <w:t xml:space="preserve"> </w:t>
      </w:r>
      <w:r>
        <w:t>extent applicable, Supplier also agrees to impose, by written contract, the same terms and conditions contained in this Appendix on any sub-supplier retained by Supplier to provide or assist in providing the Goods and/or Services to</w:t>
      </w:r>
      <w:r>
        <w:rPr>
          <w:spacing w:val="-21"/>
        </w:rPr>
        <w:t xml:space="preserve"> </w:t>
      </w:r>
      <w:r>
        <w:t>UC.</w:t>
      </w:r>
    </w:p>
    <w:p w:rsidR="005D7BE7" w:rsidRDefault="00C95928">
      <w:pPr>
        <w:pStyle w:val="ListParagraph"/>
        <w:numPr>
          <w:ilvl w:val="1"/>
          <w:numId w:val="15"/>
        </w:numPr>
        <w:tabs>
          <w:tab w:val="left" w:pos="1547"/>
        </w:tabs>
        <w:spacing w:before="99" w:line="247" w:lineRule="auto"/>
        <w:ind w:left="1546" w:right="335"/>
        <w:jc w:val="both"/>
      </w:pPr>
      <w:r>
        <w:t xml:space="preserve">To the extent that </w:t>
      </w:r>
      <w:r>
        <w:t>a requirement of this Appendix conflicts with those of any other</w:t>
      </w:r>
      <w:r>
        <w:rPr>
          <w:spacing w:val="-29"/>
        </w:rPr>
        <w:t xml:space="preserve"> </w:t>
      </w:r>
      <w:r>
        <w:t>UC Agreement or Incorporated Document, the most stringent requirement (including but not limited to: least risk to UC, shortest time, best practice, etc.) will</w:t>
      </w:r>
      <w:r>
        <w:rPr>
          <w:spacing w:val="-23"/>
        </w:rPr>
        <w:t xml:space="preserve"> </w:t>
      </w:r>
      <w:r>
        <w:t>apply.</w:t>
      </w:r>
    </w:p>
    <w:p w:rsidR="005D7BE7" w:rsidRDefault="005D7BE7">
      <w:pPr>
        <w:pStyle w:val="BodyText"/>
        <w:spacing w:before="5"/>
        <w:rPr>
          <w:sz w:val="28"/>
        </w:rPr>
      </w:pPr>
    </w:p>
    <w:p w:rsidR="005D7BE7" w:rsidRDefault="00C95928">
      <w:pPr>
        <w:ind w:left="106"/>
        <w:rPr>
          <w:b/>
          <w:sz w:val="24"/>
        </w:rPr>
      </w:pPr>
      <w:bookmarkStart w:id="44" w:name="ARTICLE_2._DEFINED_TERMS"/>
      <w:bookmarkEnd w:id="44"/>
      <w:r>
        <w:rPr>
          <w:b/>
          <w:sz w:val="24"/>
        </w:rPr>
        <w:t>ARTICLE 2. DEFINED TERM</w:t>
      </w:r>
      <w:r>
        <w:rPr>
          <w:b/>
          <w:sz w:val="24"/>
        </w:rPr>
        <w:t>S</w:t>
      </w:r>
    </w:p>
    <w:p w:rsidR="005D7BE7" w:rsidRDefault="00C95928">
      <w:pPr>
        <w:pStyle w:val="ListParagraph"/>
        <w:numPr>
          <w:ilvl w:val="0"/>
          <w:numId w:val="14"/>
        </w:numPr>
        <w:tabs>
          <w:tab w:val="left" w:pos="1560"/>
          <w:tab w:val="left" w:pos="1561"/>
        </w:tabs>
        <w:spacing w:before="23" w:line="249" w:lineRule="auto"/>
        <w:ind w:right="102" w:hanging="9"/>
      </w:pPr>
      <w:r>
        <w:t>“Breach” means: (1) Any disclosure of Institutional Information to an unauthorized party or in an unlawful manner; (2) Unauthorized or unlawful acquisition of information that compromises the security, confidentiality, or integrity of Institutional Infor</w:t>
      </w:r>
      <w:r>
        <w:t>mation and/or IT Resources; or (3) The acquisition, access, use, or disclosure of protected health information (PHI) or medical information in a manner not permitted under the Health Insurance Portability and Accountability Act (HIPAA) or California</w:t>
      </w:r>
      <w:r>
        <w:rPr>
          <w:spacing w:val="-18"/>
        </w:rPr>
        <w:t xml:space="preserve"> </w:t>
      </w:r>
      <w:r>
        <w:t>law.</w:t>
      </w:r>
    </w:p>
    <w:p w:rsidR="005D7BE7" w:rsidRDefault="00C95928">
      <w:pPr>
        <w:pStyle w:val="ListParagraph"/>
        <w:numPr>
          <w:ilvl w:val="0"/>
          <w:numId w:val="14"/>
        </w:numPr>
        <w:tabs>
          <w:tab w:val="left" w:pos="1560"/>
          <w:tab w:val="left" w:pos="1561"/>
        </w:tabs>
        <w:spacing w:before="99" w:line="249" w:lineRule="auto"/>
        <w:ind w:right="239" w:hanging="9"/>
      </w:pPr>
      <w:r>
        <w:t>“</w:t>
      </w:r>
      <w:r>
        <w:t>Illicit Code” means: (1) Any code UC would not reasonably expect to be present or operating; (2) Hidden software or functionality with adverse or undesired actions or consequences; (3) Code that replicates or transmits Institutional Information or activate</w:t>
      </w:r>
      <w:r>
        <w:t>s operating systems or other similar services without the express knowledge and approval of</w:t>
      </w:r>
      <w:r>
        <w:rPr>
          <w:spacing w:val="-26"/>
        </w:rPr>
        <w:t xml:space="preserve"> </w:t>
      </w:r>
      <w:r>
        <w:t>UC;</w:t>
      </w:r>
    </w:p>
    <w:p w:rsidR="005D7BE7" w:rsidRDefault="00C95928">
      <w:pPr>
        <w:spacing w:line="252" w:lineRule="auto"/>
        <w:ind w:left="835"/>
      </w:pPr>
      <w:r>
        <w:t>(4) Code that alters, damages, or erases any Institutional Information or software without the express knowledge and approval of UC; or (5) Code or apparatus th</w:t>
      </w:r>
      <w:r>
        <w:t xml:space="preserve">at functions in any way as a: key lock, node lock, time-out, “back door,” “trap door,” “booby trap,” “dead drop device,” “data scrambling device,” or other function, regardless of how it is implemented, which is intended to alter or restrict the use of or </w:t>
      </w:r>
      <w:r>
        <w:t>access to any Institutional Information and/or IT Resources.</w:t>
      </w:r>
    </w:p>
    <w:p w:rsidR="005D7BE7" w:rsidRDefault="00C95928">
      <w:pPr>
        <w:pStyle w:val="ListParagraph"/>
        <w:numPr>
          <w:ilvl w:val="0"/>
          <w:numId w:val="14"/>
        </w:numPr>
        <w:tabs>
          <w:tab w:val="left" w:pos="1560"/>
          <w:tab w:val="left" w:pos="1561"/>
        </w:tabs>
        <w:spacing w:before="93" w:line="249" w:lineRule="auto"/>
        <w:ind w:right="419" w:hanging="9"/>
      </w:pPr>
      <w:r>
        <w:t>“Institutional</w:t>
      </w:r>
      <w:r>
        <w:rPr>
          <w:spacing w:val="-2"/>
        </w:rPr>
        <w:t xml:space="preserve"> </w:t>
      </w:r>
      <w:r>
        <w:t>Information”</w:t>
      </w:r>
      <w:r>
        <w:rPr>
          <w:spacing w:val="-5"/>
        </w:rPr>
        <w:t xml:space="preserve"> </w:t>
      </w:r>
      <w:r>
        <w:t>means:</w:t>
      </w:r>
      <w:r>
        <w:rPr>
          <w:spacing w:val="-6"/>
        </w:rPr>
        <w:t xml:space="preserve"> </w:t>
      </w:r>
      <w:r>
        <w:t>Any</w:t>
      </w:r>
      <w:r>
        <w:rPr>
          <w:spacing w:val="-3"/>
        </w:rPr>
        <w:t xml:space="preserve"> </w:t>
      </w:r>
      <w:r>
        <w:t>information</w:t>
      </w:r>
      <w:r>
        <w:rPr>
          <w:spacing w:val="-5"/>
        </w:rPr>
        <w:t xml:space="preserve"> </w:t>
      </w:r>
      <w:r>
        <w:t>or</w:t>
      </w:r>
      <w:r>
        <w:rPr>
          <w:spacing w:val="-4"/>
        </w:rPr>
        <w:t xml:space="preserve"> </w:t>
      </w:r>
      <w:r>
        <w:t>data</w:t>
      </w:r>
      <w:r>
        <w:rPr>
          <w:spacing w:val="-5"/>
        </w:rPr>
        <w:t xml:space="preserve"> </w:t>
      </w:r>
      <w:r>
        <w:t>created,</w:t>
      </w:r>
      <w:r>
        <w:rPr>
          <w:spacing w:val="-2"/>
        </w:rPr>
        <w:t xml:space="preserve"> </w:t>
      </w:r>
      <w:r>
        <w:t>received,</w:t>
      </w:r>
      <w:r>
        <w:rPr>
          <w:spacing w:val="-7"/>
        </w:rPr>
        <w:t xml:space="preserve"> </w:t>
      </w:r>
      <w:r>
        <w:t>and/or collected by UC or on its behalf, including but not limited to: application logs, metadata, and data derived f</w:t>
      </w:r>
      <w:r>
        <w:t>rom such</w:t>
      </w:r>
      <w:r>
        <w:rPr>
          <w:spacing w:val="-19"/>
        </w:rPr>
        <w:t xml:space="preserve"> </w:t>
      </w:r>
      <w:r>
        <w:t>data.</w:t>
      </w:r>
    </w:p>
    <w:p w:rsidR="005D7BE7" w:rsidRDefault="00C95928">
      <w:pPr>
        <w:pStyle w:val="ListParagraph"/>
        <w:numPr>
          <w:ilvl w:val="0"/>
          <w:numId w:val="14"/>
        </w:numPr>
        <w:tabs>
          <w:tab w:val="left" w:pos="1560"/>
          <w:tab w:val="left" w:pos="1561"/>
        </w:tabs>
        <w:spacing w:before="99" w:line="244" w:lineRule="auto"/>
        <w:ind w:right="269" w:hanging="9"/>
      </w:pPr>
      <w:r>
        <w:t>“IT</w:t>
      </w:r>
      <w:r>
        <w:rPr>
          <w:spacing w:val="-5"/>
        </w:rPr>
        <w:t xml:space="preserve"> </w:t>
      </w:r>
      <w:r>
        <w:t>Resource”</w:t>
      </w:r>
      <w:r>
        <w:rPr>
          <w:spacing w:val="-5"/>
        </w:rPr>
        <w:t xml:space="preserve"> </w:t>
      </w:r>
      <w:r>
        <w:t>means:</w:t>
      </w:r>
      <w:r>
        <w:rPr>
          <w:spacing w:val="-5"/>
        </w:rPr>
        <w:t xml:space="preserve"> </w:t>
      </w:r>
      <w:r>
        <w:t>IT</w:t>
      </w:r>
      <w:r>
        <w:rPr>
          <w:spacing w:val="-5"/>
        </w:rPr>
        <w:t xml:space="preserve"> </w:t>
      </w:r>
      <w:r>
        <w:t>infrastructure,</w:t>
      </w:r>
      <w:r>
        <w:rPr>
          <w:spacing w:val="-2"/>
        </w:rPr>
        <w:t xml:space="preserve"> </w:t>
      </w:r>
      <w:r>
        <w:t>cloud</w:t>
      </w:r>
      <w:r>
        <w:rPr>
          <w:spacing w:val="-4"/>
        </w:rPr>
        <w:t xml:space="preserve"> </w:t>
      </w:r>
      <w:r>
        <w:t>services,</w:t>
      </w:r>
      <w:r>
        <w:rPr>
          <w:spacing w:val="-2"/>
        </w:rPr>
        <w:t xml:space="preserve"> </w:t>
      </w:r>
      <w:r>
        <w:t>software,</w:t>
      </w:r>
      <w:r>
        <w:rPr>
          <w:spacing w:val="-6"/>
        </w:rPr>
        <w:t xml:space="preserve"> </w:t>
      </w:r>
      <w:r>
        <w:t>and/or</w:t>
      </w:r>
      <w:r>
        <w:rPr>
          <w:spacing w:val="-3"/>
        </w:rPr>
        <w:t xml:space="preserve"> </w:t>
      </w:r>
      <w:r>
        <w:t>hardware</w:t>
      </w:r>
      <w:r>
        <w:rPr>
          <w:spacing w:val="-3"/>
        </w:rPr>
        <w:t xml:space="preserve"> </w:t>
      </w:r>
      <w:r>
        <w:t>with computing and/or networking capability that is Supplier owned/managed or UC owned, or</w:t>
      </w:r>
      <w:r>
        <w:rPr>
          <w:spacing w:val="-33"/>
        </w:rPr>
        <w:t xml:space="preserve"> </w:t>
      </w:r>
      <w:r>
        <w:t>a</w:t>
      </w:r>
    </w:p>
    <w:p w:rsidR="005D7BE7" w:rsidRDefault="005D7BE7">
      <w:pPr>
        <w:spacing w:line="244" w:lineRule="auto"/>
        <w:sectPr w:rsidR="005D7BE7">
          <w:headerReference w:type="default" r:id="rId53"/>
          <w:footerReference w:type="default" r:id="rId54"/>
          <w:pgSz w:w="12240" w:h="15840"/>
          <w:pgMar w:top="1420" w:right="1480" w:bottom="1080" w:left="1180" w:header="0" w:footer="890" w:gutter="0"/>
          <w:pgNumType w:start="42"/>
          <w:cols w:space="720"/>
        </w:sectPr>
      </w:pPr>
    </w:p>
    <w:p w:rsidR="005D7BE7" w:rsidRDefault="00C95928">
      <w:pPr>
        <w:spacing w:before="42" w:line="252" w:lineRule="auto"/>
        <w:ind w:left="836" w:right="94"/>
      </w:pPr>
      <w:r>
        <w:lastRenderedPageBreak/>
        <w:t>personally owned device that stores Institutional Information, is connected to UC systems, is connected to UC networks, or is used for UC business. IT Resources include, but are not limited to: personal and mobile computing systems and devices, mobile phon</w:t>
      </w:r>
      <w:r>
        <w:t>es, printers, network devices, industrial control systems (including but not limited to: SCADA, PLCs, DPC, Operational Technology, etc.), access control systems, digital video monitoring systems, data storage systems, data processing systems, backup system</w:t>
      </w:r>
      <w:r>
        <w:t>s, electronic and physical media, biometric and access tokens, Internet of Things (IoT), or any other device that connects to any UC network.</w:t>
      </w:r>
    </w:p>
    <w:p w:rsidR="005D7BE7" w:rsidRDefault="00C95928">
      <w:pPr>
        <w:pStyle w:val="ListParagraph"/>
        <w:numPr>
          <w:ilvl w:val="0"/>
          <w:numId w:val="14"/>
        </w:numPr>
        <w:tabs>
          <w:tab w:val="left" w:pos="1560"/>
          <w:tab w:val="left" w:pos="1561"/>
        </w:tabs>
        <w:spacing w:before="92" w:line="249" w:lineRule="auto"/>
        <w:ind w:right="351" w:hanging="9"/>
      </w:pPr>
      <w:r>
        <w:t>“Major Change” means: The implementation of a change that could have an effect</w:t>
      </w:r>
      <w:r>
        <w:rPr>
          <w:spacing w:val="-33"/>
        </w:rPr>
        <w:t xml:space="preserve"> </w:t>
      </w:r>
      <w:r>
        <w:t>on the security of an IT Resource o</w:t>
      </w:r>
      <w:r>
        <w:t>r Institutional Information. The scope includes changes to architectures, processes, tools, metrics, and documentation, as well as changes to IT services and other configuration items. These include changes related</w:t>
      </w:r>
      <w:r>
        <w:rPr>
          <w:spacing w:val="-25"/>
        </w:rPr>
        <w:t xml:space="preserve"> </w:t>
      </w:r>
      <w:r>
        <w:t>to:</w:t>
      </w:r>
    </w:p>
    <w:p w:rsidR="005D7BE7" w:rsidRDefault="00C95928">
      <w:pPr>
        <w:pStyle w:val="ListParagraph"/>
        <w:numPr>
          <w:ilvl w:val="1"/>
          <w:numId w:val="14"/>
        </w:numPr>
        <w:tabs>
          <w:tab w:val="left" w:pos="2280"/>
          <w:tab w:val="left" w:pos="2281"/>
        </w:tabs>
        <w:spacing w:before="99"/>
      </w:pPr>
      <w:r>
        <w:t>Technology upgrades or</w:t>
      </w:r>
      <w:r>
        <w:rPr>
          <w:spacing w:val="-9"/>
        </w:rPr>
        <w:t xml:space="preserve"> </w:t>
      </w:r>
      <w:r>
        <w:t>migrations.</w:t>
      </w:r>
    </w:p>
    <w:p w:rsidR="005D7BE7" w:rsidRDefault="00C95928">
      <w:pPr>
        <w:pStyle w:val="ListParagraph"/>
        <w:numPr>
          <w:ilvl w:val="1"/>
          <w:numId w:val="14"/>
        </w:numPr>
        <w:tabs>
          <w:tab w:val="left" w:pos="2280"/>
          <w:tab w:val="left" w:pos="2281"/>
        </w:tabs>
        <w:spacing w:before="105"/>
      </w:pPr>
      <w:r>
        <w:t>Re</w:t>
      </w:r>
      <w:r>
        <w:t>sponses to Security</w:t>
      </w:r>
      <w:r>
        <w:rPr>
          <w:spacing w:val="-14"/>
        </w:rPr>
        <w:t xml:space="preserve"> </w:t>
      </w:r>
      <w:r>
        <w:t>Incidents.</w:t>
      </w:r>
    </w:p>
    <w:p w:rsidR="005D7BE7" w:rsidRDefault="00C95928">
      <w:pPr>
        <w:pStyle w:val="ListParagraph"/>
        <w:numPr>
          <w:ilvl w:val="1"/>
          <w:numId w:val="14"/>
        </w:numPr>
        <w:tabs>
          <w:tab w:val="left" w:pos="2280"/>
          <w:tab w:val="left" w:pos="2281"/>
        </w:tabs>
        <w:spacing w:before="110" w:line="247" w:lineRule="auto"/>
        <w:ind w:right="819"/>
      </w:pPr>
      <w:r>
        <w:t>Modifications of scope (data elements, features, location of</w:t>
      </w:r>
      <w:r>
        <w:rPr>
          <w:spacing w:val="-33"/>
        </w:rPr>
        <w:t xml:space="preserve"> </w:t>
      </w:r>
      <w:r>
        <w:t>Institutional Information,</w:t>
      </w:r>
      <w:r>
        <w:rPr>
          <w:spacing w:val="-11"/>
        </w:rPr>
        <w:t xml:space="preserve"> </w:t>
      </w:r>
      <w:r>
        <w:t>etc.).</w:t>
      </w:r>
    </w:p>
    <w:p w:rsidR="005D7BE7" w:rsidRDefault="00C95928">
      <w:pPr>
        <w:pStyle w:val="ListParagraph"/>
        <w:numPr>
          <w:ilvl w:val="1"/>
          <w:numId w:val="14"/>
        </w:numPr>
        <w:tabs>
          <w:tab w:val="left" w:pos="2280"/>
          <w:tab w:val="left" w:pos="2281"/>
        </w:tabs>
        <w:spacing w:before="97"/>
      </w:pPr>
      <w:r>
        <w:t>Regulatory</w:t>
      </w:r>
      <w:r>
        <w:rPr>
          <w:spacing w:val="-8"/>
        </w:rPr>
        <w:t xml:space="preserve"> </w:t>
      </w:r>
      <w:r>
        <w:t>guidance.</w:t>
      </w:r>
    </w:p>
    <w:p w:rsidR="005D7BE7" w:rsidRDefault="00C95928">
      <w:pPr>
        <w:pStyle w:val="ListParagraph"/>
        <w:numPr>
          <w:ilvl w:val="1"/>
          <w:numId w:val="14"/>
        </w:numPr>
        <w:tabs>
          <w:tab w:val="left" w:pos="2280"/>
          <w:tab w:val="left" w:pos="2281"/>
        </w:tabs>
        <w:spacing w:before="109"/>
      </w:pPr>
      <w:r>
        <w:t>Law and legal</w:t>
      </w:r>
      <w:r>
        <w:rPr>
          <w:spacing w:val="-9"/>
        </w:rPr>
        <w:t xml:space="preserve"> </w:t>
      </w:r>
      <w:r>
        <w:t>regulations.</w:t>
      </w:r>
    </w:p>
    <w:p w:rsidR="005D7BE7" w:rsidRDefault="00C95928">
      <w:pPr>
        <w:pStyle w:val="ListParagraph"/>
        <w:numPr>
          <w:ilvl w:val="1"/>
          <w:numId w:val="14"/>
        </w:numPr>
        <w:tabs>
          <w:tab w:val="left" w:pos="2280"/>
          <w:tab w:val="left" w:pos="2281"/>
        </w:tabs>
        <w:spacing w:before="105"/>
      </w:pPr>
      <w:r>
        <w:t>Responses to risk</w:t>
      </w:r>
      <w:r>
        <w:rPr>
          <w:spacing w:val="-16"/>
        </w:rPr>
        <w:t xml:space="preserve"> </w:t>
      </w:r>
      <w:r>
        <w:t>assessments.</w:t>
      </w:r>
    </w:p>
    <w:p w:rsidR="005D7BE7" w:rsidRDefault="00C95928">
      <w:pPr>
        <w:pStyle w:val="ListParagraph"/>
        <w:numPr>
          <w:ilvl w:val="1"/>
          <w:numId w:val="14"/>
        </w:numPr>
        <w:tabs>
          <w:tab w:val="left" w:pos="2280"/>
          <w:tab w:val="left" w:pos="2281"/>
        </w:tabs>
        <w:spacing w:before="110"/>
      </w:pPr>
      <w:r>
        <w:t>Addressing</w:t>
      </w:r>
      <w:r>
        <w:rPr>
          <w:spacing w:val="-5"/>
        </w:rPr>
        <w:t xml:space="preserve"> </w:t>
      </w:r>
      <w:r>
        <w:t>vulnerabilities.</w:t>
      </w:r>
    </w:p>
    <w:p w:rsidR="005D7BE7" w:rsidRDefault="00C95928">
      <w:pPr>
        <w:pStyle w:val="ListParagraph"/>
        <w:numPr>
          <w:ilvl w:val="1"/>
          <w:numId w:val="14"/>
        </w:numPr>
        <w:tabs>
          <w:tab w:val="left" w:pos="2280"/>
          <w:tab w:val="left" w:pos="2281"/>
        </w:tabs>
        <w:spacing w:before="105"/>
      </w:pPr>
      <w:r>
        <w:t>Material updates or shifts in technologies used by</w:t>
      </w:r>
      <w:r>
        <w:rPr>
          <w:spacing w:val="-19"/>
        </w:rPr>
        <w:t xml:space="preserve"> </w:t>
      </w:r>
      <w:r>
        <w:t>Supplier.</w:t>
      </w:r>
    </w:p>
    <w:p w:rsidR="005D7BE7" w:rsidRDefault="00C95928">
      <w:pPr>
        <w:pStyle w:val="ListParagraph"/>
        <w:numPr>
          <w:ilvl w:val="0"/>
          <w:numId w:val="14"/>
        </w:numPr>
        <w:tabs>
          <w:tab w:val="left" w:pos="1560"/>
          <w:tab w:val="left" w:pos="1561"/>
        </w:tabs>
        <w:spacing w:before="110" w:line="249" w:lineRule="auto"/>
        <w:ind w:right="106" w:hanging="9"/>
      </w:pPr>
      <w:r>
        <w:t>“Security Incident” means: (1) A material compromise of the confidentiality, integrity, or availability of Institutional Information; (2) A single event or a series of unwanted or unexpected even</w:t>
      </w:r>
      <w:r>
        <w:t>ts that has a significant probability of compromising UC business operations or threatening Institutional Information and/or IT Resources; (3) Any event involving a cyber-intrusion; or (4) A material failure of Supplier’s administrative, technical, or phys</w:t>
      </w:r>
      <w:r>
        <w:t>ical controls that resulted or could have resulted in an adverse impact to the confidentiality, integrity, or availability of Institutional Information or IT</w:t>
      </w:r>
      <w:r>
        <w:rPr>
          <w:spacing w:val="-14"/>
        </w:rPr>
        <w:t xml:space="preserve"> </w:t>
      </w:r>
      <w:r>
        <w:t>Resources.</w:t>
      </w:r>
    </w:p>
    <w:p w:rsidR="005D7BE7" w:rsidRDefault="005D7BE7">
      <w:pPr>
        <w:pStyle w:val="BodyText"/>
        <w:spacing w:before="7"/>
        <w:rPr>
          <w:sz w:val="28"/>
        </w:rPr>
      </w:pPr>
    </w:p>
    <w:p w:rsidR="005D7BE7" w:rsidRDefault="00C95928">
      <w:pPr>
        <w:ind w:left="106"/>
        <w:rPr>
          <w:b/>
          <w:sz w:val="24"/>
        </w:rPr>
      </w:pPr>
      <w:bookmarkStart w:id="45" w:name="ARTICLE_3._ACCESS_TO_INSTITUTIONAL_INFOR"/>
      <w:bookmarkEnd w:id="45"/>
      <w:r>
        <w:rPr>
          <w:b/>
          <w:sz w:val="24"/>
        </w:rPr>
        <w:t>ARTICLE 3. ACCESS TO INSTITUTIONAL INFORMATION AND IT RESOURCES</w:t>
      </w:r>
    </w:p>
    <w:p w:rsidR="005D7BE7" w:rsidRDefault="00C95928">
      <w:pPr>
        <w:pStyle w:val="ListParagraph"/>
        <w:numPr>
          <w:ilvl w:val="0"/>
          <w:numId w:val="13"/>
        </w:numPr>
        <w:tabs>
          <w:tab w:val="left" w:pos="1560"/>
          <w:tab w:val="left" w:pos="1561"/>
        </w:tabs>
        <w:spacing w:before="23" w:line="249" w:lineRule="auto"/>
        <w:ind w:right="283" w:hanging="9"/>
      </w:pPr>
      <w:r>
        <w:t>Supplier must limit its access to, use of, and disclosure of Institutional Information</w:t>
      </w:r>
      <w:r>
        <w:rPr>
          <w:spacing w:val="-31"/>
        </w:rPr>
        <w:t xml:space="preserve"> </w:t>
      </w:r>
      <w:r>
        <w:t>and IT Resources to the least invasive degree necessary required to provide the Goods and/or Services.</w:t>
      </w:r>
    </w:p>
    <w:p w:rsidR="005D7BE7" w:rsidRDefault="00C95928">
      <w:pPr>
        <w:pStyle w:val="ListParagraph"/>
        <w:numPr>
          <w:ilvl w:val="1"/>
          <w:numId w:val="13"/>
        </w:numPr>
        <w:tabs>
          <w:tab w:val="left" w:pos="2280"/>
          <w:tab w:val="left" w:pos="2281"/>
        </w:tabs>
        <w:spacing w:before="94" w:line="252" w:lineRule="auto"/>
        <w:ind w:right="413" w:hanging="10"/>
      </w:pPr>
      <w:r>
        <w:t>Supplier may not access or use Institutional Information and IT Re</w:t>
      </w:r>
      <w:r>
        <w:t>sources</w:t>
      </w:r>
      <w:r>
        <w:rPr>
          <w:spacing w:val="-28"/>
        </w:rPr>
        <w:t xml:space="preserve"> </w:t>
      </w:r>
      <w:r>
        <w:t>for any purpose except to provide the Goods and/or</w:t>
      </w:r>
      <w:r>
        <w:rPr>
          <w:spacing w:val="-23"/>
        </w:rPr>
        <w:t xml:space="preserve"> </w:t>
      </w:r>
      <w:r>
        <w:t>Services.</w:t>
      </w:r>
    </w:p>
    <w:p w:rsidR="005D7BE7" w:rsidRDefault="00C95928">
      <w:pPr>
        <w:pStyle w:val="ListParagraph"/>
        <w:numPr>
          <w:ilvl w:val="1"/>
          <w:numId w:val="13"/>
        </w:numPr>
        <w:tabs>
          <w:tab w:val="left" w:pos="2280"/>
          <w:tab w:val="left" w:pos="2281"/>
        </w:tabs>
        <w:spacing w:before="92" w:line="249" w:lineRule="auto"/>
        <w:ind w:right="653" w:hanging="10"/>
      </w:pPr>
      <w:r>
        <w:t>For the avoidance of doubt, Supplier may not access, use, or disclose Institutional Information and IT Resources outside the scope of the Agreement</w:t>
      </w:r>
      <w:r>
        <w:rPr>
          <w:spacing w:val="-33"/>
        </w:rPr>
        <w:t xml:space="preserve"> </w:t>
      </w:r>
      <w:r>
        <w:t>for purposes of, including but not limi</w:t>
      </w:r>
      <w:r>
        <w:t>ted to: marketing, advertising, research, sale, or licensing unless expressly approved in writing by</w:t>
      </w:r>
      <w:r>
        <w:rPr>
          <w:spacing w:val="-16"/>
        </w:rPr>
        <w:t xml:space="preserve"> </w:t>
      </w:r>
      <w:r>
        <w:t>UC.</w:t>
      </w:r>
    </w:p>
    <w:p w:rsidR="005D7BE7" w:rsidRDefault="005D7BE7">
      <w:pPr>
        <w:spacing w:line="249" w:lineRule="auto"/>
        <w:sectPr w:rsidR="005D7BE7">
          <w:headerReference w:type="default" r:id="rId55"/>
          <w:footerReference w:type="default" r:id="rId56"/>
          <w:pgSz w:w="12240" w:h="15840"/>
          <w:pgMar w:top="1400" w:right="1500" w:bottom="1080" w:left="1180" w:header="0" w:footer="890" w:gutter="0"/>
          <w:pgNumType w:start="43"/>
          <w:cols w:space="720"/>
        </w:sectPr>
      </w:pPr>
    </w:p>
    <w:p w:rsidR="005D7BE7" w:rsidRDefault="00C95928">
      <w:pPr>
        <w:pStyle w:val="ListParagraph"/>
        <w:numPr>
          <w:ilvl w:val="0"/>
          <w:numId w:val="13"/>
        </w:numPr>
        <w:tabs>
          <w:tab w:val="left" w:pos="1560"/>
          <w:tab w:val="left" w:pos="1561"/>
        </w:tabs>
        <w:spacing w:before="22" w:line="249" w:lineRule="auto"/>
        <w:ind w:right="110" w:hanging="9"/>
      </w:pPr>
      <w:r>
        <w:lastRenderedPageBreak/>
        <w:t>In the event that Goods and/or Services include the review of a specific Security</w:t>
      </w:r>
      <w:r>
        <w:rPr>
          <w:spacing w:val="-32"/>
        </w:rPr>
        <w:t xml:space="preserve"> </w:t>
      </w:r>
      <w:r>
        <w:t>Incident or a threat to or anomaly in Institutional Information or IT Resources, Supplier must limit inspection to the least invasive degree necessary required to perform the</w:t>
      </w:r>
      <w:r>
        <w:rPr>
          <w:spacing w:val="-28"/>
        </w:rPr>
        <w:t xml:space="preserve"> </w:t>
      </w:r>
      <w:r>
        <w:t>investigation.</w:t>
      </w:r>
    </w:p>
    <w:p w:rsidR="005D7BE7" w:rsidRDefault="00C95928">
      <w:pPr>
        <w:spacing w:before="95"/>
        <w:ind w:left="106"/>
        <w:rPr>
          <w:b/>
          <w:sz w:val="24"/>
        </w:rPr>
      </w:pPr>
      <w:bookmarkStart w:id="46" w:name="ARTICLE_4._SUPPLIER’S_INFORMATION_SECURI"/>
      <w:bookmarkEnd w:id="46"/>
      <w:r>
        <w:rPr>
          <w:b/>
          <w:sz w:val="24"/>
        </w:rPr>
        <w:t>ARTICLE 4. SUPPLIER’S INFORMATION SECURITY PLAN AND RESPONSIBILITI</w:t>
      </w:r>
      <w:r>
        <w:rPr>
          <w:b/>
          <w:sz w:val="24"/>
        </w:rPr>
        <w:t>ES</w:t>
      </w:r>
    </w:p>
    <w:p w:rsidR="005D7BE7" w:rsidRDefault="00C95928">
      <w:pPr>
        <w:pStyle w:val="ListParagraph"/>
        <w:numPr>
          <w:ilvl w:val="0"/>
          <w:numId w:val="12"/>
        </w:numPr>
        <w:tabs>
          <w:tab w:val="left" w:pos="1546"/>
          <w:tab w:val="left" w:pos="1547"/>
        </w:tabs>
        <w:spacing w:before="23" w:line="247" w:lineRule="auto"/>
        <w:ind w:right="166"/>
      </w:pPr>
      <w:r>
        <w:t>Supplier acknowledges that UC must comply with information security standards as required by law, regulation, and regulatory guidance, as well as by UC’s internal security program that protects Institutional Information and IT</w:t>
      </w:r>
      <w:r>
        <w:rPr>
          <w:spacing w:val="-28"/>
        </w:rPr>
        <w:t xml:space="preserve"> </w:t>
      </w:r>
      <w:r>
        <w:t>Resources.</w:t>
      </w:r>
    </w:p>
    <w:p w:rsidR="005D7BE7" w:rsidRDefault="00C95928">
      <w:pPr>
        <w:pStyle w:val="ListParagraph"/>
        <w:numPr>
          <w:ilvl w:val="0"/>
          <w:numId w:val="12"/>
        </w:numPr>
        <w:tabs>
          <w:tab w:val="left" w:pos="1546"/>
          <w:tab w:val="left" w:pos="1547"/>
        </w:tabs>
        <w:spacing w:before="102" w:line="247" w:lineRule="auto"/>
        <w:ind w:right="211"/>
      </w:pPr>
      <w:r>
        <w:t>Supplier must e</w:t>
      </w:r>
      <w:r>
        <w:t>stablish, maintain, comply with, and responsibly execute its information security</w:t>
      </w:r>
      <w:r>
        <w:rPr>
          <w:spacing w:val="-3"/>
        </w:rPr>
        <w:t xml:space="preserve"> </w:t>
      </w:r>
      <w:r>
        <w:t>plan.</w:t>
      </w:r>
    </w:p>
    <w:p w:rsidR="005D7BE7" w:rsidRDefault="00C95928">
      <w:pPr>
        <w:pStyle w:val="ListParagraph"/>
        <w:numPr>
          <w:ilvl w:val="0"/>
          <w:numId w:val="12"/>
        </w:numPr>
        <w:tabs>
          <w:tab w:val="left" w:pos="1546"/>
          <w:tab w:val="left" w:pos="1547"/>
        </w:tabs>
        <w:spacing w:before="102" w:line="247" w:lineRule="auto"/>
        <w:ind w:right="358"/>
      </w:pPr>
      <w:r>
        <w:t>Supplier’s</w:t>
      </w:r>
      <w:r>
        <w:rPr>
          <w:spacing w:val="-3"/>
        </w:rPr>
        <w:t xml:space="preserve"> </w:t>
      </w:r>
      <w:r>
        <w:t>initial</w:t>
      </w:r>
      <w:r>
        <w:rPr>
          <w:spacing w:val="-1"/>
        </w:rPr>
        <w:t xml:space="preserve"> </w:t>
      </w:r>
      <w:r>
        <w:t>information</w:t>
      </w:r>
      <w:r>
        <w:rPr>
          <w:spacing w:val="-4"/>
        </w:rPr>
        <w:t xml:space="preserve"> </w:t>
      </w:r>
      <w:r>
        <w:t>security</w:t>
      </w:r>
      <w:r>
        <w:rPr>
          <w:spacing w:val="-2"/>
        </w:rPr>
        <w:t xml:space="preserve"> </w:t>
      </w:r>
      <w:r>
        <w:t>plan</w:t>
      </w:r>
      <w:r>
        <w:rPr>
          <w:spacing w:val="-4"/>
        </w:rPr>
        <w:t xml:space="preserve"> </w:t>
      </w:r>
      <w:r>
        <w:t>is</w:t>
      </w:r>
      <w:r>
        <w:rPr>
          <w:spacing w:val="-3"/>
        </w:rPr>
        <w:t xml:space="preserve"> </w:t>
      </w:r>
      <w:r>
        <w:t>attached</w:t>
      </w:r>
      <w:r>
        <w:rPr>
          <w:spacing w:val="-4"/>
        </w:rPr>
        <w:t xml:space="preserve"> </w:t>
      </w:r>
      <w:r>
        <w:t>as</w:t>
      </w:r>
      <w:r>
        <w:rPr>
          <w:spacing w:val="-3"/>
        </w:rPr>
        <w:t xml:space="preserve"> </w:t>
      </w:r>
      <w:r>
        <w:t>Exhibit</w:t>
      </w:r>
      <w:r>
        <w:rPr>
          <w:spacing w:val="-5"/>
        </w:rPr>
        <w:t xml:space="preserve"> </w:t>
      </w:r>
      <w:r>
        <w:t>2</w:t>
      </w:r>
      <w:r>
        <w:rPr>
          <w:spacing w:val="-5"/>
        </w:rPr>
        <w:t xml:space="preserve"> </w:t>
      </w:r>
      <w:r>
        <w:t>and</w:t>
      </w:r>
      <w:r>
        <w:rPr>
          <w:spacing w:val="-4"/>
        </w:rPr>
        <w:t xml:space="preserve"> </w:t>
      </w:r>
      <w:r>
        <w:t>incorporated</w:t>
      </w:r>
      <w:r>
        <w:rPr>
          <w:spacing w:val="-4"/>
        </w:rPr>
        <w:t xml:space="preserve"> </w:t>
      </w:r>
      <w:r>
        <w:t>by reference.</w:t>
      </w:r>
    </w:p>
    <w:p w:rsidR="005D7BE7" w:rsidRDefault="00C95928">
      <w:pPr>
        <w:pStyle w:val="ListParagraph"/>
        <w:numPr>
          <w:ilvl w:val="0"/>
          <w:numId w:val="12"/>
        </w:numPr>
        <w:tabs>
          <w:tab w:val="left" w:pos="1546"/>
          <w:tab w:val="left" w:pos="1547"/>
        </w:tabs>
        <w:spacing w:before="102"/>
      </w:pPr>
      <w:r>
        <w:t>Updates to Exhibit 2 will occur as</w:t>
      </w:r>
      <w:r>
        <w:rPr>
          <w:spacing w:val="-14"/>
        </w:rPr>
        <w:t xml:space="preserve"> </w:t>
      </w:r>
      <w:r>
        <w:t>follows:</w:t>
      </w:r>
    </w:p>
    <w:p w:rsidR="005D7BE7" w:rsidRDefault="00C95928">
      <w:pPr>
        <w:pStyle w:val="ListParagraph"/>
        <w:numPr>
          <w:ilvl w:val="1"/>
          <w:numId w:val="12"/>
        </w:numPr>
        <w:tabs>
          <w:tab w:val="left" w:pos="2280"/>
          <w:tab w:val="left" w:pos="2281"/>
        </w:tabs>
        <w:spacing w:before="105" w:line="247" w:lineRule="auto"/>
        <w:ind w:right="288"/>
      </w:pPr>
      <w:r>
        <w:t>On an annual basis, Supplier will review its information security plan, update</w:t>
      </w:r>
      <w:r>
        <w:rPr>
          <w:spacing w:val="-28"/>
        </w:rPr>
        <w:t xml:space="preserve"> </w:t>
      </w:r>
      <w:r>
        <w:t>it as needed, and submit it upon written request by</w:t>
      </w:r>
      <w:r>
        <w:rPr>
          <w:spacing w:val="-14"/>
        </w:rPr>
        <w:t xml:space="preserve"> </w:t>
      </w:r>
      <w:r>
        <w:t>UC.</w:t>
      </w:r>
    </w:p>
    <w:p w:rsidR="005D7BE7" w:rsidRDefault="00C95928">
      <w:pPr>
        <w:pStyle w:val="ListParagraph"/>
        <w:numPr>
          <w:ilvl w:val="1"/>
          <w:numId w:val="12"/>
        </w:numPr>
        <w:tabs>
          <w:tab w:val="left" w:pos="2280"/>
          <w:tab w:val="left" w:pos="2281"/>
        </w:tabs>
        <w:spacing w:before="102" w:line="247" w:lineRule="auto"/>
        <w:ind w:right="550"/>
      </w:pPr>
      <w:r>
        <w:t>In the event of a Major Change, Supplier will review its information security plan, update it as needed, and submit it to UC as detailed</w:t>
      </w:r>
      <w:r>
        <w:rPr>
          <w:spacing w:val="-19"/>
        </w:rPr>
        <w:t xml:space="preserve"> </w:t>
      </w:r>
      <w:r>
        <w:t>herein.</w:t>
      </w:r>
    </w:p>
    <w:p w:rsidR="005D7BE7" w:rsidRDefault="00C95928">
      <w:pPr>
        <w:pStyle w:val="ListParagraph"/>
        <w:numPr>
          <w:ilvl w:val="0"/>
          <w:numId w:val="12"/>
        </w:numPr>
        <w:tabs>
          <w:tab w:val="left" w:pos="1546"/>
          <w:tab w:val="left" w:pos="1547"/>
          <w:tab w:val="left" w:pos="8040"/>
        </w:tabs>
        <w:spacing w:before="102" w:line="249" w:lineRule="auto"/>
        <w:ind w:right="153"/>
      </w:pPr>
      <w:r>
        <w:t xml:space="preserve">If Supplier makes any material modifications to its information security plan that will affect the security of </w:t>
      </w:r>
      <w:r>
        <w:t>Institutional Information and IT Resources, Supplier must</w:t>
      </w:r>
      <w:r>
        <w:rPr>
          <w:spacing w:val="-35"/>
        </w:rPr>
        <w:t xml:space="preserve"> </w:t>
      </w:r>
      <w:r>
        <w:t>notify UC within seventy-two (72) calendar hours and identify the</w:t>
      </w:r>
      <w:r>
        <w:rPr>
          <w:spacing w:val="-23"/>
        </w:rPr>
        <w:t xml:space="preserve"> </w:t>
      </w:r>
      <w:r>
        <w:t>changes.</w:t>
      </w:r>
      <w:r>
        <w:rPr>
          <w:spacing w:val="-1"/>
        </w:rPr>
        <w:t xml:space="preserve"> </w:t>
      </w:r>
      <w:r>
        <w:t>F.</w:t>
      </w:r>
      <w:r>
        <w:tab/>
        <w:t>Supplier’s Information Security Plan</w:t>
      </w:r>
      <w:r>
        <w:rPr>
          <w:spacing w:val="-10"/>
        </w:rPr>
        <w:t xml:space="preserve"> </w:t>
      </w:r>
      <w:r>
        <w:t>must:</w:t>
      </w:r>
    </w:p>
    <w:p w:rsidR="005D7BE7" w:rsidRDefault="00C95928">
      <w:pPr>
        <w:pStyle w:val="ListParagraph"/>
        <w:numPr>
          <w:ilvl w:val="1"/>
          <w:numId w:val="12"/>
        </w:numPr>
        <w:tabs>
          <w:tab w:val="left" w:pos="2281"/>
        </w:tabs>
        <w:spacing w:before="99" w:line="247" w:lineRule="auto"/>
        <w:ind w:right="337"/>
        <w:jc w:val="both"/>
      </w:pPr>
      <w:r>
        <w:t>Ensure the security (including but not limited to: confidentiality, integrity</w:t>
      </w:r>
      <w:r>
        <w:t>, and availability) of Institutional Information and IT Resources through the use and maintenance of appropriate administrative, technical, and physical</w:t>
      </w:r>
      <w:r>
        <w:rPr>
          <w:spacing w:val="-32"/>
        </w:rPr>
        <w:t xml:space="preserve"> </w:t>
      </w:r>
      <w:r>
        <w:t>controls;</w:t>
      </w:r>
    </w:p>
    <w:p w:rsidR="005D7BE7" w:rsidRDefault="00C95928">
      <w:pPr>
        <w:pStyle w:val="ListParagraph"/>
        <w:numPr>
          <w:ilvl w:val="1"/>
          <w:numId w:val="12"/>
        </w:numPr>
        <w:tabs>
          <w:tab w:val="left" w:pos="2280"/>
          <w:tab w:val="left" w:pos="2281"/>
        </w:tabs>
        <w:spacing w:before="102" w:line="252" w:lineRule="auto"/>
        <w:ind w:left="1560" w:right="1584" w:firstLine="0"/>
      </w:pPr>
      <w:r>
        <w:t>Protect against any reasonably anticipated threats or hazards</w:t>
      </w:r>
      <w:r>
        <w:rPr>
          <w:spacing w:val="-27"/>
        </w:rPr>
        <w:t xml:space="preserve"> </w:t>
      </w:r>
      <w:r>
        <w:t>to Institutional Information an</w:t>
      </w:r>
      <w:r>
        <w:t>d IT</w:t>
      </w:r>
      <w:r>
        <w:rPr>
          <w:spacing w:val="-18"/>
        </w:rPr>
        <w:t xml:space="preserve"> </w:t>
      </w:r>
      <w:r>
        <w:t>Resources;</w:t>
      </w:r>
    </w:p>
    <w:p w:rsidR="005D7BE7" w:rsidRDefault="00C95928">
      <w:pPr>
        <w:pStyle w:val="ListParagraph"/>
        <w:numPr>
          <w:ilvl w:val="1"/>
          <w:numId w:val="12"/>
        </w:numPr>
        <w:tabs>
          <w:tab w:val="left" w:pos="2280"/>
          <w:tab w:val="left" w:pos="2281"/>
        </w:tabs>
        <w:spacing w:before="6" w:line="252" w:lineRule="auto"/>
        <w:ind w:left="1560" w:right="935" w:firstLine="0"/>
      </w:pPr>
      <w:r>
        <w:t>Address the risks associated with Supplier having access to</w:t>
      </w:r>
      <w:r>
        <w:rPr>
          <w:spacing w:val="-31"/>
        </w:rPr>
        <w:t xml:space="preserve"> </w:t>
      </w:r>
      <w:r>
        <w:t>Institutional Information and IT</w:t>
      </w:r>
      <w:r>
        <w:rPr>
          <w:spacing w:val="-15"/>
        </w:rPr>
        <w:t xml:space="preserve"> </w:t>
      </w:r>
      <w:r>
        <w:t>Resources;</w:t>
      </w:r>
    </w:p>
    <w:p w:rsidR="005D7BE7" w:rsidRDefault="00C95928">
      <w:pPr>
        <w:pStyle w:val="ListParagraph"/>
        <w:numPr>
          <w:ilvl w:val="1"/>
          <w:numId w:val="12"/>
        </w:numPr>
        <w:tabs>
          <w:tab w:val="left" w:pos="2280"/>
          <w:tab w:val="left" w:pos="2281"/>
        </w:tabs>
        <w:spacing w:before="1" w:line="252" w:lineRule="auto"/>
        <w:ind w:right="264"/>
      </w:pPr>
      <w:r>
        <w:t>Comply with applicable regulations and/or external obligations listed in Exhibit 1;</w:t>
      </w:r>
    </w:p>
    <w:p w:rsidR="005D7BE7" w:rsidRDefault="00C95928">
      <w:pPr>
        <w:pStyle w:val="ListParagraph"/>
        <w:numPr>
          <w:ilvl w:val="1"/>
          <w:numId w:val="12"/>
        </w:numPr>
        <w:tabs>
          <w:tab w:val="left" w:pos="2280"/>
          <w:tab w:val="left" w:pos="2281"/>
        </w:tabs>
        <w:spacing w:before="92" w:line="247" w:lineRule="auto"/>
        <w:ind w:right="1110"/>
      </w:pPr>
      <w:r>
        <w:t>Comply with all applicable legal and regulatory requ</w:t>
      </w:r>
      <w:r>
        <w:t>irements for</w:t>
      </w:r>
      <w:r>
        <w:rPr>
          <w:spacing w:val="-31"/>
        </w:rPr>
        <w:t xml:space="preserve"> </w:t>
      </w:r>
      <w:r>
        <w:t>data protection, security, and</w:t>
      </w:r>
      <w:r>
        <w:rPr>
          <w:spacing w:val="-15"/>
        </w:rPr>
        <w:t xml:space="preserve"> </w:t>
      </w:r>
      <w:r>
        <w:t>privacy;</w:t>
      </w:r>
    </w:p>
    <w:p w:rsidR="005D7BE7" w:rsidRDefault="00C95928">
      <w:pPr>
        <w:pStyle w:val="ListParagraph"/>
        <w:numPr>
          <w:ilvl w:val="1"/>
          <w:numId w:val="12"/>
        </w:numPr>
        <w:tabs>
          <w:tab w:val="left" w:pos="2280"/>
          <w:tab w:val="left" w:pos="2281"/>
        </w:tabs>
        <w:spacing w:before="102"/>
      </w:pPr>
      <w:r>
        <w:t>Clearly document the cybersecurity responsibilities of each</w:t>
      </w:r>
      <w:r>
        <w:rPr>
          <w:spacing w:val="-29"/>
        </w:rPr>
        <w:t xml:space="preserve"> </w:t>
      </w:r>
      <w:r>
        <w:t>party;</w:t>
      </w:r>
    </w:p>
    <w:p w:rsidR="005D7BE7" w:rsidRDefault="00C95928">
      <w:pPr>
        <w:pStyle w:val="ListParagraph"/>
        <w:numPr>
          <w:ilvl w:val="1"/>
          <w:numId w:val="12"/>
        </w:numPr>
        <w:tabs>
          <w:tab w:val="left" w:pos="2280"/>
          <w:tab w:val="left" w:pos="2281"/>
        </w:tabs>
        <w:spacing w:before="105" w:line="252" w:lineRule="auto"/>
        <w:ind w:right="410"/>
      </w:pPr>
      <w:r>
        <w:t>Follow UC records retention requirements outlined in the Statement</w:t>
      </w:r>
      <w:r>
        <w:rPr>
          <w:spacing w:val="-35"/>
        </w:rPr>
        <w:t xml:space="preserve"> </w:t>
      </w:r>
      <w:r>
        <w:t>of Work (SOW) or in UC’s Terms and</w:t>
      </w:r>
      <w:r>
        <w:rPr>
          <w:spacing w:val="-13"/>
        </w:rPr>
        <w:t xml:space="preserve"> </w:t>
      </w:r>
      <w:r>
        <w:t>Conditions;</w:t>
      </w:r>
    </w:p>
    <w:p w:rsidR="005D7BE7" w:rsidRDefault="00C95928">
      <w:pPr>
        <w:pStyle w:val="ListParagraph"/>
        <w:numPr>
          <w:ilvl w:val="1"/>
          <w:numId w:val="12"/>
        </w:numPr>
        <w:tabs>
          <w:tab w:val="left" w:pos="2280"/>
          <w:tab w:val="left" w:pos="2281"/>
        </w:tabs>
        <w:spacing w:before="92" w:line="247" w:lineRule="auto"/>
        <w:ind w:right="261"/>
      </w:pPr>
      <w:r>
        <w:t>Prevent the sharing of passwords or authentication secrets that provide</w:t>
      </w:r>
      <w:r>
        <w:rPr>
          <w:spacing w:val="-32"/>
        </w:rPr>
        <w:t xml:space="preserve"> </w:t>
      </w:r>
      <w:r>
        <w:t>access to Institutional Information and/or IT</w:t>
      </w:r>
      <w:r>
        <w:rPr>
          <w:spacing w:val="-23"/>
        </w:rPr>
        <w:t xml:space="preserve"> </w:t>
      </w:r>
      <w:r>
        <w:t>Resources;</w:t>
      </w:r>
    </w:p>
    <w:p w:rsidR="005D7BE7" w:rsidRDefault="00C95928">
      <w:pPr>
        <w:pStyle w:val="ListParagraph"/>
        <w:numPr>
          <w:ilvl w:val="1"/>
          <w:numId w:val="12"/>
        </w:numPr>
        <w:tabs>
          <w:tab w:val="left" w:pos="2280"/>
          <w:tab w:val="left" w:pos="2281"/>
        </w:tabs>
        <w:spacing w:before="102" w:line="247" w:lineRule="auto"/>
        <w:ind w:right="148"/>
      </w:pPr>
      <w:r>
        <w:t>Prevent the use of passphrases (passwords) or other authentication secrets</w:t>
      </w:r>
      <w:r>
        <w:rPr>
          <w:spacing w:val="-31"/>
        </w:rPr>
        <w:t xml:space="preserve"> </w:t>
      </w:r>
      <w:r>
        <w:t>that are common across customers or multiple unrelat</w:t>
      </w:r>
      <w:r>
        <w:t>ed UC sites or</w:t>
      </w:r>
      <w:r>
        <w:rPr>
          <w:spacing w:val="-26"/>
        </w:rPr>
        <w:t xml:space="preserve"> </w:t>
      </w:r>
      <w:r>
        <w:t>units;</w:t>
      </w:r>
    </w:p>
    <w:p w:rsidR="005D7BE7" w:rsidRDefault="00C95928">
      <w:pPr>
        <w:pStyle w:val="ListParagraph"/>
        <w:numPr>
          <w:ilvl w:val="1"/>
          <w:numId w:val="12"/>
        </w:numPr>
        <w:tabs>
          <w:tab w:val="left" w:pos="2280"/>
          <w:tab w:val="left" w:pos="2281"/>
        </w:tabs>
        <w:spacing w:before="102"/>
      </w:pPr>
      <w:r>
        <w:t>Prevent unauthorized access to Institutional Information and IT</w:t>
      </w:r>
      <w:r>
        <w:rPr>
          <w:spacing w:val="-30"/>
        </w:rPr>
        <w:t xml:space="preserve"> </w:t>
      </w:r>
      <w:r>
        <w:t>Resources;</w:t>
      </w:r>
    </w:p>
    <w:p w:rsidR="005D7BE7" w:rsidRDefault="005D7BE7">
      <w:pPr>
        <w:sectPr w:rsidR="005D7BE7">
          <w:headerReference w:type="default" r:id="rId57"/>
          <w:footerReference w:type="default" r:id="rId58"/>
          <w:pgSz w:w="12240" w:h="15840"/>
          <w:pgMar w:top="1420" w:right="1480" w:bottom="1080" w:left="1180" w:header="0" w:footer="890" w:gutter="0"/>
          <w:pgNumType w:start="44"/>
          <w:cols w:space="720"/>
        </w:sectPr>
      </w:pPr>
    </w:p>
    <w:p w:rsidR="005D7BE7" w:rsidRDefault="00C95928">
      <w:pPr>
        <w:pStyle w:val="ListParagraph"/>
        <w:numPr>
          <w:ilvl w:val="1"/>
          <w:numId w:val="12"/>
        </w:numPr>
        <w:tabs>
          <w:tab w:val="left" w:pos="2280"/>
          <w:tab w:val="left" w:pos="2281"/>
        </w:tabs>
        <w:spacing w:before="22"/>
      </w:pPr>
      <w:r>
        <w:lastRenderedPageBreak/>
        <w:t>Prevent unauthorized changes to IT</w:t>
      </w:r>
      <w:r>
        <w:rPr>
          <w:spacing w:val="-19"/>
        </w:rPr>
        <w:t xml:space="preserve"> </w:t>
      </w:r>
      <w:r>
        <w:t>Resources;</w:t>
      </w:r>
    </w:p>
    <w:p w:rsidR="005D7BE7" w:rsidRDefault="00C95928">
      <w:pPr>
        <w:pStyle w:val="ListParagraph"/>
        <w:numPr>
          <w:ilvl w:val="1"/>
          <w:numId w:val="12"/>
        </w:numPr>
        <w:tabs>
          <w:tab w:val="left" w:pos="2280"/>
          <w:tab w:val="left" w:pos="2281"/>
        </w:tabs>
        <w:spacing w:before="105" w:line="252" w:lineRule="auto"/>
        <w:ind w:right="403"/>
      </w:pPr>
      <w:r>
        <w:t>Prevent the reduction, removal, or turning off of any security control</w:t>
      </w:r>
      <w:r>
        <w:rPr>
          <w:spacing w:val="-33"/>
        </w:rPr>
        <w:t xml:space="preserve"> </w:t>
      </w:r>
      <w:r>
        <w:t>wit</w:t>
      </w:r>
      <w:r>
        <w:t>hout express written approval from</w:t>
      </w:r>
      <w:r>
        <w:rPr>
          <w:spacing w:val="-7"/>
        </w:rPr>
        <w:t xml:space="preserve"> </w:t>
      </w:r>
      <w:r>
        <w:t>UC;</w:t>
      </w:r>
    </w:p>
    <w:p w:rsidR="005D7BE7" w:rsidRDefault="00C95928">
      <w:pPr>
        <w:pStyle w:val="ListParagraph"/>
        <w:numPr>
          <w:ilvl w:val="1"/>
          <w:numId w:val="12"/>
        </w:numPr>
        <w:tabs>
          <w:tab w:val="left" w:pos="2280"/>
          <w:tab w:val="left" w:pos="2281"/>
        </w:tabs>
        <w:spacing w:before="92" w:line="254" w:lineRule="auto"/>
        <w:ind w:left="1560" w:right="1170" w:firstLine="0"/>
      </w:pPr>
      <w:r>
        <w:t>Prevent the creation of new Supplier accounts to access</w:t>
      </w:r>
      <w:r>
        <w:rPr>
          <w:spacing w:val="-25"/>
        </w:rPr>
        <w:t xml:space="preserve"> </w:t>
      </w:r>
      <w:r>
        <w:t>Institutional Information and IT Resources without express written approval from</w:t>
      </w:r>
      <w:r>
        <w:rPr>
          <w:spacing w:val="-23"/>
        </w:rPr>
        <w:t xml:space="preserve"> </w:t>
      </w:r>
      <w:r>
        <w:t>UC;</w:t>
      </w:r>
    </w:p>
    <w:p w:rsidR="005D7BE7" w:rsidRDefault="00C95928">
      <w:pPr>
        <w:pStyle w:val="ListParagraph"/>
        <w:numPr>
          <w:ilvl w:val="1"/>
          <w:numId w:val="12"/>
        </w:numPr>
        <w:tabs>
          <w:tab w:val="left" w:pos="2280"/>
          <w:tab w:val="left" w:pos="2281"/>
        </w:tabs>
        <w:spacing w:line="252" w:lineRule="auto"/>
        <w:ind w:left="1560" w:right="1182" w:firstLine="0"/>
      </w:pPr>
      <w:r>
        <w:t>Prevent the storing, harvesting, or passing through of UC credentials (username, password, authentication secret, or other factor);</w:t>
      </w:r>
      <w:r>
        <w:rPr>
          <w:spacing w:val="-32"/>
        </w:rPr>
        <w:t xml:space="preserve"> </w:t>
      </w:r>
      <w:r>
        <w:t>and</w:t>
      </w:r>
    </w:p>
    <w:p w:rsidR="005D7BE7" w:rsidRDefault="00C95928">
      <w:pPr>
        <w:pStyle w:val="ListParagraph"/>
        <w:numPr>
          <w:ilvl w:val="1"/>
          <w:numId w:val="12"/>
        </w:numPr>
        <w:tabs>
          <w:tab w:val="left" w:pos="2280"/>
          <w:tab w:val="left" w:pos="2281"/>
        </w:tabs>
        <w:spacing w:before="7" w:line="247" w:lineRule="auto"/>
        <w:ind w:right="310"/>
      </w:pPr>
      <w:r>
        <w:t>Prevent the use or copying of Institutional Information for any purpose not authorized under the Agreement or any associated Statement of Work</w:t>
      </w:r>
      <w:r>
        <w:rPr>
          <w:spacing w:val="-29"/>
        </w:rPr>
        <w:t xml:space="preserve"> </w:t>
      </w:r>
      <w:r>
        <w:t>(SOW).</w:t>
      </w:r>
    </w:p>
    <w:p w:rsidR="005D7BE7" w:rsidRDefault="005D7BE7">
      <w:pPr>
        <w:pStyle w:val="BodyText"/>
        <w:rPr>
          <w:sz w:val="28"/>
        </w:rPr>
      </w:pPr>
    </w:p>
    <w:p w:rsidR="005D7BE7" w:rsidRDefault="00C95928">
      <w:pPr>
        <w:ind w:left="106"/>
        <w:rPr>
          <w:b/>
          <w:sz w:val="24"/>
        </w:rPr>
      </w:pPr>
      <w:bookmarkStart w:id="47" w:name="ARTICLE_5._REQUESTS_FROM_UC_AND_EVIDENCE"/>
      <w:bookmarkEnd w:id="47"/>
      <w:r>
        <w:rPr>
          <w:b/>
          <w:sz w:val="24"/>
        </w:rPr>
        <w:t>ARTICLE 5. REQUESTS FROM UC AND EVIDENCE OF COMPLIANCE</w:t>
      </w:r>
    </w:p>
    <w:p w:rsidR="005D7BE7" w:rsidRDefault="00C95928">
      <w:pPr>
        <w:pStyle w:val="ListParagraph"/>
        <w:numPr>
          <w:ilvl w:val="0"/>
          <w:numId w:val="11"/>
        </w:numPr>
        <w:tabs>
          <w:tab w:val="left" w:pos="1560"/>
          <w:tab w:val="left" w:pos="1561"/>
        </w:tabs>
        <w:spacing w:before="23" w:line="249" w:lineRule="auto"/>
        <w:ind w:right="155" w:hanging="9"/>
      </w:pPr>
      <w:r>
        <w:t>Supplier must provide UC with evidence that demons</w:t>
      </w:r>
      <w:r>
        <w:t>trates to UC’s reasonable satisfaction Supplier’s adherence to its information security plan (including but not limited to: third-party</w:t>
      </w:r>
      <w:r>
        <w:rPr>
          <w:spacing w:val="-3"/>
        </w:rPr>
        <w:t xml:space="preserve"> </w:t>
      </w:r>
      <w:r>
        <w:t>report,</w:t>
      </w:r>
      <w:r>
        <w:rPr>
          <w:spacing w:val="-2"/>
        </w:rPr>
        <w:t xml:space="preserve"> </w:t>
      </w:r>
      <w:r>
        <w:t>attestation</w:t>
      </w:r>
      <w:r>
        <w:rPr>
          <w:spacing w:val="-5"/>
        </w:rPr>
        <w:t xml:space="preserve"> </w:t>
      </w:r>
      <w:r>
        <w:t>signed</w:t>
      </w:r>
      <w:r>
        <w:rPr>
          <w:spacing w:val="-5"/>
        </w:rPr>
        <w:t xml:space="preserve"> </w:t>
      </w:r>
      <w:r>
        <w:t>by</w:t>
      </w:r>
      <w:r>
        <w:rPr>
          <w:spacing w:val="-3"/>
        </w:rPr>
        <w:t xml:space="preserve"> </w:t>
      </w:r>
      <w:r>
        <w:t>an</w:t>
      </w:r>
      <w:r>
        <w:rPr>
          <w:spacing w:val="-5"/>
        </w:rPr>
        <w:t xml:space="preserve"> </w:t>
      </w:r>
      <w:r>
        <w:t>authorized individual,</w:t>
      </w:r>
      <w:r>
        <w:rPr>
          <w:spacing w:val="-7"/>
        </w:rPr>
        <w:t xml:space="preserve"> </w:t>
      </w:r>
      <w:r>
        <w:t>attestation</w:t>
      </w:r>
      <w:r>
        <w:rPr>
          <w:spacing w:val="-5"/>
        </w:rPr>
        <w:t xml:space="preserve"> </w:t>
      </w:r>
      <w:r>
        <w:t>of compliance</w:t>
      </w:r>
      <w:r>
        <w:rPr>
          <w:spacing w:val="-4"/>
        </w:rPr>
        <w:t xml:space="preserve"> </w:t>
      </w:r>
      <w:r>
        <w:t>by</w:t>
      </w:r>
      <w:r>
        <w:rPr>
          <w:spacing w:val="-3"/>
        </w:rPr>
        <w:t xml:space="preserve"> </w:t>
      </w:r>
      <w:r>
        <w:t>a qualified assessor, or a mutually</w:t>
      </w:r>
      <w:r>
        <w:t xml:space="preserve"> agreed upon equivalent) upon execution of the Agreement, upon reasonable request (including but not limited</w:t>
      </w:r>
      <w:r>
        <w:rPr>
          <w:spacing w:val="-17"/>
        </w:rPr>
        <w:t xml:space="preserve"> </w:t>
      </w:r>
      <w:r>
        <w:t>to:</w:t>
      </w:r>
    </w:p>
    <w:p w:rsidR="005D7BE7" w:rsidRDefault="00C95928">
      <w:pPr>
        <w:spacing w:before="3" w:line="249" w:lineRule="auto"/>
        <w:ind w:left="835" w:hanging="10"/>
      </w:pPr>
      <w:r>
        <w:t>annually, after Major Changes, and/or as a result of a Security Incident), or as required by any applicable regulatory or governmental authorit</w:t>
      </w:r>
      <w:r>
        <w:t>y.</w:t>
      </w:r>
    </w:p>
    <w:p w:rsidR="005D7BE7" w:rsidRDefault="00C95928">
      <w:pPr>
        <w:pStyle w:val="ListParagraph"/>
        <w:numPr>
          <w:ilvl w:val="0"/>
          <w:numId w:val="11"/>
        </w:numPr>
        <w:tabs>
          <w:tab w:val="left" w:pos="1561"/>
        </w:tabs>
        <w:spacing w:before="3" w:line="249" w:lineRule="auto"/>
        <w:ind w:right="345" w:hanging="9"/>
        <w:jc w:val="both"/>
      </w:pPr>
      <w:r>
        <w:t>Supplier must respond to UC’s reasonable questions related to</w:t>
      </w:r>
      <w:r>
        <w:rPr>
          <w:spacing w:val="-35"/>
        </w:rPr>
        <w:t xml:space="preserve"> </w:t>
      </w:r>
      <w:r>
        <w:t>cybersecurity controls, Security Incidents, or Major Changes, newly published vulnerabilities, and/or risk assessments within ten (10) business</w:t>
      </w:r>
      <w:r>
        <w:rPr>
          <w:spacing w:val="-10"/>
        </w:rPr>
        <w:t xml:space="preserve"> </w:t>
      </w:r>
      <w:r>
        <w:t>days.</w:t>
      </w:r>
    </w:p>
    <w:p w:rsidR="005D7BE7" w:rsidRDefault="00C95928">
      <w:pPr>
        <w:pStyle w:val="ListParagraph"/>
        <w:numPr>
          <w:ilvl w:val="0"/>
          <w:numId w:val="11"/>
        </w:numPr>
        <w:tabs>
          <w:tab w:val="left" w:pos="1560"/>
          <w:tab w:val="left" w:pos="1561"/>
        </w:tabs>
        <w:spacing w:before="95" w:line="252" w:lineRule="auto"/>
        <w:ind w:right="257" w:hanging="9"/>
      </w:pPr>
      <w:r>
        <w:t>UC may request and perform a security aud</w:t>
      </w:r>
      <w:r>
        <w:t>it using a qualified third party or a mutually agreed upon alternative annually or as a result of a</w:t>
      </w:r>
      <w:r>
        <w:rPr>
          <w:spacing w:val="-30"/>
        </w:rPr>
        <w:t xml:space="preserve"> </w:t>
      </w:r>
      <w:r>
        <w:t>Breach.</w:t>
      </w:r>
    </w:p>
    <w:p w:rsidR="005D7BE7" w:rsidRDefault="005D7BE7">
      <w:pPr>
        <w:pStyle w:val="BodyText"/>
        <w:spacing w:before="7"/>
        <w:rPr>
          <w:sz w:val="27"/>
        </w:rPr>
      </w:pPr>
    </w:p>
    <w:p w:rsidR="005D7BE7" w:rsidRDefault="00C95928">
      <w:pPr>
        <w:spacing w:before="1"/>
        <w:ind w:left="106"/>
        <w:rPr>
          <w:b/>
          <w:sz w:val="24"/>
        </w:rPr>
      </w:pPr>
      <w:bookmarkStart w:id="48" w:name="ARTICLE_6._NOTIFICATION_OF_MAJOR_CHANGES"/>
      <w:bookmarkEnd w:id="48"/>
      <w:r>
        <w:rPr>
          <w:b/>
          <w:sz w:val="24"/>
        </w:rPr>
        <w:t>ARTICLE 6. NOTIFICATION OF MAJOR CHANGES AND VULNERABILITY DISCLOSURES</w:t>
      </w:r>
    </w:p>
    <w:p w:rsidR="005D7BE7" w:rsidRDefault="00C95928">
      <w:pPr>
        <w:pStyle w:val="ListParagraph"/>
        <w:numPr>
          <w:ilvl w:val="0"/>
          <w:numId w:val="10"/>
        </w:numPr>
        <w:tabs>
          <w:tab w:val="left" w:pos="1560"/>
          <w:tab w:val="left" w:pos="1561"/>
        </w:tabs>
        <w:spacing w:before="24" w:line="247" w:lineRule="auto"/>
        <w:ind w:right="937" w:hanging="9"/>
      </w:pPr>
      <w:r>
        <w:t>Within twenty (20) business days, Supplier must notify UC regarding changes in Supplier’s security posture or IT infrastructure. Such notices must</w:t>
      </w:r>
      <w:r>
        <w:rPr>
          <w:spacing w:val="-30"/>
        </w:rPr>
        <w:t xml:space="preserve"> </w:t>
      </w:r>
      <w:r>
        <w:t>occur:</w:t>
      </w:r>
    </w:p>
    <w:p w:rsidR="005D7BE7" w:rsidRDefault="00C95928">
      <w:pPr>
        <w:pStyle w:val="ListParagraph"/>
        <w:numPr>
          <w:ilvl w:val="1"/>
          <w:numId w:val="10"/>
        </w:numPr>
        <w:tabs>
          <w:tab w:val="left" w:pos="2280"/>
          <w:tab w:val="left" w:pos="2281"/>
        </w:tabs>
        <w:spacing w:before="102"/>
      </w:pPr>
      <w:r>
        <w:t>When Major Changes</w:t>
      </w:r>
      <w:r>
        <w:rPr>
          <w:spacing w:val="-9"/>
        </w:rPr>
        <w:t xml:space="preserve"> </w:t>
      </w:r>
      <w:r>
        <w:t>happen.</w:t>
      </w:r>
    </w:p>
    <w:p w:rsidR="005D7BE7" w:rsidRDefault="00C95928">
      <w:pPr>
        <w:pStyle w:val="ListParagraph"/>
        <w:numPr>
          <w:ilvl w:val="1"/>
          <w:numId w:val="10"/>
        </w:numPr>
        <w:tabs>
          <w:tab w:val="left" w:pos="2280"/>
          <w:tab w:val="left" w:pos="2281"/>
        </w:tabs>
        <w:spacing w:before="104" w:line="249" w:lineRule="auto"/>
        <w:ind w:right="168"/>
      </w:pPr>
      <w:r>
        <w:t xml:space="preserve">When Supplier becomes aware of a vulnerability that warrants a </w:t>
      </w:r>
      <w:r>
        <w:rPr>
          <w:spacing w:val="3"/>
        </w:rPr>
        <w:t>CVE</w:t>
      </w:r>
      <w:hyperlink w:anchor="_bookmark1" w:history="1">
        <w:r>
          <w:rPr>
            <w:spacing w:val="3"/>
            <w:position w:val="8"/>
            <w:sz w:val="14"/>
          </w:rPr>
          <w:t>2</w:t>
        </w:r>
      </w:hyperlink>
      <w:r>
        <w:rPr>
          <w:spacing w:val="3"/>
          <w:position w:val="8"/>
          <w:sz w:val="14"/>
        </w:rPr>
        <w:t xml:space="preserve"> </w:t>
      </w:r>
      <w:r>
        <w:t>rating of “High” or “Critical,” based on the latest CVE version, for which a patch is not</w:t>
      </w:r>
      <w:r>
        <w:rPr>
          <w:spacing w:val="-31"/>
        </w:rPr>
        <w:t xml:space="preserve"> </w:t>
      </w:r>
      <w:r>
        <w:t>yet available or for which Supplier will delay application of an available</w:t>
      </w:r>
      <w:r>
        <w:rPr>
          <w:spacing w:val="-29"/>
        </w:rPr>
        <w:t xml:space="preserve"> </w:t>
      </w:r>
      <w:r>
        <w:t>patch.</w:t>
      </w:r>
    </w:p>
    <w:p w:rsidR="005D7BE7" w:rsidRDefault="00C95928">
      <w:pPr>
        <w:pStyle w:val="ListParagraph"/>
        <w:numPr>
          <w:ilvl w:val="0"/>
          <w:numId w:val="10"/>
        </w:numPr>
        <w:tabs>
          <w:tab w:val="left" w:pos="1560"/>
          <w:tab w:val="left" w:pos="1561"/>
        </w:tabs>
        <w:spacing w:before="94" w:line="252" w:lineRule="auto"/>
        <w:ind w:right="544" w:hanging="9"/>
      </w:pPr>
      <w:r>
        <w:t>Supplier must use commercially acceptable efforts to remediate, within twenty</w:t>
      </w:r>
      <w:r>
        <w:rPr>
          <w:spacing w:val="-32"/>
        </w:rPr>
        <w:t xml:space="preserve"> </w:t>
      </w:r>
      <w:r>
        <w:t>(20) business days, any vulnerability rated as CVE High or</w:t>
      </w:r>
      <w:r>
        <w:rPr>
          <w:spacing w:val="-18"/>
        </w:rPr>
        <w:t xml:space="preserve"> </w:t>
      </w:r>
      <w:r>
        <w:t>Critical.</w:t>
      </w:r>
    </w:p>
    <w:p w:rsidR="005D7BE7" w:rsidRDefault="00C95928">
      <w:pPr>
        <w:pStyle w:val="ListParagraph"/>
        <w:numPr>
          <w:ilvl w:val="0"/>
          <w:numId w:val="10"/>
        </w:numPr>
        <w:tabs>
          <w:tab w:val="left" w:pos="1560"/>
          <w:tab w:val="left" w:pos="1561"/>
        </w:tabs>
        <w:spacing w:before="92" w:line="249" w:lineRule="auto"/>
        <w:ind w:right="117" w:hanging="9"/>
      </w:pPr>
      <w:r>
        <w:t>In response to Major Changes, Supplier must update its information security plan no later than fifteen (15) d</w:t>
      </w:r>
      <w:r>
        <w:t>ays into the next calendar quarter and must provide updated evidence</w:t>
      </w:r>
      <w:r>
        <w:rPr>
          <w:spacing w:val="-34"/>
        </w:rPr>
        <w:t xml:space="preserve"> </w:t>
      </w:r>
      <w:r>
        <w:t>of compliance with the information security</w:t>
      </w:r>
      <w:r>
        <w:rPr>
          <w:spacing w:val="-17"/>
        </w:rPr>
        <w:t xml:space="preserve"> </w:t>
      </w:r>
      <w:r>
        <w:t>plan.</w:t>
      </w:r>
    </w:p>
    <w:p w:rsidR="005D7BE7" w:rsidRDefault="00E8045A">
      <w:pPr>
        <w:pStyle w:val="BodyText"/>
        <w:spacing w:before="11"/>
      </w:pPr>
      <w:r>
        <w:rPr>
          <w:noProof/>
        </w:rPr>
        <mc:AlternateContent>
          <mc:Choice Requires="wps">
            <w:drawing>
              <wp:anchor distT="0" distB="0" distL="0" distR="0" simplePos="0" relativeHeight="1288" behindDoc="0" locked="0" layoutInCell="1" allowOverlap="1">
                <wp:simplePos x="0" y="0"/>
                <wp:positionH relativeFrom="page">
                  <wp:posOffset>826135</wp:posOffset>
                </wp:positionH>
                <wp:positionV relativeFrom="paragraph">
                  <wp:posOffset>176530</wp:posOffset>
                </wp:positionV>
                <wp:extent cx="1828800" cy="0"/>
                <wp:effectExtent l="6985" t="10795" r="12065" b="8255"/>
                <wp:wrapTopAndBottom/>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650D" id="Line 6"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3.9pt" to="209.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BdHQIAAEIEAAAOAAAAZHJzL2Uyb0RvYy54bWysU8GO2jAQvVfqP1i+QxI2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" strokeweight=".72pt">
                <w10:wrap type="topAndBottom" anchorx="page"/>
              </v:line>
            </w:pict>
          </mc:Fallback>
        </mc:AlternateContent>
      </w:r>
    </w:p>
    <w:p w:rsidR="005D7BE7" w:rsidRDefault="00C95928">
      <w:pPr>
        <w:pStyle w:val="Heading7"/>
        <w:spacing w:line="252" w:lineRule="auto"/>
        <w:ind w:right="316"/>
      </w:pPr>
      <w:bookmarkStart w:id="49" w:name="_bookmark1"/>
      <w:bookmarkEnd w:id="49"/>
      <w:r>
        <w:rPr>
          <w:position w:val="7"/>
          <w:sz w:val="13"/>
        </w:rPr>
        <w:t xml:space="preserve">2 </w:t>
      </w:r>
      <w:r>
        <w:t xml:space="preserve">Common Vulnerabilities and Exposures (CVE) is a dictionary-type list of standardized names for vulnerabilities and other information </w:t>
      </w:r>
      <w:r>
        <w:t>related to security exposures maintained by The MITRE Corporation. CVE aims to standardize the names for all publicly known vulnerabilities and security exposures. The goal of CVE is to make it easier to share data across separate vulnerability databases a</w:t>
      </w:r>
      <w:r>
        <w:t xml:space="preserve">nd security tools. The CVE list can be found at: </w:t>
      </w:r>
      <w:hyperlink r:id="rId59">
        <w:r>
          <w:rPr>
            <w:color w:val="0362C1"/>
            <w:u w:val="single" w:color="0362C1"/>
          </w:rPr>
          <w:t>cve.mitre.org</w:t>
        </w:r>
      </w:hyperlink>
    </w:p>
    <w:p w:rsidR="005D7BE7" w:rsidRDefault="005D7BE7">
      <w:pPr>
        <w:spacing w:line="252" w:lineRule="auto"/>
        <w:sectPr w:rsidR="005D7BE7">
          <w:headerReference w:type="default" r:id="rId60"/>
          <w:footerReference w:type="default" r:id="rId61"/>
          <w:pgSz w:w="12240" w:h="15840"/>
          <w:pgMar w:top="1420" w:right="1480" w:bottom="1080" w:left="1180" w:header="0" w:footer="890" w:gutter="0"/>
          <w:pgNumType w:start="45"/>
          <w:cols w:space="720"/>
        </w:sectPr>
      </w:pPr>
    </w:p>
    <w:p w:rsidR="005D7BE7" w:rsidRDefault="00C95928">
      <w:pPr>
        <w:pStyle w:val="Heading4"/>
        <w:spacing w:before="22"/>
      </w:pPr>
      <w:bookmarkStart w:id="50" w:name="ARTICLE_7._RETURN_AND_DISPOSAL_OF_INSTIT"/>
      <w:bookmarkEnd w:id="50"/>
      <w:r>
        <w:lastRenderedPageBreak/>
        <w:t>ARTICLE 7. RETURN AND DISPOSAL OF INSTITUTIONAL INFORMATION</w:t>
      </w:r>
    </w:p>
    <w:p w:rsidR="005D7BE7" w:rsidRDefault="00C95928">
      <w:pPr>
        <w:pStyle w:val="ListParagraph"/>
        <w:numPr>
          <w:ilvl w:val="0"/>
          <w:numId w:val="9"/>
        </w:numPr>
        <w:tabs>
          <w:tab w:val="left" w:pos="1560"/>
          <w:tab w:val="left" w:pos="1561"/>
        </w:tabs>
        <w:spacing w:before="24" w:line="249" w:lineRule="auto"/>
        <w:ind w:right="138" w:hanging="9"/>
      </w:pPr>
      <w:r>
        <w:t>Within thirty (30) calendar days of the termination, cancellation, expiration, or other conclusion of the Agreement, Supplier must return all Institutional Information to UC and then dispose of the Institutional Information in possession of Supplier as det</w:t>
      </w:r>
      <w:r>
        <w:t>ailed herein. This provision also applies to all Institutional Information that is in the possession of sub-suppliers or agents of</w:t>
      </w:r>
      <w:r>
        <w:rPr>
          <w:spacing w:val="-5"/>
        </w:rPr>
        <w:t xml:space="preserve"> </w:t>
      </w:r>
      <w:r>
        <w:t>Supplier.</w:t>
      </w:r>
    </w:p>
    <w:p w:rsidR="005D7BE7" w:rsidRDefault="00C95928">
      <w:pPr>
        <w:pStyle w:val="ListParagraph"/>
        <w:numPr>
          <w:ilvl w:val="0"/>
          <w:numId w:val="9"/>
        </w:numPr>
        <w:tabs>
          <w:tab w:val="left" w:pos="1560"/>
          <w:tab w:val="left" w:pos="1561"/>
        </w:tabs>
        <w:spacing w:before="95" w:line="247" w:lineRule="auto"/>
        <w:ind w:right="434" w:hanging="9"/>
      </w:pPr>
      <w:r>
        <w:t>Such disposal will be accomplished using the methods described in UC’s Institutional Information Disposal</w:t>
      </w:r>
      <w:r>
        <w:rPr>
          <w:spacing w:val="-13"/>
        </w:rPr>
        <w:t xml:space="preserve"> </w:t>
      </w:r>
      <w:r>
        <w:t>Standard</w:t>
      </w:r>
    </w:p>
    <w:p w:rsidR="005D7BE7" w:rsidRDefault="00C95928">
      <w:pPr>
        <w:spacing w:before="1"/>
        <w:ind w:left="840" w:right="412" w:hanging="1"/>
      </w:pPr>
      <w:hyperlink r:id="rId62">
        <w:r>
          <w:t>(</w:t>
        </w:r>
      </w:hyperlink>
      <w:hyperlink r:id="rId63">
        <w:r>
          <w:rPr>
            <w:color w:val="0362C1"/>
            <w:u w:val="single" w:color="0362C1"/>
          </w:rPr>
          <w:t>https://security.ucop.edu/policies/institutional-information-disposal.htm</w:t>
        </w:r>
      </w:hyperlink>
      <w:hyperlink r:id="rId64">
        <w:r>
          <w:rPr>
            <w:color w:val="0362C1"/>
            <w:u w:val="single" w:color="0362C1"/>
          </w:rPr>
          <w:t>l</w:t>
        </w:r>
        <w:r>
          <w:t>)</w:t>
        </w:r>
      </w:hyperlink>
      <w:r>
        <w:t xml:space="preserve"> or an alternative approved by UC.</w:t>
      </w:r>
    </w:p>
    <w:p w:rsidR="005D7BE7" w:rsidRDefault="00C95928">
      <w:pPr>
        <w:pStyle w:val="ListParagraph"/>
        <w:numPr>
          <w:ilvl w:val="0"/>
          <w:numId w:val="9"/>
        </w:numPr>
        <w:tabs>
          <w:tab w:val="left" w:pos="1560"/>
          <w:tab w:val="left" w:pos="1561"/>
        </w:tabs>
        <w:spacing w:before="110" w:line="247" w:lineRule="auto"/>
        <w:ind w:right="1031" w:hanging="9"/>
      </w:pPr>
      <w:r>
        <w:t>Supplier will certify in writing to UC that such ret</w:t>
      </w:r>
      <w:r>
        <w:t>urn and/or disposal has been completed.</w:t>
      </w:r>
    </w:p>
    <w:p w:rsidR="005D7BE7" w:rsidRDefault="00C95928">
      <w:pPr>
        <w:pStyle w:val="ListParagraph"/>
        <w:numPr>
          <w:ilvl w:val="0"/>
          <w:numId w:val="9"/>
        </w:numPr>
        <w:tabs>
          <w:tab w:val="left" w:pos="1560"/>
          <w:tab w:val="left" w:pos="1561"/>
        </w:tabs>
        <w:spacing w:before="102" w:line="249" w:lineRule="auto"/>
        <w:ind w:right="103" w:hanging="9"/>
      </w:pPr>
      <w:r>
        <w:t xml:space="preserve">If Supplier believes that return and/or disposal of Institutional Information is technically impossible or impractical, Supplier must provide UC with a written statement explaining the reason for this conclusion. If </w:t>
      </w:r>
      <w:r>
        <w:t>UC determines that return and/or disposal is technically impossible or impractical, Supplier will continue to protect the Institutional Information in accordance with the</w:t>
      </w:r>
      <w:r>
        <w:rPr>
          <w:spacing w:val="-3"/>
        </w:rPr>
        <w:t xml:space="preserve"> </w:t>
      </w:r>
      <w:r>
        <w:t>terms</w:t>
      </w:r>
      <w:r>
        <w:rPr>
          <w:spacing w:val="-3"/>
        </w:rPr>
        <w:t xml:space="preserve"> </w:t>
      </w:r>
      <w:r>
        <w:t>of</w:t>
      </w:r>
      <w:r>
        <w:rPr>
          <w:spacing w:val="-3"/>
        </w:rPr>
        <w:t xml:space="preserve"> </w:t>
      </w:r>
      <w:r>
        <w:t>this</w:t>
      </w:r>
      <w:r>
        <w:rPr>
          <w:spacing w:val="-3"/>
        </w:rPr>
        <w:t xml:space="preserve"> </w:t>
      </w:r>
      <w:r>
        <w:t>Appendix</w:t>
      </w:r>
      <w:r>
        <w:rPr>
          <w:spacing w:val="-3"/>
        </w:rPr>
        <w:t xml:space="preserve"> </w:t>
      </w:r>
      <w:r>
        <w:t>for</w:t>
      </w:r>
      <w:r>
        <w:rPr>
          <w:spacing w:val="-3"/>
        </w:rPr>
        <w:t xml:space="preserve"> </w:t>
      </w:r>
      <w:r>
        <w:t>as</w:t>
      </w:r>
      <w:r>
        <w:rPr>
          <w:spacing w:val="-3"/>
        </w:rPr>
        <w:t xml:space="preserve"> </w:t>
      </w:r>
      <w:r>
        <w:t>long</w:t>
      </w:r>
      <w:r>
        <w:rPr>
          <w:spacing w:val="-2"/>
        </w:rPr>
        <w:t xml:space="preserve"> </w:t>
      </w:r>
      <w:r>
        <w:t>as</w:t>
      </w:r>
      <w:r>
        <w:rPr>
          <w:spacing w:val="-3"/>
        </w:rPr>
        <w:t xml:space="preserve"> </w:t>
      </w:r>
      <w:r>
        <w:t>the</w:t>
      </w:r>
      <w:r>
        <w:rPr>
          <w:spacing w:val="-3"/>
        </w:rPr>
        <w:t xml:space="preserve"> </w:t>
      </w:r>
      <w:r>
        <w:t>Institutional</w:t>
      </w:r>
      <w:r>
        <w:rPr>
          <w:spacing w:val="-1"/>
        </w:rPr>
        <w:t xml:space="preserve"> </w:t>
      </w:r>
      <w:r>
        <w:t>Information</w:t>
      </w:r>
      <w:r>
        <w:rPr>
          <w:spacing w:val="-4"/>
        </w:rPr>
        <w:t xml:space="preserve"> </w:t>
      </w:r>
      <w:r>
        <w:t>is</w:t>
      </w:r>
      <w:r>
        <w:rPr>
          <w:spacing w:val="-3"/>
        </w:rPr>
        <w:t xml:space="preserve"> </w:t>
      </w:r>
      <w:r>
        <w:t>in</w:t>
      </w:r>
      <w:r>
        <w:rPr>
          <w:spacing w:val="-4"/>
        </w:rPr>
        <w:t xml:space="preserve"> </w:t>
      </w:r>
      <w:r>
        <w:t>Supplier’s</w:t>
      </w:r>
      <w:r>
        <w:rPr>
          <w:spacing w:val="-3"/>
        </w:rPr>
        <w:t xml:space="preserve"> </w:t>
      </w:r>
      <w:r>
        <w:t>possession.</w:t>
      </w:r>
    </w:p>
    <w:p w:rsidR="005D7BE7" w:rsidRDefault="005D7BE7">
      <w:pPr>
        <w:pStyle w:val="BodyText"/>
        <w:spacing w:before="7"/>
        <w:rPr>
          <w:sz w:val="28"/>
        </w:rPr>
      </w:pPr>
    </w:p>
    <w:p w:rsidR="005D7BE7" w:rsidRDefault="00C95928">
      <w:pPr>
        <w:spacing w:line="259" w:lineRule="auto"/>
        <w:ind w:left="115" w:right="1556" w:hanging="10"/>
        <w:rPr>
          <w:b/>
          <w:sz w:val="24"/>
        </w:rPr>
      </w:pPr>
      <w:bookmarkStart w:id="51" w:name="ARTICLE_8._NOTIFICATION_OF_CORRESPONDENC"/>
      <w:bookmarkEnd w:id="51"/>
      <w:r>
        <w:rPr>
          <w:b/>
          <w:sz w:val="24"/>
        </w:rPr>
        <w:t>ARTICLE 8. NOTIFICATION OF CORRESPONDENCE CONCERNING INSTITUTIONAL INFORMATION</w:t>
      </w:r>
    </w:p>
    <w:p w:rsidR="005D7BE7" w:rsidRDefault="00C95928">
      <w:pPr>
        <w:tabs>
          <w:tab w:val="left" w:pos="1560"/>
        </w:tabs>
        <w:spacing w:line="249" w:lineRule="auto"/>
        <w:ind w:left="835" w:right="219" w:hanging="10"/>
      </w:pPr>
      <w:r>
        <w:t>A.</w:t>
      </w:r>
      <w:r>
        <w:tab/>
        <w:t>Supplier agrees to notify UC promptly, both orally and in writing, but in no</w:t>
      </w:r>
      <w:r>
        <w:rPr>
          <w:spacing w:val="-31"/>
        </w:rPr>
        <w:t xml:space="preserve"> </w:t>
      </w:r>
      <w:r>
        <w:t>event</w:t>
      </w:r>
      <w:r>
        <w:rPr>
          <w:spacing w:val="-4"/>
        </w:rPr>
        <w:t xml:space="preserve"> </w:t>
      </w:r>
      <w:r>
        <w:t>more</w:t>
      </w:r>
      <w:r>
        <w:t xml:space="preserve"> </w:t>
      </w:r>
      <w:r>
        <w:t>than seventy-two (72) calendar hours after Supplier receives correspondence or a complaint that relates to a regulation, contractual obligation, Breach, or material risk concerning Institutional Information. For purposes of this Article 8.A, a corresponden</w:t>
      </w:r>
      <w:r>
        <w:t>ce or complaint may include, but is not limited to, any communication that originates from law enforcement, regulatory or governmental agencies, government investigators, corporations, or an individual, but excludes normal customer service correspondence o</w:t>
      </w:r>
      <w:r>
        <w:t>r</w:t>
      </w:r>
      <w:r>
        <w:rPr>
          <w:spacing w:val="-22"/>
        </w:rPr>
        <w:t xml:space="preserve"> </w:t>
      </w:r>
      <w:r>
        <w:t>inquiries.</w:t>
      </w:r>
    </w:p>
    <w:p w:rsidR="005D7BE7" w:rsidRDefault="005D7BE7">
      <w:pPr>
        <w:pStyle w:val="BodyText"/>
        <w:spacing w:before="7"/>
        <w:rPr>
          <w:sz w:val="28"/>
        </w:rPr>
      </w:pPr>
    </w:p>
    <w:p w:rsidR="005D7BE7" w:rsidRDefault="00C95928">
      <w:pPr>
        <w:spacing w:line="259" w:lineRule="auto"/>
        <w:ind w:left="1546" w:right="508" w:hanging="1440"/>
        <w:rPr>
          <w:b/>
          <w:sz w:val="24"/>
        </w:rPr>
      </w:pPr>
      <w:bookmarkStart w:id="52" w:name="ARTICLE_9._COORDINATING,_REPORTING,_AND_"/>
      <w:bookmarkEnd w:id="52"/>
      <w:r>
        <w:rPr>
          <w:b/>
          <w:sz w:val="24"/>
        </w:rPr>
        <w:t>ARTICLE 9. COORDINATING, REPORTING, AND RESPONDING TO BREACHES AND SECURITY INCIDENTS</w:t>
      </w:r>
    </w:p>
    <w:p w:rsidR="005D7BE7" w:rsidRDefault="00C95928">
      <w:pPr>
        <w:pStyle w:val="ListParagraph"/>
        <w:numPr>
          <w:ilvl w:val="0"/>
          <w:numId w:val="8"/>
        </w:numPr>
        <w:tabs>
          <w:tab w:val="left" w:pos="1546"/>
          <w:tab w:val="left" w:pos="1547"/>
        </w:tabs>
        <w:spacing w:line="249" w:lineRule="auto"/>
        <w:ind w:right="250"/>
        <w:jc w:val="left"/>
      </w:pPr>
      <w:r>
        <w:t>Reporting of Breach or Security Incident: If Supplier reasonably suspects or confirms a Breach and/or a Security Incident impacting Institutional Informatio</w:t>
      </w:r>
      <w:r>
        <w:t>n and/or IT Resources, Supplier must promptly notify UC both orally and in writing using the contacts in the Agreement. Supplier must provide such notifications no later than (1) seventy-two</w:t>
      </w:r>
      <w:r>
        <w:rPr>
          <w:spacing w:val="-5"/>
        </w:rPr>
        <w:t xml:space="preserve"> </w:t>
      </w:r>
      <w:r>
        <w:t>(72)</w:t>
      </w:r>
      <w:r>
        <w:rPr>
          <w:spacing w:val="-3"/>
        </w:rPr>
        <w:t xml:space="preserve"> </w:t>
      </w:r>
      <w:r>
        <w:t>calendar</w:t>
      </w:r>
      <w:r>
        <w:rPr>
          <w:spacing w:val="-3"/>
        </w:rPr>
        <w:t xml:space="preserve"> </w:t>
      </w:r>
      <w:r>
        <w:t>hours</w:t>
      </w:r>
      <w:r>
        <w:rPr>
          <w:spacing w:val="-3"/>
        </w:rPr>
        <w:t xml:space="preserve"> </w:t>
      </w:r>
      <w:r>
        <w:t>after</w:t>
      </w:r>
      <w:r>
        <w:rPr>
          <w:spacing w:val="-3"/>
        </w:rPr>
        <w:t xml:space="preserve"> </w:t>
      </w:r>
      <w:r>
        <w:t>the</w:t>
      </w:r>
      <w:r>
        <w:rPr>
          <w:spacing w:val="-3"/>
        </w:rPr>
        <w:t xml:space="preserve"> </w:t>
      </w:r>
      <w:r>
        <w:t>initial</w:t>
      </w:r>
      <w:r>
        <w:rPr>
          <w:spacing w:val="-1"/>
        </w:rPr>
        <w:t xml:space="preserve"> </w:t>
      </w:r>
      <w:r>
        <w:t>suspicion</w:t>
      </w:r>
      <w:r>
        <w:rPr>
          <w:spacing w:val="-4"/>
        </w:rPr>
        <w:t xml:space="preserve"> </w:t>
      </w:r>
      <w:r>
        <w:t>of</w:t>
      </w:r>
      <w:r>
        <w:rPr>
          <w:spacing w:val="-3"/>
        </w:rPr>
        <w:t xml:space="preserve"> </w:t>
      </w:r>
      <w:r>
        <w:t>a</w:t>
      </w:r>
      <w:r>
        <w:rPr>
          <w:spacing w:val="-3"/>
        </w:rPr>
        <w:t xml:space="preserve"> </w:t>
      </w:r>
      <w:r>
        <w:t>Security</w:t>
      </w:r>
      <w:r>
        <w:rPr>
          <w:spacing w:val="-2"/>
        </w:rPr>
        <w:t xml:space="preserve"> </w:t>
      </w:r>
      <w:r>
        <w:t>Incident</w:t>
      </w:r>
      <w:r>
        <w:rPr>
          <w:spacing w:val="-5"/>
        </w:rPr>
        <w:t xml:space="preserve"> </w:t>
      </w:r>
      <w:r>
        <w:t>and/or Breach and (2) seventy-two (72) calendar hours after the initial confirmation of a Security Incident and/or Breach, if Supplier is able to make such a confirmation. Supplier’s notification must</w:t>
      </w:r>
      <w:r>
        <w:rPr>
          <w:spacing w:val="-11"/>
        </w:rPr>
        <w:t xml:space="preserve"> </w:t>
      </w:r>
      <w:r>
        <w:t>identify:</w:t>
      </w:r>
    </w:p>
    <w:p w:rsidR="005D7BE7" w:rsidRDefault="00C95928">
      <w:pPr>
        <w:pStyle w:val="ListParagraph"/>
        <w:numPr>
          <w:ilvl w:val="1"/>
          <w:numId w:val="8"/>
        </w:numPr>
        <w:tabs>
          <w:tab w:val="left" w:pos="2280"/>
          <w:tab w:val="left" w:pos="2281"/>
        </w:tabs>
        <w:spacing w:before="95"/>
        <w:ind w:left="2280" w:hanging="720"/>
        <w:rPr>
          <w:sz w:val="24"/>
        </w:rPr>
      </w:pPr>
      <w:r>
        <w:t>Contacts for both technical and mana</w:t>
      </w:r>
      <w:r>
        <w:t>gement</w:t>
      </w:r>
      <w:r>
        <w:rPr>
          <w:spacing w:val="-23"/>
        </w:rPr>
        <w:t xml:space="preserve"> </w:t>
      </w:r>
      <w:r>
        <w:t>coordination;</w:t>
      </w:r>
    </w:p>
    <w:p w:rsidR="005D7BE7" w:rsidRDefault="00C95928">
      <w:pPr>
        <w:pStyle w:val="ListParagraph"/>
        <w:numPr>
          <w:ilvl w:val="1"/>
          <w:numId w:val="8"/>
        </w:numPr>
        <w:tabs>
          <w:tab w:val="left" w:pos="2280"/>
          <w:tab w:val="left" w:pos="2281"/>
        </w:tabs>
        <w:spacing w:before="19" w:line="252" w:lineRule="auto"/>
        <w:ind w:left="2280" w:right="966" w:hanging="720"/>
        <w:rPr>
          <w:sz w:val="24"/>
        </w:rPr>
      </w:pPr>
      <w:r>
        <w:t>Escalation and identifying information, such as ticket numbers, system identifiers,</w:t>
      </w:r>
      <w:r>
        <w:rPr>
          <w:spacing w:val="-5"/>
        </w:rPr>
        <w:t xml:space="preserve"> </w:t>
      </w:r>
      <w:r>
        <w:t>etc.;</w:t>
      </w:r>
    </w:p>
    <w:p w:rsidR="005D7BE7" w:rsidRDefault="00C95928">
      <w:pPr>
        <w:pStyle w:val="ListParagraph"/>
        <w:numPr>
          <w:ilvl w:val="1"/>
          <w:numId w:val="8"/>
        </w:numPr>
        <w:tabs>
          <w:tab w:val="left" w:pos="2280"/>
          <w:tab w:val="left" w:pos="2281"/>
        </w:tabs>
        <w:spacing w:before="6"/>
        <w:ind w:left="2280" w:hanging="720"/>
        <w:rPr>
          <w:sz w:val="24"/>
        </w:rPr>
      </w:pPr>
      <w:r>
        <w:t>The nature of the Breach and/or Security</w:t>
      </w:r>
      <w:r>
        <w:rPr>
          <w:spacing w:val="-25"/>
        </w:rPr>
        <w:t xml:space="preserve"> </w:t>
      </w:r>
      <w:r>
        <w:t>Incident;</w:t>
      </w:r>
    </w:p>
    <w:p w:rsidR="005D7BE7" w:rsidRDefault="005D7BE7">
      <w:pPr>
        <w:rPr>
          <w:sz w:val="24"/>
        </w:rPr>
        <w:sectPr w:rsidR="005D7BE7">
          <w:headerReference w:type="default" r:id="rId65"/>
          <w:footerReference w:type="default" r:id="rId66"/>
          <w:pgSz w:w="12240" w:h="15840"/>
          <w:pgMar w:top="1420" w:right="1520" w:bottom="1080" w:left="1180" w:header="0" w:footer="890" w:gutter="0"/>
          <w:pgNumType w:start="46"/>
          <w:cols w:space="720"/>
        </w:sectPr>
      </w:pPr>
    </w:p>
    <w:p w:rsidR="005D7BE7" w:rsidRDefault="00C95928">
      <w:pPr>
        <w:pStyle w:val="ListParagraph"/>
        <w:numPr>
          <w:ilvl w:val="1"/>
          <w:numId w:val="8"/>
        </w:numPr>
        <w:tabs>
          <w:tab w:val="left" w:pos="1740"/>
          <w:tab w:val="left" w:pos="1741"/>
        </w:tabs>
        <w:spacing w:before="22"/>
        <w:ind w:left="1740" w:hanging="720"/>
        <w:rPr>
          <w:sz w:val="24"/>
        </w:rPr>
      </w:pPr>
      <w:r>
        <w:lastRenderedPageBreak/>
        <w:t>The Institutional Information and/or IT Resources</w:t>
      </w:r>
      <w:r>
        <w:rPr>
          <w:spacing w:val="-26"/>
        </w:rPr>
        <w:t xml:space="preserve"> </w:t>
      </w:r>
      <w:r>
        <w:t>affected;</w:t>
      </w:r>
    </w:p>
    <w:p w:rsidR="005D7BE7" w:rsidRDefault="00C95928">
      <w:pPr>
        <w:pStyle w:val="ListParagraph"/>
        <w:numPr>
          <w:ilvl w:val="1"/>
          <w:numId w:val="8"/>
        </w:numPr>
        <w:tabs>
          <w:tab w:val="left" w:pos="1740"/>
          <w:tab w:val="left" w:pos="1741"/>
        </w:tabs>
        <w:spacing w:before="105"/>
        <w:ind w:left="1740" w:hanging="720"/>
        <w:rPr>
          <w:sz w:val="24"/>
        </w:rPr>
      </w:pPr>
      <w:r>
        <w:t>What Supplier has done or will do to mitigate any deleterious effect;</w:t>
      </w:r>
      <w:r>
        <w:rPr>
          <w:spacing w:val="-30"/>
        </w:rPr>
        <w:t xml:space="preserve"> </w:t>
      </w:r>
      <w:r>
        <w:t>and</w:t>
      </w:r>
    </w:p>
    <w:p w:rsidR="005D7BE7" w:rsidRDefault="00C95928">
      <w:pPr>
        <w:pStyle w:val="ListParagraph"/>
        <w:numPr>
          <w:ilvl w:val="1"/>
          <w:numId w:val="8"/>
        </w:numPr>
        <w:tabs>
          <w:tab w:val="left" w:pos="1740"/>
          <w:tab w:val="left" w:pos="1741"/>
        </w:tabs>
        <w:spacing w:before="109" w:line="247" w:lineRule="auto"/>
        <w:ind w:left="1740" w:right="156" w:hanging="720"/>
        <w:rPr>
          <w:sz w:val="24"/>
        </w:rPr>
      </w:pPr>
      <w:r>
        <w:t>What corrective action Supplier has taken or will take to prevent future</w:t>
      </w:r>
      <w:r>
        <w:rPr>
          <w:spacing w:val="-31"/>
        </w:rPr>
        <w:t xml:space="preserve"> </w:t>
      </w:r>
      <w:r>
        <w:t>Security Incidents.</w:t>
      </w:r>
    </w:p>
    <w:p w:rsidR="005D7BE7" w:rsidRDefault="00C95928">
      <w:pPr>
        <w:pStyle w:val="ListParagraph"/>
        <w:numPr>
          <w:ilvl w:val="0"/>
          <w:numId w:val="8"/>
        </w:numPr>
        <w:tabs>
          <w:tab w:val="left" w:pos="1006"/>
          <w:tab w:val="left" w:pos="1007"/>
        </w:tabs>
        <w:spacing w:before="102"/>
        <w:ind w:left="1006"/>
        <w:jc w:val="left"/>
      </w:pPr>
      <w:r>
        <w:t>Supplier will provide other information as reasonably requested by</w:t>
      </w:r>
      <w:r>
        <w:rPr>
          <w:spacing w:val="-21"/>
        </w:rPr>
        <w:t xml:space="preserve"> </w:t>
      </w:r>
      <w:r>
        <w:t>UC.</w:t>
      </w:r>
    </w:p>
    <w:p w:rsidR="005D7BE7" w:rsidRDefault="00C95928">
      <w:pPr>
        <w:pStyle w:val="ListParagraph"/>
        <w:numPr>
          <w:ilvl w:val="0"/>
          <w:numId w:val="8"/>
        </w:numPr>
        <w:tabs>
          <w:tab w:val="left" w:pos="1006"/>
          <w:tab w:val="left" w:pos="1007"/>
        </w:tabs>
        <w:spacing w:before="105" w:line="252" w:lineRule="auto"/>
        <w:ind w:left="1006" w:right="642"/>
        <w:jc w:val="left"/>
      </w:pPr>
      <w:r>
        <w:t>In the event of a suspected Breach and/or Security Incident, Supplier will keep UC informed regularly of the progress of its investigation until the incident is</w:t>
      </w:r>
      <w:r>
        <w:rPr>
          <w:spacing w:val="-29"/>
        </w:rPr>
        <w:t xml:space="preserve"> </w:t>
      </w:r>
      <w:r>
        <w:t>resolved.</w:t>
      </w:r>
    </w:p>
    <w:p w:rsidR="005D7BE7" w:rsidRDefault="00C95928">
      <w:pPr>
        <w:pStyle w:val="ListParagraph"/>
        <w:numPr>
          <w:ilvl w:val="0"/>
          <w:numId w:val="8"/>
        </w:numPr>
        <w:tabs>
          <w:tab w:val="left" w:pos="1006"/>
          <w:tab w:val="left" w:pos="1007"/>
        </w:tabs>
        <w:spacing w:before="92" w:line="249" w:lineRule="auto"/>
        <w:ind w:left="1006" w:right="302"/>
        <w:jc w:val="left"/>
      </w:pPr>
      <w:r>
        <w:t xml:space="preserve">Coordination of Breach Response or Security Incident Activities: Supplier will fully </w:t>
      </w:r>
      <w:r>
        <w:t>cooperate with UC’s investigation of any Breach and/or Security Incident involving Supplier</w:t>
      </w:r>
      <w:r>
        <w:rPr>
          <w:spacing w:val="-3"/>
        </w:rPr>
        <w:t xml:space="preserve"> </w:t>
      </w:r>
      <w:r>
        <w:t>and/or</w:t>
      </w:r>
      <w:r>
        <w:rPr>
          <w:spacing w:val="-3"/>
        </w:rPr>
        <w:t xml:space="preserve"> </w:t>
      </w:r>
      <w:r>
        <w:t>Goods</w:t>
      </w:r>
      <w:r>
        <w:rPr>
          <w:spacing w:val="-3"/>
        </w:rPr>
        <w:t xml:space="preserve"> </w:t>
      </w:r>
      <w:r>
        <w:t>and/or</w:t>
      </w:r>
      <w:r>
        <w:rPr>
          <w:spacing w:val="-3"/>
        </w:rPr>
        <w:t xml:space="preserve"> </w:t>
      </w:r>
      <w:r>
        <w:t>Services.</w:t>
      </w:r>
      <w:r>
        <w:rPr>
          <w:spacing w:val="-1"/>
        </w:rPr>
        <w:t xml:space="preserve"> </w:t>
      </w:r>
      <w:r>
        <w:t>Supplier’s</w:t>
      </w:r>
      <w:r>
        <w:rPr>
          <w:spacing w:val="-3"/>
        </w:rPr>
        <w:t xml:space="preserve"> </w:t>
      </w:r>
      <w:r>
        <w:t>full</w:t>
      </w:r>
      <w:r>
        <w:rPr>
          <w:spacing w:val="-6"/>
        </w:rPr>
        <w:t xml:space="preserve"> </w:t>
      </w:r>
      <w:r>
        <w:t>cooperation</w:t>
      </w:r>
      <w:r>
        <w:rPr>
          <w:spacing w:val="-4"/>
        </w:rPr>
        <w:t xml:space="preserve"> </w:t>
      </w:r>
      <w:r>
        <w:t>will</w:t>
      </w:r>
      <w:r>
        <w:rPr>
          <w:spacing w:val="-1"/>
        </w:rPr>
        <w:t xml:space="preserve"> </w:t>
      </w:r>
      <w:r>
        <w:t>include,</w:t>
      </w:r>
      <w:r>
        <w:rPr>
          <w:spacing w:val="-6"/>
        </w:rPr>
        <w:t xml:space="preserve"> </w:t>
      </w:r>
      <w:r>
        <w:t>but</w:t>
      </w:r>
      <w:r>
        <w:rPr>
          <w:spacing w:val="-5"/>
        </w:rPr>
        <w:t xml:space="preserve"> </w:t>
      </w:r>
      <w:r>
        <w:t>not be limited to,</w:t>
      </w:r>
      <w:r>
        <w:rPr>
          <w:spacing w:val="-5"/>
        </w:rPr>
        <w:t xml:space="preserve"> </w:t>
      </w:r>
      <w:r>
        <w:t>Supplier:</w:t>
      </w:r>
    </w:p>
    <w:p w:rsidR="005D7BE7" w:rsidRDefault="00C95928">
      <w:pPr>
        <w:pStyle w:val="ListParagraph"/>
        <w:numPr>
          <w:ilvl w:val="1"/>
          <w:numId w:val="8"/>
        </w:numPr>
        <w:tabs>
          <w:tab w:val="left" w:pos="1740"/>
          <w:tab w:val="left" w:pos="1741"/>
        </w:tabs>
        <w:spacing w:before="95" w:line="252" w:lineRule="auto"/>
        <w:ind w:left="1740" w:right="649" w:hanging="720"/>
        <w:rPr>
          <w:sz w:val="24"/>
        </w:rPr>
      </w:pPr>
      <w:r>
        <w:t>Promptly preserving any potential forensic evidence relatin</w:t>
      </w:r>
      <w:r>
        <w:t>g to the</w:t>
      </w:r>
      <w:r>
        <w:rPr>
          <w:spacing w:val="-32"/>
        </w:rPr>
        <w:t xml:space="preserve"> </w:t>
      </w:r>
      <w:r>
        <w:t>Breach and/or Security</w:t>
      </w:r>
      <w:r>
        <w:rPr>
          <w:spacing w:val="-11"/>
        </w:rPr>
        <w:t xml:space="preserve"> </w:t>
      </w:r>
      <w:r>
        <w:t>Incident;</w:t>
      </w:r>
    </w:p>
    <w:p w:rsidR="005D7BE7" w:rsidRDefault="00C95928">
      <w:pPr>
        <w:pStyle w:val="ListParagraph"/>
        <w:numPr>
          <w:ilvl w:val="1"/>
          <w:numId w:val="8"/>
        </w:numPr>
        <w:tabs>
          <w:tab w:val="left" w:pos="1740"/>
          <w:tab w:val="left" w:pos="1741"/>
        </w:tabs>
        <w:spacing w:before="92" w:line="247" w:lineRule="auto"/>
        <w:ind w:left="1740" w:right="587" w:hanging="720"/>
        <w:rPr>
          <w:sz w:val="24"/>
        </w:rPr>
      </w:pPr>
      <w:r>
        <w:t>Remedying the Breach and/or Security Incident as quickly as circumstances permit;</w:t>
      </w:r>
    </w:p>
    <w:p w:rsidR="005D7BE7" w:rsidRDefault="00C95928">
      <w:pPr>
        <w:pStyle w:val="ListParagraph"/>
        <w:numPr>
          <w:ilvl w:val="1"/>
          <w:numId w:val="8"/>
        </w:numPr>
        <w:tabs>
          <w:tab w:val="left" w:pos="1740"/>
          <w:tab w:val="left" w:pos="1741"/>
        </w:tabs>
        <w:spacing w:before="102" w:line="249" w:lineRule="auto"/>
        <w:ind w:left="1740" w:right="132" w:hanging="720"/>
        <w:rPr>
          <w:sz w:val="24"/>
        </w:rPr>
      </w:pPr>
      <w:r>
        <w:t>Promptly, but no more than seventy-two (72) calendar hours after the</w:t>
      </w:r>
      <w:r>
        <w:rPr>
          <w:spacing w:val="-35"/>
        </w:rPr>
        <w:t xml:space="preserve"> </w:t>
      </w:r>
      <w:r>
        <w:t>discovery of Breach and/or Security Incident, designating a contact person to whom UC will direct inquiries and who will communicate Supplier responses to UC inquiries;</w:t>
      </w:r>
    </w:p>
    <w:p w:rsidR="005D7BE7" w:rsidRDefault="00C95928">
      <w:pPr>
        <w:pStyle w:val="ListParagraph"/>
        <w:numPr>
          <w:ilvl w:val="1"/>
          <w:numId w:val="8"/>
        </w:numPr>
        <w:tabs>
          <w:tab w:val="left" w:pos="1740"/>
          <w:tab w:val="left" w:pos="1741"/>
        </w:tabs>
        <w:spacing w:before="95" w:line="249" w:lineRule="auto"/>
        <w:ind w:left="1740" w:right="453" w:hanging="720"/>
        <w:rPr>
          <w:sz w:val="24"/>
        </w:rPr>
      </w:pPr>
      <w:r>
        <w:t>As rapidly as circumstances permit, assigning/using appropriate resources to remedy, in</w:t>
      </w:r>
      <w:r>
        <w:t>vestigate, and document the Breach and/or Security Incident, to restore UC service(s) as directed by UC, and undertake appropriate</w:t>
      </w:r>
      <w:r>
        <w:rPr>
          <w:spacing w:val="-29"/>
        </w:rPr>
        <w:t xml:space="preserve"> </w:t>
      </w:r>
      <w:r>
        <w:t>response activities;</w:t>
      </w:r>
    </w:p>
    <w:p w:rsidR="005D7BE7" w:rsidRDefault="00C95928">
      <w:pPr>
        <w:pStyle w:val="ListParagraph"/>
        <w:numPr>
          <w:ilvl w:val="1"/>
          <w:numId w:val="8"/>
        </w:numPr>
        <w:tabs>
          <w:tab w:val="left" w:pos="1740"/>
          <w:tab w:val="left" w:pos="1741"/>
        </w:tabs>
        <w:spacing w:before="99" w:line="247" w:lineRule="auto"/>
        <w:ind w:left="1740" w:right="242" w:hanging="720"/>
        <w:rPr>
          <w:sz w:val="24"/>
        </w:rPr>
      </w:pPr>
      <w:r>
        <w:t>Providing status reports to UC regarding Breach and Security Incident</w:t>
      </w:r>
      <w:r>
        <w:rPr>
          <w:spacing w:val="-32"/>
        </w:rPr>
        <w:t xml:space="preserve"> </w:t>
      </w:r>
      <w:r>
        <w:t>response activities, either on a d</w:t>
      </w:r>
      <w:r>
        <w:t>aily basis or a frequency approved by</w:t>
      </w:r>
      <w:r>
        <w:rPr>
          <w:spacing w:val="-16"/>
        </w:rPr>
        <w:t xml:space="preserve"> </w:t>
      </w:r>
      <w:r>
        <w:t>UC;</w:t>
      </w:r>
    </w:p>
    <w:p w:rsidR="005D7BE7" w:rsidRDefault="00C95928">
      <w:pPr>
        <w:pStyle w:val="ListParagraph"/>
        <w:numPr>
          <w:ilvl w:val="1"/>
          <w:numId w:val="8"/>
        </w:numPr>
        <w:tabs>
          <w:tab w:val="left" w:pos="1740"/>
          <w:tab w:val="left" w:pos="1741"/>
        </w:tabs>
        <w:spacing w:before="97" w:line="249" w:lineRule="auto"/>
        <w:ind w:left="1740" w:right="103" w:hanging="720"/>
        <w:rPr>
          <w:sz w:val="24"/>
        </w:rPr>
      </w:pPr>
      <w:r>
        <w:t>Coordinating all media, law enforcement, or other Breach and/or Security Incident notifications with UC in advance of such notification(s), unless expressly prohibited by</w:t>
      </w:r>
      <w:r>
        <w:rPr>
          <w:spacing w:val="-3"/>
        </w:rPr>
        <w:t xml:space="preserve"> </w:t>
      </w:r>
      <w:r>
        <w:t>law;</w:t>
      </w:r>
    </w:p>
    <w:p w:rsidR="005D7BE7" w:rsidRDefault="00C95928">
      <w:pPr>
        <w:pStyle w:val="ListParagraph"/>
        <w:numPr>
          <w:ilvl w:val="1"/>
          <w:numId w:val="8"/>
        </w:numPr>
        <w:tabs>
          <w:tab w:val="left" w:pos="1740"/>
          <w:tab w:val="left" w:pos="1741"/>
        </w:tabs>
        <w:spacing w:before="94" w:line="249" w:lineRule="auto"/>
        <w:ind w:left="1740" w:right="249" w:hanging="720"/>
        <w:rPr>
          <w:sz w:val="24"/>
        </w:rPr>
      </w:pPr>
      <w:r>
        <w:t>Ensuring that knowledgeable Supplier e</w:t>
      </w:r>
      <w:r>
        <w:t>mployees are available on short notice, if needed, to participate in UC and Supplier initiated meetings and/or conference</w:t>
      </w:r>
      <w:r>
        <w:rPr>
          <w:spacing w:val="-5"/>
        </w:rPr>
        <w:t xml:space="preserve"> </w:t>
      </w:r>
      <w:r>
        <w:t>calls</w:t>
      </w:r>
      <w:r>
        <w:rPr>
          <w:spacing w:val="-5"/>
        </w:rPr>
        <w:t xml:space="preserve"> </w:t>
      </w:r>
      <w:r>
        <w:t>regarding</w:t>
      </w:r>
      <w:r>
        <w:rPr>
          <w:spacing w:val="-4"/>
        </w:rPr>
        <w:t xml:space="preserve"> </w:t>
      </w:r>
      <w:r>
        <w:t>the</w:t>
      </w:r>
      <w:r>
        <w:rPr>
          <w:spacing w:val="-5"/>
        </w:rPr>
        <w:t xml:space="preserve"> </w:t>
      </w:r>
      <w:r>
        <w:t>Breach</w:t>
      </w:r>
      <w:r>
        <w:rPr>
          <w:spacing w:val="-6"/>
        </w:rPr>
        <w:t xml:space="preserve"> </w:t>
      </w:r>
      <w:r>
        <w:t>and/or</w:t>
      </w:r>
      <w:r>
        <w:rPr>
          <w:spacing w:val="-5"/>
        </w:rPr>
        <w:t xml:space="preserve"> </w:t>
      </w:r>
      <w:r>
        <w:t>Security</w:t>
      </w:r>
      <w:r>
        <w:rPr>
          <w:spacing w:val="-4"/>
        </w:rPr>
        <w:t xml:space="preserve"> </w:t>
      </w:r>
      <w:r>
        <w:t>Incident;</w:t>
      </w:r>
      <w:r>
        <w:rPr>
          <w:spacing w:val="-7"/>
        </w:rPr>
        <w:t xml:space="preserve"> </w:t>
      </w:r>
      <w:r>
        <w:t>and</w:t>
      </w:r>
    </w:p>
    <w:p w:rsidR="005D7BE7" w:rsidRDefault="00C95928">
      <w:pPr>
        <w:pStyle w:val="ListParagraph"/>
        <w:numPr>
          <w:ilvl w:val="1"/>
          <w:numId w:val="8"/>
        </w:numPr>
        <w:tabs>
          <w:tab w:val="left" w:pos="1740"/>
          <w:tab w:val="left" w:pos="1741"/>
        </w:tabs>
        <w:spacing w:before="99" w:line="252" w:lineRule="auto"/>
        <w:ind w:left="1740" w:right="629" w:hanging="720"/>
        <w:rPr>
          <w:sz w:val="24"/>
        </w:rPr>
      </w:pPr>
      <w:r>
        <w:t>Ensuring that knowledgeable Supplier employees and agents participate in after-action analysis, including root cause analysis and preventive action planning.</w:t>
      </w:r>
    </w:p>
    <w:p w:rsidR="005D7BE7" w:rsidRDefault="00C95928">
      <w:pPr>
        <w:pStyle w:val="ListParagraph"/>
        <w:numPr>
          <w:ilvl w:val="0"/>
          <w:numId w:val="8"/>
        </w:numPr>
        <w:tabs>
          <w:tab w:val="left" w:pos="1006"/>
          <w:tab w:val="left" w:pos="1007"/>
        </w:tabs>
        <w:spacing w:before="92" w:line="249" w:lineRule="auto"/>
        <w:ind w:left="1006" w:right="129"/>
        <w:jc w:val="left"/>
      </w:pPr>
      <w:r>
        <w:t>Breaches and Security Incidents – Corrective and Preventive Action: As a result of a Breach</w:t>
      </w:r>
      <w:r>
        <w:rPr>
          <w:spacing w:val="-5"/>
        </w:rPr>
        <w:t xml:space="preserve"> </w:t>
      </w:r>
      <w:r>
        <w:t>and/or</w:t>
      </w:r>
      <w:r>
        <w:rPr>
          <w:spacing w:val="-4"/>
        </w:rPr>
        <w:t xml:space="preserve"> </w:t>
      </w:r>
      <w:r>
        <w:t>Security</w:t>
      </w:r>
      <w:r>
        <w:rPr>
          <w:spacing w:val="-3"/>
        </w:rPr>
        <w:t xml:space="preserve"> </w:t>
      </w:r>
      <w:r>
        <w:t>Incident</w:t>
      </w:r>
      <w:r>
        <w:rPr>
          <w:spacing w:val="-6"/>
        </w:rPr>
        <w:t xml:space="preserve"> </w:t>
      </w:r>
      <w:r>
        <w:t>impacting</w:t>
      </w:r>
      <w:r>
        <w:rPr>
          <w:spacing w:val="-3"/>
        </w:rPr>
        <w:t xml:space="preserve"> </w:t>
      </w:r>
      <w:r>
        <w:t>Institutional</w:t>
      </w:r>
      <w:r>
        <w:rPr>
          <w:spacing w:val="-2"/>
        </w:rPr>
        <w:t xml:space="preserve"> </w:t>
      </w:r>
      <w:r>
        <w:t>Information</w:t>
      </w:r>
      <w:r>
        <w:rPr>
          <w:spacing w:val="-5"/>
        </w:rPr>
        <w:t xml:space="preserve"> </w:t>
      </w:r>
      <w:r>
        <w:t>and/or</w:t>
      </w:r>
      <w:r>
        <w:rPr>
          <w:spacing w:val="-4"/>
        </w:rPr>
        <w:t xml:space="preserve"> </w:t>
      </w:r>
      <w:r>
        <w:t>IT</w:t>
      </w:r>
      <w:r>
        <w:rPr>
          <w:spacing w:val="-6"/>
        </w:rPr>
        <w:t xml:space="preserve"> </w:t>
      </w:r>
      <w:r>
        <w:t>Resources, and upon UC’s request, Supplier must prepare a report detailing corrective and preventive actions. The report must</w:t>
      </w:r>
      <w:r>
        <w:rPr>
          <w:spacing w:val="-17"/>
        </w:rPr>
        <w:t xml:space="preserve"> </w:t>
      </w:r>
      <w:r>
        <w:t>include:</w:t>
      </w:r>
    </w:p>
    <w:p w:rsidR="005D7BE7" w:rsidRDefault="005D7BE7">
      <w:pPr>
        <w:spacing w:line="249" w:lineRule="auto"/>
        <w:sectPr w:rsidR="005D7BE7">
          <w:headerReference w:type="default" r:id="rId67"/>
          <w:footerReference w:type="default" r:id="rId68"/>
          <w:pgSz w:w="12240" w:h="15840"/>
          <w:pgMar w:top="1420" w:right="1480" w:bottom="1080" w:left="1720" w:header="0" w:footer="890" w:gutter="0"/>
          <w:pgNumType w:start="47"/>
          <w:cols w:space="720"/>
        </w:sectPr>
      </w:pPr>
    </w:p>
    <w:p w:rsidR="005D7BE7" w:rsidRDefault="00C95928">
      <w:pPr>
        <w:pStyle w:val="ListParagraph"/>
        <w:numPr>
          <w:ilvl w:val="1"/>
          <w:numId w:val="8"/>
        </w:numPr>
        <w:tabs>
          <w:tab w:val="left" w:pos="2280"/>
          <w:tab w:val="left" w:pos="2281"/>
        </w:tabs>
        <w:spacing w:before="42" w:line="252" w:lineRule="auto"/>
        <w:ind w:right="657" w:hanging="10"/>
        <w:jc w:val="both"/>
      </w:pPr>
      <w:r>
        <w:lastRenderedPageBreak/>
        <w:t>A mutually agreed</w:t>
      </w:r>
      <w:r>
        <w:t xml:space="preserve"> upon timeline for the corrective and preventive</w:t>
      </w:r>
      <w:r>
        <w:rPr>
          <w:spacing w:val="-28"/>
        </w:rPr>
        <w:t xml:space="preserve"> </w:t>
      </w:r>
      <w:r>
        <w:t>actions based on the nature of the Breach and/or Security Incident; 2. Identification and description of the root causes;</w:t>
      </w:r>
      <w:r>
        <w:rPr>
          <w:spacing w:val="-18"/>
        </w:rPr>
        <w:t xml:space="preserve"> </w:t>
      </w:r>
      <w:r>
        <w:t>and</w:t>
      </w:r>
    </w:p>
    <w:p w:rsidR="005D7BE7" w:rsidRDefault="00C95928">
      <w:pPr>
        <w:tabs>
          <w:tab w:val="left" w:pos="2281"/>
        </w:tabs>
        <w:spacing w:before="1" w:line="249" w:lineRule="auto"/>
        <w:ind w:left="1570" w:right="106" w:hanging="10"/>
      </w:pPr>
      <w:r>
        <w:t>3.</w:t>
      </w:r>
      <w:r>
        <w:tab/>
        <w:t>Precise steps Supplier will take to address the failures in</w:t>
      </w:r>
      <w:r>
        <w:rPr>
          <w:spacing w:val="-24"/>
        </w:rPr>
        <w:t xml:space="preserve"> </w:t>
      </w:r>
      <w:r>
        <w:t>the</w:t>
      </w:r>
      <w:r>
        <w:rPr>
          <w:spacing w:val="-3"/>
        </w:rPr>
        <w:t xml:space="preserve"> </w:t>
      </w:r>
      <w:r>
        <w:t>underlying</w:t>
      </w:r>
      <w:r>
        <w:t xml:space="preserve"> </w:t>
      </w:r>
      <w:r>
        <w:t>adm</w:t>
      </w:r>
      <w:r>
        <w:t>inistrative, technical, and/or physical controls to mitigate damages and future</w:t>
      </w:r>
      <w:r>
        <w:rPr>
          <w:spacing w:val="-32"/>
        </w:rPr>
        <w:t xml:space="preserve"> </w:t>
      </w:r>
      <w:r>
        <w:t>cyber risk.</w:t>
      </w:r>
    </w:p>
    <w:p w:rsidR="005D7BE7" w:rsidRDefault="00C95928">
      <w:pPr>
        <w:pStyle w:val="ListParagraph"/>
        <w:numPr>
          <w:ilvl w:val="0"/>
          <w:numId w:val="8"/>
        </w:numPr>
        <w:tabs>
          <w:tab w:val="left" w:pos="1546"/>
          <w:tab w:val="left" w:pos="1547"/>
        </w:tabs>
        <w:spacing w:before="8" w:line="247" w:lineRule="auto"/>
        <w:ind w:right="260"/>
        <w:jc w:val="left"/>
      </w:pPr>
      <w:r>
        <w:t xml:space="preserve">Costs: Supplier must reimburse UC for reasonable </w:t>
      </w:r>
      <w:r>
        <w:rPr>
          <w:spacing w:val="-3"/>
        </w:rPr>
        <w:t xml:space="preserve">costs </w:t>
      </w:r>
      <w:r>
        <w:t>related to responding to Breaches impacting Institutional Information and IT Resources caused by Supplier. This includes all costs associated with notice and/or remediation of</w:t>
      </w:r>
      <w:r>
        <w:rPr>
          <w:spacing w:val="-34"/>
        </w:rPr>
        <w:t xml:space="preserve"> </w:t>
      </w:r>
      <w:r>
        <w:t>the Breach.</w:t>
      </w:r>
    </w:p>
    <w:p w:rsidR="005D7BE7" w:rsidRDefault="00C95928">
      <w:pPr>
        <w:pStyle w:val="ListParagraph"/>
        <w:numPr>
          <w:ilvl w:val="0"/>
          <w:numId w:val="8"/>
        </w:numPr>
        <w:tabs>
          <w:tab w:val="left" w:pos="1546"/>
          <w:tab w:val="left" w:pos="1547"/>
        </w:tabs>
        <w:spacing w:before="102" w:line="247" w:lineRule="auto"/>
        <w:ind w:right="133"/>
        <w:jc w:val="left"/>
      </w:pPr>
      <w:r>
        <w:t>Grounds for Termination: Any Breach may be grounds for termination of the Agreement by UC. Agreement obligations to secure, dispose, and report continue through the resolution of the Breach and/or Security</w:t>
      </w:r>
      <w:r>
        <w:rPr>
          <w:spacing w:val="-23"/>
        </w:rPr>
        <w:t xml:space="preserve"> </w:t>
      </w:r>
      <w:r>
        <w:t>Incident.</w:t>
      </w:r>
    </w:p>
    <w:p w:rsidR="005D7BE7" w:rsidRDefault="005D7BE7">
      <w:pPr>
        <w:pStyle w:val="BodyText"/>
        <w:spacing w:before="5"/>
        <w:rPr>
          <w:sz w:val="28"/>
        </w:rPr>
      </w:pPr>
    </w:p>
    <w:p w:rsidR="005D7BE7" w:rsidRDefault="00C95928">
      <w:pPr>
        <w:ind w:left="106"/>
        <w:rPr>
          <w:b/>
          <w:sz w:val="24"/>
        </w:rPr>
      </w:pPr>
      <w:bookmarkStart w:id="53" w:name="ARTICLE_10._ILLICIT_CODE_WARRANTY"/>
      <w:bookmarkEnd w:id="53"/>
      <w:r>
        <w:rPr>
          <w:b/>
          <w:sz w:val="24"/>
        </w:rPr>
        <w:t>ARTICLE 10. ILLICIT CODE WARRANTY</w:t>
      </w:r>
    </w:p>
    <w:p w:rsidR="005D7BE7" w:rsidRDefault="00C95928">
      <w:pPr>
        <w:pStyle w:val="ListParagraph"/>
        <w:numPr>
          <w:ilvl w:val="0"/>
          <w:numId w:val="7"/>
        </w:numPr>
        <w:tabs>
          <w:tab w:val="left" w:pos="1546"/>
          <w:tab w:val="left" w:pos="1547"/>
        </w:tabs>
        <w:spacing w:before="24" w:line="252" w:lineRule="auto"/>
        <w:ind w:right="854" w:firstLine="0"/>
      </w:pPr>
      <w:r>
        <w:t>Suppl</w:t>
      </w:r>
      <w:r>
        <w:t>ier represents and warrants that the Goods and/or Services do not</w:t>
      </w:r>
      <w:r>
        <w:rPr>
          <w:spacing w:val="-29"/>
        </w:rPr>
        <w:t xml:space="preserve"> </w:t>
      </w:r>
      <w:r>
        <w:t>contain Illicit</w:t>
      </w:r>
      <w:r>
        <w:rPr>
          <w:spacing w:val="-1"/>
        </w:rPr>
        <w:t xml:space="preserve"> </w:t>
      </w:r>
      <w:r>
        <w:t>Code.</w:t>
      </w:r>
    </w:p>
    <w:p w:rsidR="005D7BE7" w:rsidRDefault="00C95928">
      <w:pPr>
        <w:pStyle w:val="ListParagraph"/>
        <w:numPr>
          <w:ilvl w:val="0"/>
          <w:numId w:val="7"/>
        </w:numPr>
        <w:tabs>
          <w:tab w:val="left" w:pos="1546"/>
          <w:tab w:val="left" w:pos="1547"/>
        </w:tabs>
        <w:spacing w:before="1" w:line="252" w:lineRule="auto"/>
        <w:ind w:left="1546" w:right="815"/>
      </w:pPr>
      <w:r>
        <w:t>To the extent that any Goods and/or Services have Illicit Code written into</w:t>
      </w:r>
      <w:r>
        <w:rPr>
          <w:spacing w:val="-31"/>
        </w:rPr>
        <w:t xml:space="preserve"> </w:t>
      </w:r>
      <w:r>
        <w:t>them, Supplier will be in breach of this Agreement, and no cure period will</w:t>
      </w:r>
      <w:r>
        <w:rPr>
          <w:spacing w:val="-26"/>
        </w:rPr>
        <w:t xml:space="preserve"> </w:t>
      </w:r>
      <w:r>
        <w:t>apply.</w:t>
      </w:r>
    </w:p>
    <w:p w:rsidR="005D7BE7" w:rsidRDefault="00C95928">
      <w:pPr>
        <w:pStyle w:val="ListParagraph"/>
        <w:numPr>
          <w:ilvl w:val="0"/>
          <w:numId w:val="7"/>
        </w:numPr>
        <w:tabs>
          <w:tab w:val="left" w:pos="1546"/>
          <w:tab w:val="left" w:pos="1547"/>
        </w:tabs>
        <w:spacing w:before="92" w:line="249" w:lineRule="auto"/>
        <w:ind w:left="1546" w:right="687"/>
      </w:pPr>
      <w:r>
        <w:t xml:space="preserve">Supplier </w:t>
      </w:r>
      <w:r>
        <w:t>agrees, in order to protect UC from damages that may be intentionally or unintentionally caused by the introduction of Illicit Code, to promptly isolate or otherwise secure and then return Institutional Information and/or IT</w:t>
      </w:r>
      <w:r>
        <w:rPr>
          <w:spacing w:val="-35"/>
        </w:rPr>
        <w:t xml:space="preserve"> </w:t>
      </w:r>
      <w:r>
        <w:t>Resources.</w:t>
      </w:r>
    </w:p>
    <w:p w:rsidR="005D7BE7" w:rsidRDefault="00C95928">
      <w:pPr>
        <w:pStyle w:val="ListParagraph"/>
        <w:numPr>
          <w:ilvl w:val="0"/>
          <w:numId w:val="7"/>
        </w:numPr>
        <w:tabs>
          <w:tab w:val="left" w:pos="1546"/>
          <w:tab w:val="left" w:pos="1547"/>
        </w:tabs>
        <w:spacing w:before="95" w:line="249" w:lineRule="auto"/>
        <w:ind w:left="1546" w:right="162"/>
      </w:pPr>
      <w:r>
        <w:t>Supplier acknowledge</w:t>
      </w:r>
      <w:r>
        <w:t>s that it does not have any right to electronically hold</w:t>
      </w:r>
      <w:r>
        <w:rPr>
          <w:spacing w:val="-33"/>
        </w:rPr>
        <w:t xml:space="preserve"> </w:t>
      </w:r>
      <w:r>
        <w:t>Institutional Information or assert any claim against UC by withholding the Goods and/or Services using Illicit</w:t>
      </w:r>
      <w:r>
        <w:rPr>
          <w:spacing w:val="-5"/>
        </w:rPr>
        <w:t xml:space="preserve"> </w:t>
      </w:r>
      <w:r>
        <w:t>Code.</w:t>
      </w:r>
    </w:p>
    <w:p w:rsidR="005D7BE7" w:rsidRDefault="00C95928">
      <w:pPr>
        <w:pStyle w:val="ListParagraph"/>
        <w:numPr>
          <w:ilvl w:val="0"/>
          <w:numId w:val="7"/>
        </w:numPr>
        <w:tabs>
          <w:tab w:val="left" w:pos="1546"/>
          <w:tab w:val="left" w:pos="1547"/>
        </w:tabs>
        <w:spacing w:before="94" w:line="252" w:lineRule="auto"/>
        <w:ind w:left="1546" w:right="333"/>
      </w:pPr>
      <w:r>
        <w:t>Should Supplier learn of the presence of Illicit Code, Supplier will promptly pro</w:t>
      </w:r>
      <w:r>
        <w:t>vide</w:t>
      </w:r>
      <w:r>
        <w:rPr>
          <w:spacing w:val="-30"/>
        </w:rPr>
        <w:t xml:space="preserve"> </w:t>
      </w:r>
      <w:r>
        <w:t>UC with written notice explaining the scope and associated</w:t>
      </w:r>
      <w:r>
        <w:rPr>
          <w:spacing w:val="-20"/>
        </w:rPr>
        <w:t xml:space="preserve"> </w:t>
      </w:r>
      <w:r>
        <w:t>risk.</w:t>
      </w:r>
    </w:p>
    <w:p w:rsidR="005D7BE7" w:rsidRDefault="00C95928">
      <w:pPr>
        <w:pStyle w:val="ListParagraph"/>
        <w:numPr>
          <w:ilvl w:val="0"/>
          <w:numId w:val="7"/>
        </w:numPr>
        <w:tabs>
          <w:tab w:val="left" w:pos="1546"/>
          <w:tab w:val="left" w:pos="1547"/>
        </w:tabs>
        <w:spacing w:before="92" w:line="247" w:lineRule="auto"/>
        <w:ind w:left="1546" w:right="600"/>
      </w:pPr>
      <w:r>
        <w:t>Supplier represents and warrants that it will take commercially reasonable steps to promptly remove Illicit</w:t>
      </w:r>
      <w:r>
        <w:rPr>
          <w:spacing w:val="-8"/>
        </w:rPr>
        <w:t xml:space="preserve"> </w:t>
      </w:r>
      <w:r>
        <w:t>Code.</w:t>
      </w:r>
    </w:p>
    <w:p w:rsidR="005D7BE7" w:rsidRDefault="00C95928">
      <w:pPr>
        <w:pStyle w:val="ListParagraph"/>
        <w:numPr>
          <w:ilvl w:val="0"/>
          <w:numId w:val="7"/>
        </w:numPr>
        <w:tabs>
          <w:tab w:val="left" w:pos="1546"/>
          <w:tab w:val="left" w:pos="1547"/>
        </w:tabs>
        <w:spacing w:before="102" w:line="247" w:lineRule="auto"/>
        <w:ind w:left="1546" w:right="279"/>
      </w:pPr>
      <w:r>
        <w:t>Supplier represents and warrants that even if Illicit Code is unintentionally installed via any method, Supplier will never utilize the Illicit</w:t>
      </w:r>
      <w:r>
        <w:rPr>
          <w:spacing w:val="-16"/>
        </w:rPr>
        <w:t xml:space="preserve"> </w:t>
      </w:r>
      <w:r>
        <w:t>Code.</w:t>
      </w:r>
    </w:p>
    <w:p w:rsidR="005D7BE7" w:rsidRDefault="00C95928">
      <w:pPr>
        <w:pStyle w:val="ListParagraph"/>
        <w:numPr>
          <w:ilvl w:val="0"/>
          <w:numId w:val="7"/>
        </w:numPr>
        <w:tabs>
          <w:tab w:val="left" w:pos="1546"/>
          <w:tab w:val="left" w:pos="1547"/>
        </w:tabs>
        <w:spacing w:before="102" w:line="247" w:lineRule="auto"/>
        <w:ind w:left="1546" w:right="133"/>
      </w:pPr>
      <w:r>
        <w:t>This provision does not relate to malware or viruses that attack the running IT</w:t>
      </w:r>
      <w:r>
        <w:rPr>
          <w:spacing w:val="-34"/>
        </w:rPr>
        <w:t xml:space="preserve"> </w:t>
      </w:r>
      <w:r>
        <w:t>Resource. These are covere</w:t>
      </w:r>
      <w:r>
        <w:t>d under ARTICLE 9 - COORDINATING, REPORTING, AND RESPONDING TO BREACHES AND SECURITY</w:t>
      </w:r>
      <w:r>
        <w:rPr>
          <w:spacing w:val="-15"/>
        </w:rPr>
        <w:t xml:space="preserve"> </w:t>
      </w:r>
      <w:r>
        <w:t>INCIDENTS.</w:t>
      </w:r>
    </w:p>
    <w:p w:rsidR="005D7BE7" w:rsidRDefault="005D7BE7">
      <w:pPr>
        <w:pStyle w:val="BodyText"/>
        <w:spacing w:before="5"/>
        <w:rPr>
          <w:sz w:val="28"/>
        </w:rPr>
      </w:pPr>
    </w:p>
    <w:p w:rsidR="005D7BE7" w:rsidRDefault="00C95928">
      <w:pPr>
        <w:ind w:left="106"/>
        <w:rPr>
          <w:b/>
          <w:sz w:val="24"/>
        </w:rPr>
      </w:pPr>
      <w:bookmarkStart w:id="54" w:name="ARTICLE_11._BACKGROUND_CHECKS"/>
      <w:bookmarkEnd w:id="54"/>
      <w:r>
        <w:rPr>
          <w:b/>
          <w:sz w:val="24"/>
        </w:rPr>
        <w:t>ARTICLE 11. BACKGROUND CHECKS</w:t>
      </w:r>
    </w:p>
    <w:p w:rsidR="005D7BE7" w:rsidRDefault="00C95928">
      <w:pPr>
        <w:pStyle w:val="ListParagraph"/>
        <w:numPr>
          <w:ilvl w:val="0"/>
          <w:numId w:val="6"/>
        </w:numPr>
        <w:tabs>
          <w:tab w:val="left" w:pos="1546"/>
          <w:tab w:val="left" w:pos="1547"/>
        </w:tabs>
        <w:spacing w:before="23" w:line="249" w:lineRule="auto"/>
        <w:ind w:right="245" w:firstLine="0"/>
        <w:jc w:val="left"/>
      </w:pPr>
      <w:r>
        <w:t xml:space="preserve">Before Supplier’s employee, sub-supplier, or agent may access Institutional Information and/or IT Resources classified at Protection Level 3 or Protection Level </w:t>
      </w:r>
      <w:r>
        <w:rPr>
          <w:spacing w:val="4"/>
        </w:rPr>
        <w:t>4</w:t>
      </w:r>
      <w:hyperlink w:anchor="_bookmark2" w:history="1">
        <w:r>
          <w:rPr>
            <w:spacing w:val="4"/>
            <w:position w:val="8"/>
            <w:sz w:val="14"/>
          </w:rPr>
          <w:t>3</w:t>
        </w:r>
      </w:hyperlink>
      <w:r>
        <w:rPr>
          <w:spacing w:val="4"/>
        </w:rPr>
        <w:t>,</w:t>
      </w:r>
      <w:r>
        <w:rPr>
          <w:spacing w:val="-34"/>
        </w:rPr>
        <w:t xml:space="preserve"> </w:t>
      </w:r>
      <w:r>
        <w:t>Supplier must conduct a thorough and pertinent background che</w:t>
      </w:r>
      <w:r>
        <w:t>ck. Supplier must evaluate the results prior to granting access in order to assure that there is no indication that the employee, sub- supplier, or agent presents a risk to Institutional Information and IT</w:t>
      </w:r>
      <w:r>
        <w:rPr>
          <w:spacing w:val="-33"/>
        </w:rPr>
        <w:t xml:space="preserve"> </w:t>
      </w:r>
      <w:r>
        <w:t>Resources.</w:t>
      </w:r>
    </w:p>
    <w:p w:rsidR="005D7BE7" w:rsidRDefault="00E8045A">
      <w:pPr>
        <w:pStyle w:val="BodyText"/>
        <w:rPr>
          <w:sz w:val="15"/>
        </w:rPr>
      </w:pPr>
      <w:r>
        <w:rPr>
          <w:noProof/>
        </w:rPr>
        <mc:AlternateContent>
          <mc:Choice Requires="wps">
            <w:drawing>
              <wp:anchor distT="0" distB="0" distL="0" distR="0" simplePos="0" relativeHeight="1312" behindDoc="0" locked="0" layoutInCell="1" allowOverlap="1">
                <wp:simplePos x="0" y="0"/>
                <wp:positionH relativeFrom="page">
                  <wp:posOffset>826135</wp:posOffset>
                </wp:positionH>
                <wp:positionV relativeFrom="paragraph">
                  <wp:posOffset>146050</wp:posOffset>
                </wp:positionV>
                <wp:extent cx="1828800" cy="0"/>
                <wp:effectExtent l="6985" t="8255" r="12065" b="10795"/>
                <wp:wrapTopAndBottom/>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8099" id="Line 5"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1.5pt" to="2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uGHQIAAEIEAAAOAAAAZHJzL2Uyb0RvYy54bWysU8GO2jAQvVfqP1i+QxI2S0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" strokeweight=".72pt">
                <w10:wrap type="topAndBottom" anchorx="page"/>
              </v:line>
            </w:pict>
          </mc:Fallback>
        </mc:AlternateContent>
      </w:r>
    </w:p>
    <w:p w:rsidR="005D7BE7" w:rsidRDefault="00C95928">
      <w:pPr>
        <w:pStyle w:val="Heading7"/>
        <w:ind w:firstLine="0"/>
      </w:pPr>
      <w:bookmarkStart w:id="55" w:name="_bookmark2"/>
      <w:bookmarkEnd w:id="55"/>
      <w:r>
        <w:rPr>
          <w:position w:val="7"/>
          <w:sz w:val="13"/>
        </w:rPr>
        <w:t xml:space="preserve">3 </w:t>
      </w:r>
      <w:r>
        <w:t>See Exhibit 1.</w:t>
      </w:r>
    </w:p>
    <w:p w:rsidR="005D7BE7" w:rsidRDefault="005D7BE7">
      <w:pPr>
        <w:sectPr w:rsidR="005D7BE7">
          <w:headerReference w:type="default" r:id="rId69"/>
          <w:footerReference w:type="default" r:id="rId70"/>
          <w:pgSz w:w="12240" w:h="15840"/>
          <w:pgMar w:top="1400" w:right="1500" w:bottom="1080" w:left="1180" w:header="0" w:footer="890" w:gutter="0"/>
          <w:pgNumType w:start="48"/>
          <w:cols w:space="720"/>
        </w:sectPr>
      </w:pPr>
    </w:p>
    <w:p w:rsidR="005D7BE7" w:rsidRDefault="00C95928">
      <w:pPr>
        <w:pStyle w:val="ListParagraph"/>
        <w:numPr>
          <w:ilvl w:val="0"/>
          <w:numId w:val="6"/>
        </w:numPr>
        <w:tabs>
          <w:tab w:val="left" w:pos="1006"/>
          <w:tab w:val="left" w:pos="1007"/>
        </w:tabs>
        <w:spacing w:before="22" w:line="247" w:lineRule="auto"/>
        <w:ind w:left="1006" w:right="419"/>
        <w:jc w:val="left"/>
      </w:pPr>
      <w:r>
        <w:lastRenderedPageBreak/>
        <w:t>Supplier</w:t>
      </w:r>
      <w:r>
        <w:rPr>
          <w:spacing w:val="-4"/>
        </w:rPr>
        <w:t xml:space="preserve"> </w:t>
      </w:r>
      <w:r>
        <w:t>must</w:t>
      </w:r>
      <w:r>
        <w:rPr>
          <w:spacing w:val="-6"/>
        </w:rPr>
        <w:t xml:space="preserve"> </w:t>
      </w:r>
      <w:r>
        <w:t>retain</w:t>
      </w:r>
      <w:r>
        <w:rPr>
          <w:spacing w:val="-5"/>
        </w:rPr>
        <w:t xml:space="preserve"> </w:t>
      </w:r>
      <w:r>
        <w:t>each</w:t>
      </w:r>
      <w:r>
        <w:rPr>
          <w:spacing w:val="-5"/>
        </w:rPr>
        <w:t xml:space="preserve"> </w:t>
      </w:r>
      <w:r>
        <w:t>employee’s,</w:t>
      </w:r>
      <w:r>
        <w:rPr>
          <w:spacing w:val="-7"/>
        </w:rPr>
        <w:t xml:space="preserve"> </w:t>
      </w:r>
      <w:r>
        <w:t>sub-supplier’s,</w:t>
      </w:r>
      <w:r>
        <w:rPr>
          <w:spacing w:val="-7"/>
        </w:rPr>
        <w:t xml:space="preserve"> </w:t>
      </w:r>
      <w:r>
        <w:t>or</w:t>
      </w:r>
      <w:r>
        <w:rPr>
          <w:spacing w:val="-4"/>
        </w:rPr>
        <w:t xml:space="preserve"> </w:t>
      </w:r>
      <w:r>
        <w:t>agent’s</w:t>
      </w:r>
      <w:r>
        <w:rPr>
          <w:spacing w:val="-4"/>
        </w:rPr>
        <w:t xml:space="preserve"> </w:t>
      </w:r>
      <w:r>
        <w:t>background check documentation for a period of three (3) years following the termination of the Agreement.</w:t>
      </w:r>
    </w:p>
    <w:p w:rsidR="005D7BE7" w:rsidRDefault="005D7BE7">
      <w:pPr>
        <w:spacing w:line="247" w:lineRule="auto"/>
        <w:sectPr w:rsidR="005D7BE7">
          <w:headerReference w:type="default" r:id="rId71"/>
          <w:footerReference w:type="default" r:id="rId72"/>
          <w:pgSz w:w="12240" w:h="15840"/>
          <w:pgMar w:top="1420" w:right="1720" w:bottom="1080" w:left="1720" w:header="0" w:footer="890" w:gutter="0"/>
          <w:pgNumType w:start="49"/>
          <w:cols w:space="720"/>
        </w:sectPr>
      </w:pPr>
    </w:p>
    <w:p w:rsidR="005D7BE7" w:rsidRDefault="00C95928">
      <w:pPr>
        <w:pStyle w:val="Heading1"/>
        <w:spacing w:line="648" w:lineRule="exact"/>
        <w:ind w:left="754"/>
      </w:pPr>
      <w:r>
        <w:lastRenderedPageBreak/>
        <w:t>Exhibit 1 – Institutional Information</w:t>
      </w:r>
    </w:p>
    <w:p w:rsidR="005D7BE7" w:rsidRDefault="00C95928">
      <w:pPr>
        <w:pStyle w:val="Heading3"/>
        <w:numPr>
          <w:ilvl w:val="0"/>
          <w:numId w:val="5"/>
        </w:numPr>
        <w:tabs>
          <w:tab w:val="left" w:pos="840"/>
          <w:tab w:val="left" w:pos="842"/>
        </w:tabs>
        <w:spacing w:before="48"/>
      </w:pPr>
      <w:r>
        <w:rPr>
          <w:color w:val="2C74B5"/>
        </w:rPr>
        <w:t>Protection Level</w:t>
      </w:r>
      <w:r>
        <w:rPr>
          <w:color w:val="2C74B5"/>
          <w:spacing w:val="-4"/>
        </w:rPr>
        <w:t xml:space="preserve"> </w:t>
      </w:r>
      <w:r>
        <w:rPr>
          <w:color w:val="2C74B5"/>
        </w:rPr>
        <w:t>Classification</w:t>
      </w:r>
      <w:hyperlink w:anchor="_bookmark3" w:history="1">
        <w:r>
          <w:rPr>
            <w:color w:val="2C74B5"/>
            <w:position w:val="9"/>
            <w:sz w:val="18"/>
          </w:rPr>
          <w:t>4</w:t>
        </w:r>
      </w:hyperlink>
      <w:r>
        <w:rPr>
          <w:color w:val="2C74B5"/>
        </w:rPr>
        <w:t>:</w:t>
      </w:r>
    </w:p>
    <w:p w:rsidR="005D7BE7" w:rsidRDefault="00C95928">
      <w:pPr>
        <w:pStyle w:val="ListParagraph"/>
        <w:numPr>
          <w:ilvl w:val="1"/>
          <w:numId w:val="5"/>
        </w:numPr>
        <w:tabs>
          <w:tab w:val="left" w:pos="1168"/>
        </w:tabs>
        <w:spacing w:before="41" w:line="355" w:lineRule="auto"/>
        <w:ind w:right="6975" w:hanging="341"/>
        <w:jc w:val="both"/>
        <w:rPr>
          <w:sz w:val="28"/>
        </w:rPr>
      </w:pPr>
      <w:r>
        <w:rPr>
          <w:color w:val="59595A"/>
          <w:sz w:val="28"/>
        </w:rPr>
        <w:t>Protection Level 1</w:t>
      </w:r>
      <w:r>
        <w:rPr>
          <w:color w:val="59595A"/>
          <w:spacing w:val="-14"/>
          <w:sz w:val="28"/>
        </w:rPr>
        <w:t xml:space="preserve"> </w:t>
      </w:r>
      <w:r>
        <w:rPr>
          <w:rFonts w:ascii="Wingdings" w:hAnsi="Wingdings"/>
          <w:color w:val="59595A"/>
          <w:sz w:val="28"/>
        </w:rPr>
        <w:t></w:t>
      </w:r>
      <w:r>
        <w:rPr>
          <w:rFonts w:ascii="Times New Roman" w:hAnsi="Times New Roman"/>
          <w:color w:val="59595A"/>
          <w:sz w:val="28"/>
        </w:rPr>
        <w:t xml:space="preserve"> </w:t>
      </w:r>
      <w:r>
        <w:rPr>
          <w:color w:val="59595A"/>
          <w:sz w:val="28"/>
        </w:rPr>
        <w:t>Protection Level 2</w:t>
      </w:r>
      <w:r>
        <w:rPr>
          <w:color w:val="59595A"/>
          <w:spacing w:val="-14"/>
          <w:sz w:val="28"/>
        </w:rPr>
        <w:t xml:space="preserve"> </w:t>
      </w:r>
      <w:r>
        <w:rPr>
          <w:rFonts w:ascii="Wingdings" w:hAnsi="Wingdings"/>
          <w:color w:val="59595A"/>
          <w:sz w:val="28"/>
        </w:rPr>
        <w:t></w:t>
      </w:r>
      <w:r>
        <w:rPr>
          <w:rFonts w:ascii="Times New Roman" w:hAnsi="Times New Roman"/>
          <w:color w:val="59595A"/>
          <w:sz w:val="28"/>
        </w:rPr>
        <w:t xml:space="preserve"> </w:t>
      </w:r>
      <w:r>
        <w:rPr>
          <w:color w:val="59595A"/>
          <w:sz w:val="28"/>
        </w:rPr>
        <w:t>Protection Level</w:t>
      </w:r>
      <w:r>
        <w:rPr>
          <w:color w:val="59595A"/>
          <w:spacing w:val="-9"/>
          <w:sz w:val="28"/>
        </w:rPr>
        <w:t xml:space="preserve"> </w:t>
      </w:r>
      <w:r>
        <w:rPr>
          <w:color w:val="59595A"/>
          <w:sz w:val="28"/>
        </w:rPr>
        <w:t>3</w:t>
      </w:r>
    </w:p>
    <w:p w:rsidR="005D7BE7" w:rsidRDefault="00C95928">
      <w:pPr>
        <w:pStyle w:val="ListParagraph"/>
        <w:numPr>
          <w:ilvl w:val="1"/>
          <w:numId w:val="5"/>
        </w:numPr>
        <w:tabs>
          <w:tab w:val="left" w:pos="1168"/>
        </w:tabs>
        <w:spacing w:line="335" w:lineRule="exact"/>
        <w:ind w:hanging="341"/>
        <w:rPr>
          <w:sz w:val="28"/>
        </w:rPr>
      </w:pPr>
      <w:r>
        <w:rPr>
          <w:color w:val="59595A"/>
          <w:sz w:val="28"/>
        </w:rPr>
        <w:t>Protection Level</w:t>
      </w:r>
      <w:r>
        <w:rPr>
          <w:color w:val="59595A"/>
          <w:spacing w:val="-9"/>
          <w:sz w:val="28"/>
        </w:rPr>
        <w:t xml:space="preserve"> </w:t>
      </w:r>
      <w:r>
        <w:rPr>
          <w:color w:val="59595A"/>
          <w:sz w:val="28"/>
        </w:rPr>
        <w:t>4</w:t>
      </w:r>
    </w:p>
    <w:p w:rsidR="005D7BE7" w:rsidRDefault="00E8045A">
      <w:pPr>
        <w:spacing w:before="138" w:line="256" w:lineRule="auto"/>
        <w:ind w:left="826" w:right="8124" w:firstLine="96"/>
      </w:pPr>
      <w:r>
        <w:rPr>
          <w:noProof/>
        </w:rPr>
        <mc:AlternateContent>
          <mc:Choice Requires="wps">
            <w:drawing>
              <wp:anchor distT="0" distB="0" distL="114300" distR="114300" simplePos="0" relativeHeight="1360" behindDoc="0" locked="0" layoutInCell="1" allowOverlap="1">
                <wp:simplePos x="0" y="0"/>
                <wp:positionH relativeFrom="page">
                  <wp:posOffset>2267585</wp:posOffset>
                </wp:positionH>
                <wp:positionV relativeFrom="paragraph">
                  <wp:posOffset>55880</wp:posOffset>
                </wp:positionV>
                <wp:extent cx="5084445" cy="234950"/>
                <wp:effectExtent l="10160" t="8890" r="10795" b="1333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2349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D7BE7" w:rsidRDefault="00C95928">
                            <w:pPr>
                              <w:spacing w:before="54"/>
                              <w:ind w:left="105"/>
                            </w:pPr>
                            <w:r>
                              <w:t>[Optional, add detail if needed, may be covered in SOW]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8.55pt;margin-top:4.4pt;width:400.35pt;height:18.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" filled="f" strokeweight=".16969mm">
                <v:textbox inset="0,0,0,0">
                  <w:txbxContent>
                    <w:p w:rsidR="005D7BE7" w:rsidRDefault="00C95928">
                      <w:pPr>
                        <w:spacing w:before="54"/>
                        <w:ind w:left="105"/>
                      </w:pPr>
                      <w:r>
                        <w:t>[Optional, add detail if needed, may be covered in SOW]</w:t>
                      </w:r>
                    </w:p>
                  </w:txbxContent>
                </v:textbox>
                <w10:wrap anchorx="page"/>
              </v:shape>
            </w:pict>
          </mc:Fallback>
        </mc:AlternateContent>
      </w:r>
      <w:r w:rsidR="00C95928">
        <w:rPr>
          <w:b/>
        </w:rPr>
        <w:t>Explanation</w:t>
      </w:r>
      <w:r w:rsidR="00C95928">
        <w:t>: The Protection</w:t>
      </w:r>
    </w:p>
    <w:p w:rsidR="005D7BE7" w:rsidRDefault="00C95928">
      <w:pPr>
        <w:spacing w:line="249" w:lineRule="auto"/>
        <w:ind w:left="835" w:right="1852"/>
      </w:pPr>
      <w:r>
        <w:t>Level determines the applicable cyber security insurance requirement in the Terms and Conditions.</w:t>
      </w:r>
    </w:p>
    <w:p w:rsidR="005D7BE7" w:rsidRDefault="005D7BE7">
      <w:pPr>
        <w:pStyle w:val="BodyText"/>
        <w:rPr>
          <w:sz w:val="29"/>
        </w:rPr>
      </w:pPr>
    </w:p>
    <w:p w:rsidR="005D7BE7" w:rsidRDefault="00C95928">
      <w:pPr>
        <w:pStyle w:val="ListParagraph"/>
        <w:numPr>
          <w:ilvl w:val="0"/>
          <w:numId w:val="5"/>
        </w:numPr>
        <w:tabs>
          <w:tab w:val="left" w:pos="840"/>
          <w:tab w:val="left" w:pos="842"/>
        </w:tabs>
        <w:rPr>
          <w:sz w:val="28"/>
        </w:rPr>
      </w:pPr>
      <w:r>
        <w:rPr>
          <w:color w:val="2C74B5"/>
          <w:sz w:val="28"/>
        </w:rPr>
        <w:t>Institutional Information data element</w:t>
      </w:r>
      <w:r>
        <w:rPr>
          <w:color w:val="2C74B5"/>
          <w:spacing w:val="-34"/>
          <w:sz w:val="28"/>
        </w:rPr>
        <w:t xml:space="preserve"> </w:t>
      </w:r>
      <w:r>
        <w:rPr>
          <w:color w:val="2C74B5"/>
          <w:sz w:val="28"/>
        </w:rPr>
        <w:t>descriptors:</w:t>
      </w:r>
    </w:p>
    <w:p w:rsidR="005D7BE7" w:rsidRDefault="00C95928">
      <w:pPr>
        <w:spacing w:before="27"/>
        <w:ind w:left="826"/>
      </w:pPr>
      <w:r>
        <w:t>Select all data types that apply:</w:t>
      </w:r>
    </w:p>
    <w:p w:rsidR="005D7BE7" w:rsidRDefault="00C95928">
      <w:pPr>
        <w:pStyle w:val="ListParagraph"/>
        <w:numPr>
          <w:ilvl w:val="0"/>
          <w:numId w:val="4"/>
        </w:numPr>
        <w:tabs>
          <w:tab w:val="left" w:pos="1546"/>
          <w:tab w:val="left" w:pos="1547"/>
        </w:tabs>
        <w:spacing w:before="101"/>
      </w:pPr>
      <w:r>
        <w:rPr>
          <w:rFonts w:ascii="Wingdings" w:hAnsi="Wingdings"/>
        </w:rPr>
        <w:t></w:t>
      </w:r>
      <w:r>
        <w:rPr>
          <w:rFonts w:ascii="Times New Roman" w:hAnsi="Times New Roman"/>
        </w:rPr>
        <w:t xml:space="preserve"> </w:t>
      </w:r>
      <w:r>
        <w:t>Animal Research</w:t>
      </w:r>
      <w:r>
        <w:rPr>
          <w:spacing w:val="-17"/>
        </w:rPr>
        <w:t xml:space="preserve"> </w:t>
      </w:r>
      <w:r>
        <w:t>Data.</w:t>
      </w:r>
    </w:p>
    <w:p w:rsidR="005D7BE7" w:rsidRDefault="00C95928">
      <w:pPr>
        <w:pStyle w:val="ListParagraph"/>
        <w:numPr>
          <w:ilvl w:val="0"/>
          <w:numId w:val="4"/>
        </w:numPr>
        <w:tabs>
          <w:tab w:val="left" w:pos="1546"/>
          <w:tab w:val="left" w:pos="1547"/>
        </w:tabs>
        <w:spacing w:before="110"/>
      </w:pPr>
      <w:r>
        <w:rPr>
          <w:rFonts w:ascii="Wingdings" w:hAnsi="Wingdings"/>
        </w:rPr>
        <w:t></w:t>
      </w:r>
      <w:r>
        <w:rPr>
          <w:rFonts w:ascii="Times New Roman" w:hAnsi="Times New Roman"/>
        </w:rPr>
        <w:t xml:space="preserve"> </w:t>
      </w:r>
      <w:r>
        <w:t>Controlled Technical Information</w:t>
      </w:r>
      <w:r>
        <w:rPr>
          <w:spacing w:val="-22"/>
        </w:rPr>
        <w:t xml:space="preserve"> </w:t>
      </w:r>
      <w:r>
        <w:t>(CTI).</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Controlled Unclassified Information (CUI) –</w:t>
      </w:r>
      <w:r>
        <w:rPr>
          <w:spacing w:val="-23"/>
        </w:rPr>
        <w:t xml:space="preserve"> </w:t>
      </w:r>
      <w:r>
        <w:t>800-171/NARA.</w:t>
      </w:r>
    </w:p>
    <w:p w:rsidR="005D7BE7" w:rsidRDefault="00C95928">
      <w:pPr>
        <w:pStyle w:val="ListParagraph"/>
        <w:numPr>
          <w:ilvl w:val="0"/>
          <w:numId w:val="4"/>
        </w:numPr>
        <w:tabs>
          <w:tab w:val="left" w:pos="1546"/>
          <w:tab w:val="left" w:pos="1547"/>
        </w:tabs>
        <w:spacing w:before="110"/>
      </w:pPr>
      <w:r>
        <w:rPr>
          <w:rFonts w:ascii="Wingdings" w:hAnsi="Wingdings"/>
        </w:rPr>
        <w:t></w:t>
      </w:r>
      <w:r>
        <w:rPr>
          <w:rFonts w:ascii="Times New Roman" w:hAnsi="Times New Roman"/>
        </w:rPr>
        <w:t xml:space="preserve"> </w:t>
      </w:r>
      <w:r>
        <w:t>Defense Department: Covered Defense Information</w:t>
      </w:r>
      <w:r>
        <w:rPr>
          <w:spacing w:val="-25"/>
        </w:rPr>
        <w:t xml:space="preserve"> </w:t>
      </w:r>
      <w:r>
        <w:t>(CDI).</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Federal Acquisition Regulations (FARS/DFAR) other than</w:t>
      </w:r>
      <w:r>
        <w:rPr>
          <w:spacing w:val="-24"/>
        </w:rPr>
        <w:t xml:space="preserve"> </w:t>
      </w:r>
      <w:r>
        <w:t>CUI.</w:t>
      </w:r>
    </w:p>
    <w:p w:rsidR="005D7BE7" w:rsidRDefault="00C95928">
      <w:pPr>
        <w:pStyle w:val="ListParagraph"/>
        <w:numPr>
          <w:ilvl w:val="0"/>
          <w:numId w:val="4"/>
        </w:numPr>
        <w:tabs>
          <w:tab w:val="left" w:pos="1546"/>
          <w:tab w:val="left" w:pos="1547"/>
        </w:tabs>
        <w:spacing w:before="109"/>
      </w:pPr>
      <w:r>
        <w:rPr>
          <w:rFonts w:ascii="Wingdings" w:hAnsi="Wingdings"/>
        </w:rPr>
        <w:t></w:t>
      </w:r>
      <w:r>
        <w:rPr>
          <w:rFonts w:ascii="Times New Roman" w:hAnsi="Times New Roman"/>
        </w:rPr>
        <w:t xml:space="preserve"> </w:t>
      </w:r>
      <w:r>
        <w:t>GDPR personal</w:t>
      </w:r>
      <w:r>
        <w:rPr>
          <w:spacing w:val="-16"/>
        </w:rPr>
        <w:t xml:space="preserve"> </w:t>
      </w:r>
      <w:r>
        <w:t>data.</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GDPR special</w:t>
      </w:r>
      <w:r>
        <w:rPr>
          <w:spacing w:val="-14"/>
        </w:rPr>
        <w:t xml:space="preserve"> </w:t>
      </w:r>
      <w:r>
        <w:t>data.</w:t>
      </w:r>
    </w:p>
    <w:p w:rsidR="005D7BE7" w:rsidRDefault="00C95928">
      <w:pPr>
        <w:pStyle w:val="ListParagraph"/>
        <w:numPr>
          <w:ilvl w:val="0"/>
          <w:numId w:val="4"/>
        </w:numPr>
        <w:tabs>
          <w:tab w:val="left" w:pos="1547"/>
        </w:tabs>
        <w:spacing w:before="110" w:line="247" w:lineRule="auto"/>
        <w:ind w:right="1361"/>
        <w:jc w:val="both"/>
      </w:pPr>
      <w:r>
        <w:rPr>
          <w:rFonts w:ascii="Wingdings" w:hAnsi="Wingdings"/>
        </w:rPr>
        <w:t></w:t>
      </w:r>
      <w:r>
        <w:rPr>
          <w:rFonts w:ascii="Times New Roman" w:hAnsi="Times New Roman"/>
        </w:rPr>
        <w:t xml:space="preserve"> </w:t>
      </w:r>
      <w:r>
        <w:t>Health data – other identifiable medical data not</w:t>
      </w:r>
      <w:r>
        <w:rPr>
          <w:spacing w:val="-35"/>
        </w:rPr>
        <w:t xml:space="preserve"> </w:t>
      </w:r>
      <w:r>
        <w:t>covered by HIPAA. (Including but not limited to: occupational health, special accommodation, or services qualification, etc.)</w:t>
      </w:r>
    </w:p>
    <w:p w:rsidR="005D7BE7" w:rsidRDefault="00C95928">
      <w:pPr>
        <w:pStyle w:val="ListParagraph"/>
        <w:numPr>
          <w:ilvl w:val="0"/>
          <w:numId w:val="4"/>
        </w:numPr>
        <w:tabs>
          <w:tab w:val="left" w:pos="1546"/>
          <w:tab w:val="left" w:pos="1547"/>
        </w:tabs>
        <w:spacing w:before="102"/>
      </w:pPr>
      <w:r>
        <w:rPr>
          <w:rFonts w:ascii="Wingdings" w:hAnsi="Wingdings"/>
        </w:rPr>
        <w:t></w:t>
      </w:r>
      <w:r>
        <w:rPr>
          <w:rFonts w:ascii="Times New Roman" w:hAnsi="Times New Roman"/>
        </w:rPr>
        <w:t xml:space="preserve"> </w:t>
      </w:r>
      <w:r>
        <w:t>Health Records subject to HIPAA Privacy or Security Rule</w:t>
      </w:r>
      <w:r>
        <w:rPr>
          <w:spacing w:val="-28"/>
        </w:rPr>
        <w:t xml:space="preserve"> </w:t>
      </w:r>
      <w:r>
        <w:t>(PHI).</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Human Subject Research</w:t>
      </w:r>
      <w:r>
        <w:rPr>
          <w:spacing w:val="-20"/>
        </w:rPr>
        <w:t xml:space="preserve"> </w:t>
      </w:r>
      <w:r>
        <w:t>Data.</w:t>
      </w:r>
    </w:p>
    <w:p w:rsidR="005D7BE7" w:rsidRDefault="00C95928">
      <w:pPr>
        <w:pStyle w:val="ListParagraph"/>
        <w:numPr>
          <w:ilvl w:val="1"/>
          <w:numId w:val="4"/>
        </w:numPr>
        <w:tabs>
          <w:tab w:val="left" w:pos="2280"/>
          <w:tab w:val="left" w:pos="2281"/>
        </w:tabs>
        <w:spacing w:before="110"/>
      </w:pPr>
      <w:r>
        <w:rPr>
          <w:rFonts w:ascii="Wingdings" w:hAnsi="Wingdings"/>
        </w:rPr>
        <w:t></w:t>
      </w:r>
      <w:r>
        <w:rPr>
          <w:rFonts w:ascii="Times New Roman" w:hAnsi="Times New Roman"/>
          <w:spacing w:val="-4"/>
        </w:rPr>
        <w:t xml:space="preserve"> </w:t>
      </w:r>
      <w:r>
        <w:t>Identified.</w:t>
      </w:r>
    </w:p>
    <w:p w:rsidR="005D7BE7" w:rsidRDefault="00C95928">
      <w:pPr>
        <w:pStyle w:val="ListParagraph"/>
        <w:numPr>
          <w:ilvl w:val="1"/>
          <w:numId w:val="4"/>
        </w:numPr>
        <w:tabs>
          <w:tab w:val="left" w:pos="2280"/>
          <w:tab w:val="left" w:pos="2281"/>
        </w:tabs>
        <w:spacing w:before="105"/>
      </w:pPr>
      <w:r>
        <w:rPr>
          <w:rFonts w:ascii="Wingdings" w:hAnsi="Wingdings"/>
        </w:rPr>
        <w:t></w:t>
      </w:r>
      <w:r>
        <w:rPr>
          <w:rFonts w:ascii="Times New Roman" w:hAnsi="Times New Roman"/>
          <w:spacing w:val="-10"/>
        </w:rPr>
        <w:t xml:space="preserve"> </w:t>
      </w:r>
      <w:r>
        <w:t>Anonymized.</w:t>
      </w:r>
    </w:p>
    <w:p w:rsidR="005D7BE7" w:rsidRDefault="00C95928">
      <w:pPr>
        <w:pStyle w:val="ListParagraph"/>
        <w:numPr>
          <w:ilvl w:val="0"/>
          <w:numId w:val="4"/>
        </w:numPr>
        <w:tabs>
          <w:tab w:val="left" w:pos="1546"/>
          <w:tab w:val="left" w:pos="1547"/>
        </w:tabs>
        <w:spacing w:before="110"/>
      </w:pPr>
      <w:r>
        <w:rPr>
          <w:rFonts w:ascii="Wingdings" w:hAnsi="Wingdings"/>
        </w:rPr>
        <w:t></w:t>
      </w:r>
      <w:r>
        <w:rPr>
          <w:rFonts w:ascii="Times New Roman" w:hAnsi="Times New Roman"/>
          <w:spacing w:val="-9"/>
        </w:rPr>
        <w:t xml:space="preserve"> </w:t>
      </w:r>
      <w:r>
        <w:t>Intellectual</w:t>
      </w:r>
      <w:r>
        <w:rPr>
          <w:spacing w:val="-2"/>
        </w:rPr>
        <w:t xml:space="preserve"> </w:t>
      </w:r>
      <w:r>
        <w:t>property</w:t>
      </w:r>
      <w:r>
        <w:rPr>
          <w:spacing w:val="-3"/>
        </w:rPr>
        <w:t xml:space="preserve"> </w:t>
      </w:r>
      <w:r>
        <w:t>(IP),</w:t>
      </w:r>
      <w:r>
        <w:rPr>
          <w:spacing w:val="-7"/>
        </w:rPr>
        <w:t xml:space="preserve"> </w:t>
      </w:r>
      <w:r>
        <w:t>such</w:t>
      </w:r>
      <w:r>
        <w:rPr>
          <w:spacing w:val="-5"/>
        </w:rPr>
        <w:t xml:space="preserve"> </w:t>
      </w:r>
      <w:r>
        <w:t>as</w:t>
      </w:r>
      <w:r>
        <w:rPr>
          <w:spacing w:val="-4"/>
        </w:rPr>
        <w:t xml:space="preserve"> </w:t>
      </w:r>
      <w:r>
        <w:t>patents,</w:t>
      </w:r>
      <w:r>
        <w:rPr>
          <w:spacing w:val="-2"/>
        </w:rPr>
        <w:t xml:space="preserve"> </w:t>
      </w:r>
      <w:r>
        <w:t>copyright,</w:t>
      </w:r>
      <w:r>
        <w:rPr>
          <w:spacing w:val="-7"/>
        </w:rPr>
        <w:t xml:space="preserve"> </w:t>
      </w:r>
      <w:r>
        <w:t>or trade</w:t>
      </w:r>
      <w:r>
        <w:rPr>
          <w:spacing w:val="-4"/>
        </w:rPr>
        <w:t xml:space="preserve"> </w:t>
      </w:r>
      <w:r>
        <w:t>secrets.</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ITAR/EAR-controlled</w:t>
      </w:r>
      <w:r>
        <w:rPr>
          <w:spacing w:val="-15"/>
        </w:rPr>
        <w:t xml:space="preserve"> </w:t>
      </w:r>
      <w:r>
        <w:t>data.</w:t>
      </w:r>
    </w:p>
    <w:p w:rsidR="005D7BE7" w:rsidRDefault="00C95928">
      <w:pPr>
        <w:pStyle w:val="ListParagraph"/>
        <w:numPr>
          <w:ilvl w:val="0"/>
          <w:numId w:val="4"/>
        </w:numPr>
        <w:tabs>
          <w:tab w:val="left" w:pos="1546"/>
          <w:tab w:val="left" w:pos="1547"/>
        </w:tabs>
        <w:spacing w:before="109"/>
      </w:pPr>
      <w:r>
        <w:rPr>
          <w:rFonts w:ascii="Wingdings" w:hAnsi="Wingdings"/>
        </w:rPr>
        <w:t></w:t>
      </w:r>
      <w:r>
        <w:rPr>
          <w:rFonts w:ascii="Times New Roman" w:hAnsi="Times New Roman"/>
        </w:rPr>
        <w:t xml:space="preserve"> </w:t>
      </w:r>
      <w:r>
        <w:t>Payment card data (PCI, PCI</w:t>
      </w:r>
      <w:r>
        <w:rPr>
          <w:spacing w:val="-18"/>
        </w:rPr>
        <w:t xml:space="preserve"> </w:t>
      </w:r>
      <w:r>
        <w:t>DSS).</w:t>
      </w:r>
    </w:p>
    <w:p w:rsidR="005D7BE7" w:rsidRDefault="00C95928">
      <w:pPr>
        <w:pStyle w:val="ListParagraph"/>
        <w:numPr>
          <w:ilvl w:val="0"/>
          <w:numId w:val="4"/>
        </w:numPr>
        <w:tabs>
          <w:tab w:val="left" w:pos="1546"/>
          <w:tab w:val="left" w:pos="1547"/>
        </w:tabs>
        <w:spacing w:before="105"/>
      </w:pPr>
      <w:r>
        <w:rPr>
          <w:rFonts w:ascii="Wingdings" w:hAnsi="Wingdings"/>
        </w:rPr>
        <w:t></w:t>
      </w:r>
      <w:r>
        <w:rPr>
          <w:rFonts w:ascii="Times New Roman" w:hAnsi="Times New Roman"/>
        </w:rPr>
        <w:t xml:space="preserve"> </w:t>
      </w:r>
      <w:r>
        <w:t>Personally identifiable information –</w:t>
      </w:r>
      <w:r>
        <w:rPr>
          <w:spacing w:val="-17"/>
        </w:rPr>
        <w:t xml:space="preserve"> </w:t>
      </w:r>
      <w:r>
        <w:t>PII.</w:t>
      </w:r>
    </w:p>
    <w:p w:rsidR="005D7BE7" w:rsidRDefault="00E8045A">
      <w:pPr>
        <w:pStyle w:val="BodyText"/>
        <w:spacing w:before="5"/>
        <w:rPr>
          <w:sz w:val="28"/>
        </w:rPr>
      </w:pPr>
      <w:r>
        <w:rPr>
          <w:noProof/>
        </w:rPr>
        <mc:AlternateContent>
          <mc:Choice Requires="wps">
            <w:drawing>
              <wp:anchor distT="0" distB="0" distL="0" distR="0" simplePos="0" relativeHeight="1336" behindDoc="0" locked="0" layoutInCell="1" allowOverlap="1">
                <wp:simplePos x="0" y="0"/>
                <wp:positionH relativeFrom="page">
                  <wp:posOffset>826135</wp:posOffset>
                </wp:positionH>
                <wp:positionV relativeFrom="paragraph">
                  <wp:posOffset>250190</wp:posOffset>
                </wp:positionV>
                <wp:extent cx="1828800" cy="0"/>
                <wp:effectExtent l="6985" t="7620" r="12065" b="11430"/>
                <wp:wrapTopAndBottom/>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30A1" id="Line 3"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05pt,19.7pt" to="209.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UoHQIAAEIEAAAOAAAAZHJzL2Uyb0RvYy54bWysU8GO2jAQvVfqP1i+QxJIaY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" strokeweight=".72pt">
                <w10:wrap type="topAndBottom" anchorx="page"/>
              </v:line>
            </w:pict>
          </mc:Fallback>
        </mc:AlternateContent>
      </w:r>
    </w:p>
    <w:p w:rsidR="005D7BE7" w:rsidRDefault="00C95928">
      <w:pPr>
        <w:pStyle w:val="Heading7"/>
        <w:ind w:firstLine="0"/>
      </w:pPr>
      <w:bookmarkStart w:id="56" w:name="_bookmark3"/>
      <w:bookmarkEnd w:id="56"/>
      <w:r>
        <w:rPr>
          <w:position w:val="7"/>
          <w:sz w:val="13"/>
        </w:rPr>
        <w:t xml:space="preserve">4 </w:t>
      </w:r>
      <w:r>
        <w:t xml:space="preserve">For reference see:  </w:t>
      </w:r>
      <w:hyperlink r:id="rId73">
        <w:r>
          <w:rPr>
            <w:color w:val="0362C1"/>
            <w:u w:val="single" w:color="0362C1"/>
          </w:rPr>
          <w:t>https://security.ucop.edu/policies/institutional-information-and-it-resource-classification.htm</w:t>
        </w:r>
      </w:hyperlink>
      <w:hyperlink r:id="rId74">
        <w:r>
          <w:rPr>
            <w:color w:val="0362C1"/>
            <w:u w:val="single" w:color="0362C1"/>
          </w:rPr>
          <w:t>l</w:t>
        </w:r>
      </w:hyperlink>
    </w:p>
    <w:p w:rsidR="005D7BE7" w:rsidRDefault="005D7BE7">
      <w:pPr>
        <w:sectPr w:rsidR="005D7BE7">
          <w:headerReference w:type="default" r:id="rId75"/>
          <w:footerReference w:type="default" r:id="rId76"/>
          <w:pgSz w:w="12240" w:h="15840"/>
          <w:pgMar w:top="1480" w:right="560" w:bottom="1080" w:left="1180" w:header="0" w:footer="890" w:gutter="0"/>
          <w:pgNumType w:start="50"/>
          <w:cols w:space="720"/>
        </w:sectPr>
      </w:pPr>
    </w:p>
    <w:p w:rsidR="005D7BE7" w:rsidRDefault="00C95928">
      <w:pPr>
        <w:pStyle w:val="ListParagraph"/>
        <w:numPr>
          <w:ilvl w:val="0"/>
          <w:numId w:val="4"/>
        </w:numPr>
        <w:tabs>
          <w:tab w:val="left" w:pos="1526"/>
          <w:tab w:val="left" w:pos="1527"/>
        </w:tabs>
        <w:spacing w:before="42"/>
        <w:ind w:left="1526"/>
      </w:pPr>
      <w:r>
        <w:rPr>
          <w:rFonts w:ascii="Wingdings" w:hAnsi="Wingdings"/>
        </w:rPr>
        <w:lastRenderedPageBreak/>
        <w:t></w:t>
      </w:r>
      <w:r>
        <w:rPr>
          <w:rFonts w:ascii="Times New Roman" w:hAnsi="Times New Roman"/>
        </w:rPr>
        <w:t xml:space="preserve"> </w:t>
      </w:r>
      <w:r>
        <w:t>Student data, whether or not subject to</w:t>
      </w:r>
      <w:r>
        <w:rPr>
          <w:spacing w:val="-25"/>
        </w:rPr>
        <w:t xml:space="preserve"> </w:t>
      </w:r>
      <w:r>
        <w:t>FERPA.</w:t>
      </w:r>
    </w:p>
    <w:p w:rsidR="005D7BE7" w:rsidRDefault="00C95928">
      <w:pPr>
        <w:pStyle w:val="ListParagraph"/>
        <w:numPr>
          <w:ilvl w:val="0"/>
          <w:numId w:val="4"/>
        </w:numPr>
        <w:tabs>
          <w:tab w:val="left" w:pos="1526"/>
          <w:tab w:val="left" w:pos="1527"/>
          <w:tab w:val="left" w:pos="8759"/>
        </w:tabs>
        <w:spacing w:before="105"/>
        <w:ind w:left="1526"/>
      </w:pPr>
      <w:r>
        <w:rPr>
          <w:rFonts w:ascii="Wingdings" w:hAnsi="Wingdings"/>
        </w:rPr>
        <w:t></w:t>
      </w:r>
      <w:r>
        <w:rPr>
          <w:rFonts w:ascii="Times New Roman" w:hAnsi="Times New Roman"/>
          <w:spacing w:val="-12"/>
        </w:rPr>
        <w:t xml:space="preserve"> </w:t>
      </w:r>
      <w:r>
        <w:t>Other:</w:t>
      </w:r>
      <w:r>
        <w:rPr>
          <w:spacing w:val="-4"/>
        </w:rPr>
        <w:t xml:space="preserve"> </w:t>
      </w:r>
      <w:r>
        <w:rPr>
          <w:u w:val="single"/>
        </w:rPr>
        <w:t xml:space="preserve"> </w:t>
      </w:r>
      <w:r>
        <w:rPr>
          <w:u w:val="single"/>
        </w:rPr>
        <w:tab/>
      </w:r>
    </w:p>
    <w:p w:rsidR="005D7BE7" w:rsidRDefault="00C95928">
      <w:pPr>
        <w:pStyle w:val="ListParagraph"/>
        <w:numPr>
          <w:ilvl w:val="0"/>
          <w:numId w:val="4"/>
        </w:numPr>
        <w:tabs>
          <w:tab w:val="left" w:pos="1526"/>
          <w:tab w:val="left" w:pos="1527"/>
          <w:tab w:val="left" w:pos="8759"/>
        </w:tabs>
        <w:spacing w:before="109"/>
        <w:ind w:left="1526"/>
      </w:pPr>
      <w:r>
        <w:rPr>
          <w:rFonts w:ascii="Wingdings" w:hAnsi="Wingdings"/>
        </w:rPr>
        <w:t></w:t>
      </w:r>
      <w:r>
        <w:rPr>
          <w:rFonts w:ascii="Times New Roman" w:hAnsi="Times New Roman"/>
          <w:spacing w:val="-12"/>
        </w:rPr>
        <w:t xml:space="preserve"> </w:t>
      </w:r>
      <w:r>
        <w:t>Other:</w:t>
      </w:r>
      <w:r>
        <w:rPr>
          <w:spacing w:val="-4"/>
        </w:rPr>
        <w:t xml:space="preserve"> </w:t>
      </w:r>
      <w:r>
        <w:rPr>
          <w:u w:val="single"/>
        </w:rPr>
        <w:t xml:space="preserve"> </w:t>
      </w:r>
      <w:r>
        <w:rPr>
          <w:u w:val="single"/>
        </w:rPr>
        <w:tab/>
      </w:r>
    </w:p>
    <w:p w:rsidR="005D7BE7" w:rsidRDefault="00C95928">
      <w:pPr>
        <w:pStyle w:val="ListParagraph"/>
        <w:numPr>
          <w:ilvl w:val="0"/>
          <w:numId w:val="4"/>
        </w:numPr>
        <w:tabs>
          <w:tab w:val="left" w:pos="1526"/>
          <w:tab w:val="left" w:pos="1527"/>
          <w:tab w:val="left" w:pos="8759"/>
        </w:tabs>
        <w:spacing w:before="104"/>
        <w:ind w:left="1526"/>
      </w:pPr>
      <w:r>
        <w:rPr>
          <w:rFonts w:ascii="Wingdings" w:hAnsi="Wingdings"/>
        </w:rPr>
        <w:t></w:t>
      </w:r>
      <w:r>
        <w:rPr>
          <w:rFonts w:ascii="Times New Roman" w:hAnsi="Times New Roman"/>
          <w:spacing w:val="-12"/>
        </w:rPr>
        <w:t xml:space="preserve"> </w:t>
      </w:r>
      <w:r>
        <w:t>Other:</w:t>
      </w:r>
      <w:r>
        <w:rPr>
          <w:spacing w:val="-4"/>
        </w:rPr>
        <w:t xml:space="preserve"> </w:t>
      </w:r>
      <w:r>
        <w:rPr>
          <w:u w:val="single"/>
        </w:rPr>
        <w:t xml:space="preserve"> </w:t>
      </w:r>
      <w:r>
        <w:rPr>
          <w:u w:val="single"/>
        </w:rPr>
        <w:tab/>
      </w:r>
    </w:p>
    <w:p w:rsidR="005D7BE7" w:rsidRDefault="00C95928">
      <w:pPr>
        <w:pStyle w:val="ListParagraph"/>
        <w:numPr>
          <w:ilvl w:val="0"/>
          <w:numId w:val="4"/>
        </w:numPr>
        <w:tabs>
          <w:tab w:val="left" w:pos="1526"/>
          <w:tab w:val="left" w:pos="1527"/>
          <w:tab w:val="left" w:pos="8759"/>
        </w:tabs>
        <w:spacing w:before="109"/>
        <w:ind w:left="1526"/>
      </w:pPr>
      <w:r>
        <w:rPr>
          <w:rFonts w:ascii="Wingdings" w:hAnsi="Wingdings"/>
        </w:rPr>
        <w:t></w:t>
      </w:r>
      <w:r>
        <w:rPr>
          <w:rFonts w:ascii="Times New Roman" w:hAnsi="Times New Roman"/>
          <w:spacing w:val="-12"/>
        </w:rPr>
        <w:t xml:space="preserve"> </w:t>
      </w:r>
      <w:r>
        <w:t>Other:</w:t>
      </w:r>
      <w:r>
        <w:rPr>
          <w:spacing w:val="-4"/>
        </w:rPr>
        <w:t xml:space="preserve"> </w:t>
      </w:r>
      <w:r>
        <w:rPr>
          <w:u w:val="single"/>
        </w:rPr>
        <w:t xml:space="preserve"> </w:t>
      </w:r>
      <w:r>
        <w:rPr>
          <w:u w:val="single"/>
        </w:rPr>
        <w:tab/>
      </w:r>
    </w:p>
    <w:p w:rsidR="005D7BE7" w:rsidRDefault="005D7BE7">
      <w:pPr>
        <w:pStyle w:val="BodyText"/>
        <w:spacing w:before="4"/>
        <w:rPr>
          <w:sz w:val="26"/>
        </w:rPr>
      </w:pPr>
    </w:p>
    <w:p w:rsidR="005D7BE7" w:rsidRDefault="00C95928">
      <w:pPr>
        <w:pStyle w:val="ListParagraph"/>
        <w:numPr>
          <w:ilvl w:val="0"/>
          <w:numId w:val="5"/>
        </w:numPr>
        <w:tabs>
          <w:tab w:val="left" w:pos="820"/>
          <w:tab w:val="left" w:pos="822"/>
        </w:tabs>
        <w:spacing w:before="43"/>
        <w:ind w:left="821"/>
        <w:rPr>
          <w:sz w:val="28"/>
        </w:rPr>
      </w:pPr>
      <w:r>
        <w:rPr>
          <w:color w:val="2C74B5"/>
          <w:sz w:val="28"/>
        </w:rPr>
        <w:t>Institutional Information Regulation or Contract</w:t>
      </w:r>
      <w:r>
        <w:rPr>
          <w:color w:val="2C74B5"/>
          <w:spacing w:val="-29"/>
          <w:sz w:val="28"/>
        </w:rPr>
        <w:t xml:space="preserve"> </w:t>
      </w:r>
      <w:r>
        <w:rPr>
          <w:color w:val="2C74B5"/>
          <w:sz w:val="28"/>
        </w:rPr>
        <w:t>Requirements:</w:t>
      </w:r>
    </w:p>
    <w:p w:rsidR="005D7BE7" w:rsidRDefault="00C95928">
      <w:pPr>
        <w:spacing w:before="27" w:line="249" w:lineRule="auto"/>
        <w:ind w:left="815" w:hanging="10"/>
      </w:pPr>
      <w:r>
        <w:t>Select all regulations or external obligations that apply to inform UC and the Supplier of obligations related to this Appendix:</w:t>
      </w:r>
    </w:p>
    <w:p w:rsidR="005D7BE7" w:rsidRDefault="005D7BE7">
      <w:pPr>
        <w:pStyle w:val="BodyText"/>
        <w:spacing w:before="3"/>
        <w:rPr>
          <w:sz w:val="24"/>
        </w:rPr>
      </w:pPr>
    </w:p>
    <w:p w:rsidR="005D7BE7" w:rsidRDefault="00C95928">
      <w:pPr>
        <w:ind w:left="806"/>
        <w:rPr>
          <w:rFonts w:ascii="Wingdings" w:hAnsi="Wingdings"/>
        </w:rPr>
      </w:pPr>
      <w:r>
        <w:rPr>
          <w:b/>
        </w:rPr>
        <w:t xml:space="preserve">Privacy (* indicates data security requirements are also present) </w:t>
      </w:r>
      <w:r>
        <w:t xml:space="preserve">A. </w:t>
      </w:r>
      <w:r>
        <w:rPr>
          <w:rFonts w:ascii="Wingdings" w:hAnsi="Wingdings"/>
        </w:rPr>
        <w:t></w:t>
      </w:r>
    </w:p>
    <w:p w:rsidR="005D7BE7" w:rsidRDefault="00C95928">
      <w:pPr>
        <w:spacing w:before="100"/>
        <w:ind w:left="815"/>
      </w:pPr>
      <w:r>
        <w:t>California Confidentiality of Medical Information Act (CMIA) *.</w:t>
      </w:r>
    </w:p>
    <w:p w:rsidR="005D7BE7" w:rsidRDefault="00C95928">
      <w:pPr>
        <w:pStyle w:val="ListParagraph"/>
        <w:numPr>
          <w:ilvl w:val="0"/>
          <w:numId w:val="3"/>
        </w:numPr>
        <w:tabs>
          <w:tab w:val="left" w:pos="1526"/>
          <w:tab w:val="left" w:pos="1527"/>
        </w:tabs>
        <w:spacing w:before="110"/>
        <w:jc w:val="left"/>
      </w:pPr>
      <w:r>
        <w:rPr>
          <w:rFonts w:ascii="Wingdings" w:hAnsi="Wingdings"/>
        </w:rPr>
        <w:t></w:t>
      </w:r>
      <w:r>
        <w:rPr>
          <w:rFonts w:ascii="Times New Roman" w:hAnsi="Times New Roman"/>
        </w:rPr>
        <w:t xml:space="preserve"> </w:t>
      </w:r>
      <w:r>
        <w:t>California Consumer Privacy Act</w:t>
      </w:r>
      <w:r>
        <w:rPr>
          <w:spacing w:val="-19"/>
        </w:rPr>
        <w:t xml:space="preserve"> </w:t>
      </w:r>
      <w:r>
        <w:t>(CCPA).</w:t>
      </w:r>
    </w:p>
    <w:p w:rsidR="005D7BE7" w:rsidRDefault="00C95928">
      <w:pPr>
        <w:pStyle w:val="ListParagraph"/>
        <w:numPr>
          <w:ilvl w:val="0"/>
          <w:numId w:val="3"/>
        </w:numPr>
        <w:tabs>
          <w:tab w:val="left" w:pos="1526"/>
          <w:tab w:val="left" w:pos="1527"/>
        </w:tabs>
        <w:spacing w:before="110"/>
        <w:jc w:val="left"/>
      </w:pPr>
      <w:r>
        <w:rPr>
          <w:rFonts w:ascii="Wingdings" w:hAnsi="Wingdings"/>
        </w:rPr>
        <w:t></w:t>
      </w:r>
      <w:r>
        <w:rPr>
          <w:rFonts w:ascii="Times New Roman" w:hAnsi="Times New Roman"/>
        </w:rPr>
        <w:t xml:space="preserve"> </w:t>
      </w:r>
      <w:r>
        <w:t>California Information Practices Act</w:t>
      </w:r>
      <w:r>
        <w:rPr>
          <w:spacing w:val="-26"/>
        </w:rPr>
        <w:t xml:space="preserve"> </w:t>
      </w:r>
      <w:r>
        <w:t>(IPA).</w:t>
      </w:r>
    </w:p>
    <w:p w:rsidR="005D7BE7" w:rsidRDefault="00C95928">
      <w:pPr>
        <w:pStyle w:val="ListParagraph"/>
        <w:numPr>
          <w:ilvl w:val="0"/>
          <w:numId w:val="3"/>
        </w:numPr>
        <w:tabs>
          <w:tab w:val="left" w:pos="1526"/>
          <w:tab w:val="left" w:pos="1527"/>
        </w:tabs>
        <w:spacing w:before="105"/>
        <w:jc w:val="left"/>
      </w:pPr>
      <w:r>
        <w:rPr>
          <w:rFonts w:ascii="Wingdings" w:hAnsi="Wingdings"/>
        </w:rPr>
        <w:t></w:t>
      </w:r>
      <w:r>
        <w:rPr>
          <w:rFonts w:ascii="Times New Roman" w:hAnsi="Times New Roman"/>
        </w:rPr>
        <w:t xml:space="preserve"> </w:t>
      </w:r>
      <w:r>
        <w:t>European Union General Data Pro</w:t>
      </w:r>
      <w:r>
        <w:t>tection Regulation</w:t>
      </w:r>
      <w:r>
        <w:rPr>
          <w:spacing w:val="-26"/>
        </w:rPr>
        <w:t xml:space="preserve"> </w:t>
      </w:r>
      <w:r>
        <w:t>(GDPR)*.</w:t>
      </w:r>
    </w:p>
    <w:p w:rsidR="005D7BE7" w:rsidRDefault="00C95928">
      <w:pPr>
        <w:pStyle w:val="ListParagraph"/>
        <w:numPr>
          <w:ilvl w:val="0"/>
          <w:numId w:val="3"/>
        </w:numPr>
        <w:tabs>
          <w:tab w:val="left" w:pos="1526"/>
          <w:tab w:val="left" w:pos="1527"/>
        </w:tabs>
        <w:spacing w:before="110"/>
        <w:jc w:val="left"/>
      </w:pPr>
      <w:r>
        <w:rPr>
          <w:rFonts w:ascii="Wingdings" w:hAnsi="Wingdings"/>
        </w:rPr>
        <w:t></w:t>
      </w:r>
      <w:r>
        <w:rPr>
          <w:rFonts w:ascii="Times New Roman" w:hAnsi="Times New Roman"/>
        </w:rPr>
        <w:t xml:space="preserve"> </w:t>
      </w:r>
      <w:r>
        <w:t>Family Educational Rights and Privacy Act (FERPA)</w:t>
      </w:r>
      <w:r>
        <w:rPr>
          <w:spacing w:val="-21"/>
        </w:rPr>
        <w:t xml:space="preserve"> </w:t>
      </w:r>
      <w:r>
        <w:t>*.</w:t>
      </w:r>
    </w:p>
    <w:p w:rsidR="005D7BE7" w:rsidRDefault="00C95928">
      <w:pPr>
        <w:pStyle w:val="ListParagraph"/>
        <w:numPr>
          <w:ilvl w:val="0"/>
          <w:numId w:val="3"/>
        </w:numPr>
        <w:tabs>
          <w:tab w:val="left" w:pos="1526"/>
          <w:tab w:val="left" w:pos="1527"/>
        </w:tabs>
        <w:spacing w:before="105"/>
        <w:jc w:val="left"/>
      </w:pPr>
      <w:r>
        <w:rPr>
          <w:rFonts w:ascii="Wingdings" w:hAnsi="Wingdings"/>
        </w:rPr>
        <w:t></w:t>
      </w:r>
      <w:r>
        <w:rPr>
          <w:rFonts w:ascii="Times New Roman" w:hAnsi="Times New Roman"/>
        </w:rPr>
        <w:t xml:space="preserve"> </w:t>
      </w:r>
      <w:r>
        <w:t>Federal Policy for the Protection of Human Subjects (“Common</w:t>
      </w:r>
      <w:r>
        <w:rPr>
          <w:spacing w:val="-30"/>
        </w:rPr>
        <w:t xml:space="preserve"> </w:t>
      </w:r>
      <w:r>
        <w:t>Rule”).</w:t>
      </w:r>
    </w:p>
    <w:p w:rsidR="005D7BE7" w:rsidRDefault="00C95928">
      <w:pPr>
        <w:pStyle w:val="ListParagraph"/>
        <w:numPr>
          <w:ilvl w:val="0"/>
          <w:numId w:val="3"/>
        </w:numPr>
        <w:tabs>
          <w:tab w:val="left" w:pos="1526"/>
          <w:tab w:val="left" w:pos="1527"/>
        </w:tabs>
        <w:spacing w:before="109"/>
        <w:jc w:val="left"/>
      </w:pPr>
      <w:r>
        <w:rPr>
          <w:rFonts w:ascii="Wingdings" w:hAnsi="Wingdings"/>
        </w:rPr>
        <w:t></w:t>
      </w:r>
      <w:r>
        <w:rPr>
          <w:rFonts w:ascii="Times New Roman" w:hAnsi="Times New Roman"/>
        </w:rPr>
        <w:t xml:space="preserve"> </w:t>
      </w:r>
      <w:r>
        <w:t>Genetic Information Nondiscrimination Act</w:t>
      </w:r>
      <w:r>
        <w:rPr>
          <w:spacing w:val="-22"/>
        </w:rPr>
        <w:t xml:space="preserve"> </w:t>
      </w:r>
      <w:r>
        <w:t>(GINA).</w:t>
      </w:r>
    </w:p>
    <w:p w:rsidR="005D7BE7" w:rsidRDefault="00C95928">
      <w:pPr>
        <w:pStyle w:val="ListParagraph"/>
        <w:numPr>
          <w:ilvl w:val="0"/>
          <w:numId w:val="3"/>
        </w:numPr>
        <w:tabs>
          <w:tab w:val="left" w:pos="1526"/>
          <w:tab w:val="left" w:pos="1527"/>
        </w:tabs>
        <w:spacing w:before="104"/>
        <w:jc w:val="left"/>
      </w:pPr>
      <w:r>
        <w:rPr>
          <w:rFonts w:ascii="Wingdings" w:hAnsi="Wingdings"/>
        </w:rPr>
        <w:t></w:t>
      </w:r>
      <w:r>
        <w:rPr>
          <w:rFonts w:ascii="Times New Roman" w:hAnsi="Times New Roman"/>
        </w:rPr>
        <w:t xml:space="preserve"> </w:t>
      </w:r>
      <w:r>
        <w:t>Gramm-Leach-Bliley Act (GLBA) (Student Financial Aid)</w:t>
      </w:r>
      <w:r>
        <w:rPr>
          <w:spacing w:val="-29"/>
        </w:rPr>
        <w:t xml:space="preserve"> </w:t>
      </w:r>
      <w:r>
        <w:t>*.</w:t>
      </w:r>
    </w:p>
    <w:p w:rsidR="005D7BE7" w:rsidRDefault="00C95928">
      <w:pPr>
        <w:pStyle w:val="ListParagraph"/>
        <w:numPr>
          <w:ilvl w:val="0"/>
          <w:numId w:val="3"/>
        </w:numPr>
        <w:tabs>
          <w:tab w:val="left" w:pos="1526"/>
          <w:tab w:val="left" w:pos="1527"/>
        </w:tabs>
        <w:spacing w:before="109" w:line="252" w:lineRule="auto"/>
        <w:ind w:right="122"/>
        <w:jc w:val="left"/>
      </w:pPr>
      <w:r>
        <w:rPr>
          <w:rFonts w:ascii="Wingdings" w:hAnsi="Wingdings"/>
        </w:rPr>
        <w:t></w:t>
      </w:r>
      <w:r>
        <w:rPr>
          <w:rFonts w:ascii="Times New Roman" w:hAnsi="Times New Roman"/>
        </w:rPr>
        <w:t xml:space="preserve"> </w:t>
      </w:r>
      <w:r>
        <w:t>Health Insurance Portability and Accountability Act/Health Information</w:t>
      </w:r>
      <w:r>
        <w:rPr>
          <w:spacing w:val="-33"/>
        </w:rPr>
        <w:t xml:space="preserve"> </w:t>
      </w:r>
      <w:r>
        <w:t>Technology for Economic and Clinical Health Act (HIPAA/HITECH)</w:t>
      </w:r>
      <w:r>
        <w:rPr>
          <w:spacing w:val="-15"/>
        </w:rPr>
        <w:t xml:space="preserve"> </w:t>
      </w:r>
      <w:r>
        <w:rPr>
          <w:spacing w:val="-3"/>
        </w:rPr>
        <w:t>*.</w:t>
      </w:r>
    </w:p>
    <w:p w:rsidR="005D7BE7" w:rsidRDefault="00C95928">
      <w:pPr>
        <w:pStyle w:val="ListParagraph"/>
        <w:numPr>
          <w:ilvl w:val="0"/>
          <w:numId w:val="3"/>
        </w:numPr>
        <w:tabs>
          <w:tab w:val="left" w:pos="1526"/>
          <w:tab w:val="left" w:pos="1527"/>
        </w:tabs>
        <w:spacing w:before="92" w:line="252" w:lineRule="auto"/>
        <w:ind w:left="1540" w:right="585" w:hanging="734"/>
        <w:jc w:val="left"/>
      </w:pPr>
      <w:r>
        <w:rPr>
          <w:rFonts w:ascii="Wingdings" w:hAnsi="Wingdings"/>
        </w:rPr>
        <w:t></w:t>
      </w:r>
      <w:r>
        <w:rPr>
          <w:rFonts w:ascii="Times New Roman" w:hAnsi="Times New Roman"/>
        </w:rPr>
        <w:t xml:space="preserve"> </w:t>
      </w:r>
      <w:r>
        <w:t>Substance Abuse and Mental Health Services Administration SAMHSA (CFR</w:t>
      </w:r>
      <w:r>
        <w:rPr>
          <w:spacing w:val="-26"/>
        </w:rPr>
        <w:t xml:space="preserve"> </w:t>
      </w:r>
      <w:r>
        <w:t>42 Part</w:t>
      </w:r>
      <w:r>
        <w:rPr>
          <w:spacing w:val="-5"/>
        </w:rPr>
        <w:t xml:space="preserve"> </w:t>
      </w:r>
      <w:r>
        <w:t>2).</w:t>
      </w:r>
    </w:p>
    <w:p w:rsidR="005D7BE7" w:rsidRDefault="00C95928">
      <w:pPr>
        <w:pStyle w:val="ListParagraph"/>
        <w:numPr>
          <w:ilvl w:val="0"/>
          <w:numId w:val="3"/>
        </w:numPr>
        <w:tabs>
          <w:tab w:val="left" w:pos="1526"/>
          <w:tab w:val="left" w:pos="1527"/>
        </w:tabs>
        <w:spacing w:before="1"/>
        <w:jc w:val="left"/>
      </w:pPr>
      <w:r>
        <w:rPr>
          <w:rFonts w:ascii="Wingdings" w:hAnsi="Wingdings"/>
        </w:rPr>
        <w:t></w:t>
      </w:r>
      <w:r>
        <w:rPr>
          <w:rFonts w:ascii="Times New Roman" w:hAnsi="Times New Roman"/>
        </w:rPr>
        <w:t xml:space="preserve"> </w:t>
      </w:r>
      <w:r>
        <w:t>The Fair and Accurate Credit Transaction Act</w:t>
      </w:r>
      <w:r>
        <w:rPr>
          <w:spacing w:val="-27"/>
        </w:rPr>
        <w:t xml:space="preserve"> </w:t>
      </w:r>
      <w:r>
        <w:t>(FACTA).</w:t>
      </w:r>
    </w:p>
    <w:p w:rsidR="005D7BE7" w:rsidRDefault="00C95928">
      <w:pPr>
        <w:pStyle w:val="ListParagraph"/>
        <w:numPr>
          <w:ilvl w:val="0"/>
          <w:numId w:val="3"/>
        </w:numPr>
        <w:tabs>
          <w:tab w:val="left" w:pos="1526"/>
          <w:tab w:val="left" w:pos="1527"/>
        </w:tabs>
        <w:spacing w:before="110"/>
        <w:jc w:val="left"/>
      </w:pPr>
      <w:r>
        <w:rPr>
          <w:rFonts w:ascii="Wingdings" w:hAnsi="Wingdings"/>
        </w:rPr>
        <w:t></w:t>
      </w:r>
      <w:r>
        <w:rPr>
          <w:rFonts w:ascii="Times New Roman" w:hAnsi="Times New Roman"/>
        </w:rPr>
        <w:t xml:space="preserve"> </w:t>
      </w:r>
      <w:r>
        <w:t>The Fair Credit Reporting Act</w:t>
      </w:r>
      <w:r>
        <w:rPr>
          <w:spacing w:val="-15"/>
        </w:rPr>
        <w:t xml:space="preserve"> </w:t>
      </w:r>
      <w:r>
        <w:t>(FCRA).</w:t>
      </w:r>
    </w:p>
    <w:p w:rsidR="005D7BE7" w:rsidRDefault="005D7BE7">
      <w:pPr>
        <w:pStyle w:val="BodyText"/>
        <w:rPr>
          <w:sz w:val="29"/>
        </w:rPr>
      </w:pPr>
    </w:p>
    <w:p w:rsidR="005D7BE7" w:rsidRDefault="00C95928">
      <w:pPr>
        <w:spacing w:before="1"/>
        <w:ind w:left="806"/>
      </w:pPr>
      <w:r>
        <w:t>Data Security</w:t>
      </w:r>
    </w:p>
    <w:p w:rsidR="005D7BE7" w:rsidRDefault="00C95928">
      <w:pPr>
        <w:pStyle w:val="ListParagraph"/>
        <w:numPr>
          <w:ilvl w:val="0"/>
          <w:numId w:val="3"/>
        </w:numPr>
        <w:tabs>
          <w:tab w:val="left" w:pos="1526"/>
          <w:tab w:val="left" w:pos="1527"/>
        </w:tabs>
        <w:spacing w:before="15"/>
        <w:jc w:val="left"/>
      </w:pPr>
      <w:r>
        <w:rPr>
          <w:rFonts w:ascii="Wingdings" w:hAnsi="Wingdings"/>
        </w:rPr>
        <w:t></w:t>
      </w:r>
      <w:r>
        <w:rPr>
          <w:rFonts w:ascii="Times New Roman" w:hAnsi="Times New Roman"/>
        </w:rPr>
        <w:t xml:space="preserve"> </w:t>
      </w:r>
      <w:r>
        <w:t>Chemical Facility Anti-Terrorism Standards</w:t>
      </w:r>
      <w:r>
        <w:rPr>
          <w:spacing w:val="-20"/>
        </w:rPr>
        <w:t xml:space="preserve"> </w:t>
      </w:r>
      <w:r>
        <w:t>(CFATS).</w:t>
      </w:r>
    </w:p>
    <w:p w:rsidR="005D7BE7" w:rsidRDefault="00C95928">
      <w:pPr>
        <w:pStyle w:val="ListParagraph"/>
        <w:numPr>
          <w:ilvl w:val="0"/>
          <w:numId w:val="3"/>
        </w:numPr>
        <w:tabs>
          <w:tab w:val="left" w:pos="1526"/>
          <w:tab w:val="left" w:pos="1527"/>
        </w:tabs>
        <w:spacing w:before="105"/>
        <w:jc w:val="left"/>
      </w:pPr>
      <w:r>
        <w:rPr>
          <w:rFonts w:ascii="Wingdings" w:hAnsi="Wingdings"/>
        </w:rPr>
        <w:t></w:t>
      </w:r>
      <w:r>
        <w:rPr>
          <w:rFonts w:ascii="Times New Roman" w:hAnsi="Times New Roman"/>
        </w:rPr>
        <w:t xml:space="preserve"> </w:t>
      </w:r>
      <w:r>
        <w:t>Defense Federal Acquisition Regulations</w:t>
      </w:r>
      <w:r>
        <w:rPr>
          <w:spacing w:val="-23"/>
        </w:rPr>
        <w:t xml:space="preserve"> </w:t>
      </w:r>
      <w:r>
        <w:t>(DFARS).</w:t>
      </w:r>
    </w:p>
    <w:p w:rsidR="005D7BE7" w:rsidRDefault="00C95928">
      <w:pPr>
        <w:pStyle w:val="ListParagraph"/>
        <w:numPr>
          <w:ilvl w:val="0"/>
          <w:numId w:val="3"/>
        </w:numPr>
        <w:tabs>
          <w:tab w:val="left" w:pos="1526"/>
          <w:tab w:val="left" w:pos="1527"/>
        </w:tabs>
        <w:spacing w:before="109"/>
        <w:jc w:val="left"/>
      </w:pPr>
      <w:r>
        <w:rPr>
          <w:rFonts w:ascii="Wingdings" w:hAnsi="Wingdings"/>
        </w:rPr>
        <w:t></w:t>
      </w:r>
      <w:r>
        <w:rPr>
          <w:rFonts w:ascii="Times New Roman" w:hAnsi="Times New Roman"/>
        </w:rPr>
        <w:t xml:space="preserve"> </w:t>
      </w:r>
      <w:r>
        <w:t>Export Administration Regulations</w:t>
      </w:r>
      <w:r>
        <w:rPr>
          <w:spacing w:val="-16"/>
        </w:rPr>
        <w:t xml:space="preserve"> </w:t>
      </w:r>
      <w:r>
        <w:t>(EAR).</w:t>
      </w:r>
    </w:p>
    <w:p w:rsidR="005D7BE7" w:rsidRDefault="00C95928">
      <w:pPr>
        <w:pStyle w:val="ListParagraph"/>
        <w:numPr>
          <w:ilvl w:val="0"/>
          <w:numId w:val="3"/>
        </w:numPr>
        <w:tabs>
          <w:tab w:val="left" w:pos="1526"/>
          <w:tab w:val="left" w:pos="1527"/>
        </w:tabs>
        <w:spacing w:before="104"/>
        <w:jc w:val="left"/>
      </w:pPr>
      <w:r>
        <w:rPr>
          <w:rFonts w:ascii="Wingdings" w:hAnsi="Wingdings"/>
        </w:rPr>
        <w:t></w:t>
      </w:r>
      <w:r>
        <w:rPr>
          <w:rFonts w:ascii="Times New Roman" w:hAnsi="Times New Roman"/>
        </w:rPr>
        <w:t xml:space="preserve"> </w:t>
      </w:r>
      <w:r>
        <w:t>Federal Acquisition Regulations</w:t>
      </w:r>
      <w:r>
        <w:rPr>
          <w:spacing w:val="-19"/>
        </w:rPr>
        <w:t xml:space="preserve"> </w:t>
      </w:r>
      <w:r>
        <w:t>(FARS).</w:t>
      </w:r>
    </w:p>
    <w:p w:rsidR="005D7BE7" w:rsidRDefault="00C95928">
      <w:pPr>
        <w:pStyle w:val="ListParagraph"/>
        <w:numPr>
          <w:ilvl w:val="0"/>
          <w:numId w:val="3"/>
        </w:numPr>
        <w:tabs>
          <w:tab w:val="left" w:pos="1526"/>
          <w:tab w:val="left" w:pos="1527"/>
        </w:tabs>
        <w:spacing w:before="109"/>
        <w:jc w:val="left"/>
      </w:pPr>
      <w:r>
        <w:rPr>
          <w:rFonts w:ascii="Wingdings" w:hAnsi="Wingdings"/>
        </w:rPr>
        <w:t></w:t>
      </w:r>
      <w:r>
        <w:rPr>
          <w:rFonts w:ascii="Times New Roman" w:hAnsi="Times New Roman"/>
        </w:rPr>
        <w:t xml:space="preserve"> </w:t>
      </w:r>
      <w:r>
        <w:t>Federal Information Security Modernization Act</w:t>
      </w:r>
      <w:r>
        <w:rPr>
          <w:spacing w:val="-29"/>
        </w:rPr>
        <w:t xml:space="preserve"> </w:t>
      </w:r>
      <w:r>
        <w:t>(FISMA).</w:t>
      </w:r>
    </w:p>
    <w:p w:rsidR="005D7BE7" w:rsidRDefault="00C95928">
      <w:pPr>
        <w:pStyle w:val="ListParagraph"/>
        <w:numPr>
          <w:ilvl w:val="0"/>
          <w:numId w:val="3"/>
        </w:numPr>
        <w:tabs>
          <w:tab w:val="left" w:pos="1526"/>
          <w:tab w:val="left" w:pos="1527"/>
        </w:tabs>
        <w:spacing w:before="105"/>
        <w:jc w:val="left"/>
      </w:pPr>
      <w:r>
        <w:rPr>
          <w:rFonts w:ascii="Wingdings" w:hAnsi="Wingdings"/>
        </w:rPr>
        <w:t></w:t>
      </w:r>
      <w:r>
        <w:rPr>
          <w:rFonts w:ascii="Times New Roman" w:hAnsi="Times New Roman"/>
        </w:rPr>
        <w:t xml:space="preserve"> </w:t>
      </w:r>
      <w:r>
        <w:t>International Traffic in Arms Regulations</w:t>
      </w:r>
      <w:r>
        <w:rPr>
          <w:spacing w:val="-21"/>
        </w:rPr>
        <w:t xml:space="preserve"> </w:t>
      </w:r>
      <w:r>
        <w:t>(ITAR).</w:t>
      </w:r>
    </w:p>
    <w:p w:rsidR="005D7BE7" w:rsidRDefault="00C95928">
      <w:pPr>
        <w:pStyle w:val="ListParagraph"/>
        <w:numPr>
          <w:ilvl w:val="0"/>
          <w:numId w:val="3"/>
        </w:numPr>
        <w:tabs>
          <w:tab w:val="left" w:pos="1526"/>
          <w:tab w:val="left" w:pos="1527"/>
        </w:tabs>
        <w:spacing w:before="110"/>
        <w:jc w:val="left"/>
      </w:pPr>
      <w:r>
        <w:rPr>
          <w:rFonts w:ascii="Wingdings" w:hAnsi="Wingdings"/>
        </w:rPr>
        <w:t></w:t>
      </w:r>
      <w:r>
        <w:rPr>
          <w:rFonts w:ascii="Times New Roman" w:hAnsi="Times New Roman"/>
        </w:rPr>
        <w:t xml:space="preserve"> </w:t>
      </w:r>
      <w:r>
        <w:t>Payment ca</w:t>
      </w:r>
      <w:r>
        <w:t>rd data (PCI, PCI</w:t>
      </w:r>
      <w:r>
        <w:rPr>
          <w:spacing w:val="-18"/>
        </w:rPr>
        <w:t xml:space="preserve"> </w:t>
      </w:r>
      <w:r>
        <w:t>DSS).</w:t>
      </w:r>
    </w:p>
    <w:p w:rsidR="005D7BE7" w:rsidRDefault="00C95928">
      <w:pPr>
        <w:pStyle w:val="ListParagraph"/>
        <w:numPr>
          <w:ilvl w:val="0"/>
          <w:numId w:val="3"/>
        </w:numPr>
        <w:tabs>
          <w:tab w:val="left" w:pos="1526"/>
          <w:tab w:val="left" w:pos="1527"/>
        </w:tabs>
        <w:spacing w:before="105"/>
        <w:jc w:val="left"/>
      </w:pPr>
      <w:r>
        <w:rPr>
          <w:rFonts w:ascii="Wingdings" w:hAnsi="Wingdings"/>
        </w:rPr>
        <w:t></w:t>
      </w:r>
      <w:r>
        <w:rPr>
          <w:rFonts w:ascii="Times New Roman" w:hAnsi="Times New Roman"/>
        </w:rPr>
        <w:t xml:space="preserve"> </w:t>
      </w:r>
      <w:r>
        <w:t>Toxic Substances Control Act</w:t>
      </w:r>
      <w:r>
        <w:rPr>
          <w:spacing w:val="-18"/>
        </w:rPr>
        <w:t xml:space="preserve"> </w:t>
      </w:r>
      <w:r>
        <w:t>(TSCA).</w:t>
      </w:r>
    </w:p>
    <w:p w:rsidR="005D7BE7" w:rsidRDefault="005D7BE7">
      <w:pPr>
        <w:sectPr w:rsidR="005D7BE7">
          <w:headerReference w:type="default" r:id="rId77"/>
          <w:footerReference w:type="default" r:id="rId78"/>
          <w:pgSz w:w="12240" w:h="15840"/>
          <w:pgMar w:top="1400" w:right="1720" w:bottom="1080" w:left="1200" w:header="0" w:footer="890" w:gutter="0"/>
          <w:pgNumType w:start="51"/>
          <w:cols w:space="720"/>
        </w:sectPr>
      </w:pPr>
    </w:p>
    <w:p w:rsidR="005D7BE7" w:rsidRDefault="00C95928">
      <w:pPr>
        <w:pStyle w:val="ListParagraph"/>
        <w:numPr>
          <w:ilvl w:val="0"/>
          <w:numId w:val="3"/>
        </w:numPr>
        <w:tabs>
          <w:tab w:val="left" w:pos="1326"/>
          <w:tab w:val="left" w:pos="1327"/>
          <w:tab w:val="left" w:pos="8315"/>
          <w:tab w:val="left" w:pos="8559"/>
        </w:tabs>
        <w:spacing w:before="42" w:line="336" w:lineRule="auto"/>
        <w:ind w:left="1326" w:right="108"/>
        <w:jc w:val="left"/>
      </w:pPr>
      <w:r>
        <w:rPr>
          <w:rFonts w:ascii="Wingdings" w:hAnsi="Wingdings"/>
        </w:rPr>
        <w:lastRenderedPageBreak/>
        <w:t></w:t>
      </w:r>
      <w:r>
        <w:rPr>
          <w:rFonts w:ascii="Times New Roman" w:hAnsi="Times New Roman"/>
          <w:spacing w:val="-8"/>
        </w:rPr>
        <w:t xml:space="preserve"> </w:t>
      </w:r>
      <w:r>
        <w:t>Other:</w:t>
      </w:r>
      <w:r>
        <w:rPr>
          <w:u w:val="single"/>
        </w:rPr>
        <w:tab/>
      </w:r>
      <w:r>
        <w:rPr>
          <w:u w:val="single"/>
        </w:rPr>
        <w:tab/>
      </w:r>
      <w:r>
        <w:t>V.</w:t>
      </w:r>
      <w:r>
        <w:rPr>
          <w:spacing w:val="13"/>
        </w:rPr>
        <w:t xml:space="preserve"> </w:t>
      </w:r>
      <w:r>
        <w:rPr>
          <w:rFonts w:ascii="Wingdings" w:hAnsi="Wingdings"/>
        </w:rPr>
        <w:t></w:t>
      </w:r>
      <w:r>
        <w:rPr>
          <w:rFonts w:ascii="Times New Roman" w:hAnsi="Times New Roman"/>
        </w:rPr>
        <w:t xml:space="preserve"> </w:t>
      </w:r>
      <w:r>
        <w:t>Other:</w:t>
      </w:r>
      <w:r>
        <w:rPr>
          <w:u w:val="single"/>
        </w:rPr>
        <w:tab/>
      </w:r>
      <w:r>
        <w:rPr>
          <w:spacing w:val="-3"/>
        </w:rPr>
        <w:t>W.</w:t>
      </w:r>
      <w:r>
        <w:rPr>
          <w:spacing w:val="13"/>
        </w:rPr>
        <w:t xml:space="preserve"> </w:t>
      </w:r>
      <w:r>
        <w:rPr>
          <w:rFonts w:ascii="Wingdings" w:hAnsi="Wingdings"/>
        </w:rPr>
        <w:t></w:t>
      </w:r>
      <w:r>
        <w:rPr>
          <w:rFonts w:ascii="Times New Roman" w:hAnsi="Times New Roman"/>
        </w:rPr>
        <w:t xml:space="preserve"> </w:t>
      </w:r>
      <w:r>
        <w:t>Other:</w:t>
      </w:r>
      <w:r>
        <w:rPr>
          <w:u w:val="single"/>
        </w:rPr>
        <w:tab/>
      </w:r>
      <w:r>
        <w:rPr>
          <w:spacing w:val="-3"/>
        </w:rPr>
        <w:t>X.</w:t>
      </w:r>
      <w:r>
        <w:rPr>
          <w:spacing w:val="13"/>
        </w:rPr>
        <w:t xml:space="preserve"> </w:t>
      </w:r>
      <w:r>
        <w:rPr>
          <w:rFonts w:ascii="Wingdings" w:hAnsi="Wingdings"/>
        </w:rPr>
        <w:t></w:t>
      </w:r>
      <w:r>
        <w:rPr>
          <w:rFonts w:ascii="Times New Roman" w:hAnsi="Times New Roman"/>
        </w:rPr>
        <w:t xml:space="preserve"> </w:t>
      </w:r>
      <w:r>
        <w:t>Other:</w:t>
      </w:r>
      <w:r>
        <w:rPr>
          <w:spacing w:val="-4"/>
        </w:rPr>
        <w:t xml:space="preserve"> </w:t>
      </w:r>
      <w:r>
        <w:rPr>
          <w:u w:val="single"/>
        </w:rPr>
        <w:t xml:space="preserve"> </w:t>
      </w:r>
      <w:r>
        <w:rPr>
          <w:u w:val="single"/>
        </w:rPr>
        <w:tab/>
      </w:r>
    </w:p>
    <w:p w:rsidR="005D7BE7" w:rsidRDefault="005D7BE7">
      <w:pPr>
        <w:pStyle w:val="BodyText"/>
        <w:rPr>
          <w:sz w:val="20"/>
        </w:rPr>
      </w:pPr>
    </w:p>
    <w:p w:rsidR="005D7BE7" w:rsidRDefault="005D7BE7">
      <w:pPr>
        <w:pStyle w:val="BodyText"/>
        <w:spacing w:before="5"/>
        <w:rPr>
          <w:sz w:val="29"/>
        </w:rPr>
      </w:pPr>
    </w:p>
    <w:p w:rsidR="005D7BE7" w:rsidRDefault="00C95928">
      <w:pPr>
        <w:spacing w:line="672" w:lineRule="exact"/>
        <w:ind w:left="3586" w:right="3574"/>
        <w:jc w:val="center"/>
        <w:rPr>
          <w:sz w:val="56"/>
        </w:rPr>
      </w:pPr>
      <w:r>
        <w:rPr>
          <w:sz w:val="56"/>
        </w:rPr>
        <w:t>Exhibit 2</w:t>
      </w:r>
    </w:p>
    <w:p w:rsidR="005D7BE7" w:rsidRDefault="00C95928">
      <w:pPr>
        <w:spacing w:before="51" w:line="259" w:lineRule="auto"/>
        <w:ind w:left="111" w:right="593"/>
        <w:rPr>
          <w:sz w:val="56"/>
        </w:rPr>
      </w:pPr>
      <w:r>
        <w:rPr>
          <w:sz w:val="56"/>
        </w:rPr>
        <w:t>Supplier’s Initial Information Security Plan</w:t>
      </w:r>
    </w:p>
    <w:p w:rsidR="005D7BE7" w:rsidRDefault="00C95928">
      <w:pPr>
        <w:spacing w:before="286"/>
        <w:ind w:left="2243"/>
      </w:pPr>
      <w:r>
        <w:t>[Supplier to provide and update per the Appendix DS requirements.]</w:t>
      </w:r>
    </w:p>
    <w:p w:rsidR="005D7BE7" w:rsidRDefault="005D7BE7">
      <w:pPr>
        <w:sectPr w:rsidR="005D7BE7">
          <w:headerReference w:type="default" r:id="rId79"/>
          <w:footerReference w:type="default" r:id="rId80"/>
          <w:pgSz w:w="12240" w:h="15840"/>
          <w:pgMar w:top="1400" w:right="1680" w:bottom="1080" w:left="1400" w:header="0" w:footer="890" w:gutter="0"/>
          <w:pgNumType w:start="52"/>
          <w:cols w:space="720"/>
        </w:sectPr>
      </w:pPr>
    </w:p>
    <w:p w:rsidR="005D7BE7" w:rsidRDefault="00C95928">
      <w:pPr>
        <w:spacing w:before="37"/>
        <w:ind w:left="2637"/>
        <w:rPr>
          <w:b/>
        </w:rPr>
      </w:pPr>
      <w:bookmarkStart w:id="57" w:name="appendix-gdpr-8-21-19"/>
      <w:bookmarkEnd w:id="57"/>
      <w:r>
        <w:rPr>
          <w:b/>
        </w:rPr>
        <w:lastRenderedPageBreak/>
        <w:t>Appendix - General Data Protection Regulation</w:t>
      </w:r>
    </w:p>
    <w:p w:rsidR="005D7BE7" w:rsidRDefault="00C95928">
      <w:pPr>
        <w:tabs>
          <w:tab w:val="left" w:pos="3019"/>
        </w:tabs>
        <w:spacing w:before="183"/>
        <w:ind w:left="100" w:right="112"/>
        <w:jc w:val="both"/>
      </w:pPr>
      <w:r>
        <w:t>During the course of providing Services to, or on behalf of, UC pursuant to the Agreement between UC and</w:t>
      </w:r>
      <w:r>
        <w:rPr>
          <w:spacing w:val="-11"/>
        </w:rPr>
        <w:t xml:space="preserve"> </w:t>
      </w:r>
      <w:r>
        <w:t>Supplier</w:t>
      </w:r>
      <w:r>
        <w:rPr>
          <w:spacing w:val="-10"/>
        </w:rPr>
        <w:t xml:space="preserve"> </w:t>
      </w:r>
      <w:r>
        <w:t>dated</w:t>
      </w:r>
      <w:r>
        <w:rPr>
          <w:u w:val="single"/>
        </w:rPr>
        <w:t xml:space="preserve"> </w:t>
      </w:r>
      <w:r>
        <w:rPr>
          <w:u w:val="single"/>
        </w:rPr>
        <w:tab/>
      </w:r>
      <w:r>
        <w:t>,</w:t>
      </w:r>
      <w:r>
        <w:rPr>
          <w:spacing w:val="-10"/>
        </w:rPr>
        <w:t xml:space="preserve"> </w:t>
      </w:r>
      <w:r>
        <w:t>Supplier</w:t>
      </w:r>
      <w:r>
        <w:rPr>
          <w:spacing w:val="-13"/>
        </w:rPr>
        <w:t xml:space="preserve"> </w:t>
      </w:r>
      <w:r>
        <w:t>may</w:t>
      </w:r>
      <w:r>
        <w:rPr>
          <w:spacing w:val="-12"/>
        </w:rPr>
        <w:t xml:space="preserve"> </w:t>
      </w:r>
      <w:r>
        <w:t>process</w:t>
      </w:r>
      <w:r>
        <w:rPr>
          <w:spacing w:val="-10"/>
        </w:rPr>
        <w:t xml:space="preserve"> </w:t>
      </w:r>
      <w:r>
        <w:t>personal</w:t>
      </w:r>
      <w:r>
        <w:rPr>
          <w:spacing w:val="-13"/>
        </w:rPr>
        <w:t xml:space="preserve"> </w:t>
      </w:r>
      <w:r>
        <w:t>data</w:t>
      </w:r>
      <w:r>
        <w:rPr>
          <w:spacing w:val="-10"/>
        </w:rPr>
        <w:t xml:space="preserve"> </w:t>
      </w:r>
      <w:r>
        <w:t>as</w:t>
      </w:r>
      <w:r>
        <w:rPr>
          <w:spacing w:val="-13"/>
        </w:rPr>
        <w:t xml:space="preserve"> </w:t>
      </w:r>
      <w:r>
        <w:t>defined</w:t>
      </w:r>
      <w:r>
        <w:rPr>
          <w:spacing w:val="-11"/>
        </w:rPr>
        <w:t xml:space="preserve"> </w:t>
      </w:r>
      <w:r>
        <w:t>below.</w:t>
      </w:r>
      <w:r>
        <w:rPr>
          <w:spacing w:val="27"/>
        </w:rPr>
        <w:t xml:space="preserve"> </w:t>
      </w:r>
      <w:r>
        <w:t>The</w:t>
      </w:r>
      <w:r>
        <w:rPr>
          <w:spacing w:val="-12"/>
        </w:rPr>
        <w:t xml:space="preserve"> </w:t>
      </w:r>
      <w:r>
        <w:t>Parties</w:t>
      </w:r>
      <w:r>
        <w:rPr>
          <w:spacing w:val="-10"/>
        </w:rPr>
        <w:t xml:space="preserve"> </w:t>
      </w:r>
      <w:r>
        <w:t>agree</w:t>
      </w:r>
      <w:r>
        <w:t xml:space="preserve"> </w:t>
      </w:r>
      <w:r>
        <w:t>that</w:t>
      </w:r>
      <w:r>
        <w:rPr>
          <w:spacing w:val="-13"/>
        </w:rPr>
        <w:t xml:space="preserve"> </w:t>
      </w:r>
      <w:r>
        <w:t>with</w:t>
      </w:r>
      <w:r>
        <w:rPr>
          <w:spacing w:val="-13"/>
        </w:rPr>
        <w:t xml:space="preserve"> </w:t>
      </w:r>
      <w:r>
        <w:t>respect</w:t>
      </w:r>
      <w:r>
        <w:rPr>
          <w:spacing w:val="-12"/>
        </w:rPr>
        <w:t xml:space="preserve"> </w:t>
      </w:r>
      <w:r>
        <w:t>to</w:t>
      </w:r>
      <w:r>
        <w:rPr>
          <w:spacing w:val="-12"/>
        </w:rPr>
        <w:t xml:space="preserve"> </w:t>
      </w:r>
      <w:r>
        <w:t>the</w:t>
      </w:r>
      <w:r>
        <w:rPr>
          <w:spacing w:val="-12"/>
        </w:rPr>
        <w:t xml:space="preserve"> </w:t>
      </w:r>
      <w:r>
        <w:t>processing</w:t>
      </w:r>
      <w:r>
        <w:rPr>
          <w:spacing w:val="-14"/>
        </w:rPr>
        <w:t xml:space="preserve"> </w:t>
      </w:r>
      <w:r>
        <w:t>of</w:t>
      </w:r>
      <w:r>
        <w:rPr>
          <w:spacing w:val="-13"/>
        </w:rPr>
        <w:t xml:space="preserve"> </w:t>
      </w:r>
      <w:r>
        <w:t>personal</w:t>
      </w:r>
      <w:r>
        <w:rPr>
          <w:spacing w:val="-13"/>
        </w:rPr>
        <w:t xml:space="preserve"> </w:t>
      </w:r>
      <w:r>
        <w:t>data</w:t>
      </w:r>
      <w:r>
        <w:rPr>
          <w:spacing w:val="-13"/>
        </w:rPr>
        <w:t xml:space="preserve"> </w:t>
      </w:r>
      <w:r>
        <w:t>pursuant</w:t>
      </w:r>
      <w:r>
        <w:rPr>
          <w:spacing w:val="-12"/>
        </w:rPr>
        <w:t xml:space="preserve"> </w:t>
      </w:r>
      <w:r>
        <w:t>to</w:t>
      </w:r>
      <w:r>
        <w:rPr>
          <w:spacing w:val="-11"/>
        </w:rPr>
        <w:t xml:space="preserve"> </w:t>
      </w:r>
      <w:r>
        <w:t>the</w:t>
      </w:r>
      <w:r>
        <w:rPr>
          <w:spacing w:val="-13"/>
        </w:rPr>
        <w:t xml:space="preserve"> </w:t>
      </w:r>
      <w:r>
        <w:t>Agreement</w:t>
      </w:r>
      <w:r>
        <w:rPr>
          <w:spacing w:val="-15"/>
        </w:rPr>
        <w:t xml:space="preserve"> </w:t>
      </w:r>
      <w:r>
        <w:t>or</w:t>
      </w:r>
      <w:r>
        <w:rPr>
          <w:spacing w:val="-15"/>
        </w:rPr>
        <w:t xml:space="preserve"> </w:t>
      </w:r>
      <w:r>
        <w:t>this</w:t>
      </w:r>
      <w:r>
        <w:rPr>
          <w:spacing w:val="-11"/>
        </w:rPr>
        <w:t xml:space="preserve"> </w:t>
      </w:r>
      <w:r>
        <w:t>Appendix</w:t>
      </w:r>
      <w:r>
        <w:rPr>
          <w:spacing w:val="-13"/>
        </w:rPr>
        <w:t xml:space="preserve"> </w:t>
      </w:r>
      <w:r>
        <w:t>–</w:t>
      </w:r>
      <w:r>
        <w:rPr>
          <w:spacing w:val="-12"/>
        </w:rPr>
        <w:t xml:space="preserve"> </w:t>
      </w:r>
      <w:r>
        <w:t>General Data</w:t>
      </w:r>
      <w:r>
        <w:rPr>
          <w:spacing w:val="-13"/>
        </w:rPr>
        <w:t xml:space="preserve"> </w:t>
      </w:r>
      <w:r>
        <w:t>Protection</w:t>
      </w:r>
      <w:r>
        <w:rPr>
          <w:spacing w:val="-11"/>
        </w:rPr>
        <w:t xml:space="preserve"> </w:t>
      </w:r>
      <w:r>
        <w:t>Regulation</w:t>
      </w:r>
      <w:r>
        <w:rPr>
          <w:spacing w:val="-13"/>
        </w:rPr>
        <w:t xml:space="preserve"> </w:t>
      </w:r>
      <w:r>
        <w:t>(“Appendix</w:t>
      </w:r>
      <w:r>
        <w:rPr>
          <w:spacing w:val="-10"/>
        </w:rPr>
        <w:t xml:space="preserve"> </w:t>
      </w:r>
      <w:r>
        <w:t>GDPR”),</w:t>
      </w:r>
      <w:r>
        <w:rPr>
          <w:spacing w:val="-10"/>
        </w:rPr>
        <w:t xml:space="preserve"> </w:t>
      </w:r>
      <w:r>
        <w:t>UC</w:t>
      </w:r>
      <w:r>
        <w:rPr>
          <w:spacing w:val="-13"/>
        </w:rPr>
        <w:t xml:space="preserve"> </w:t>
      </w:r>
      <w:r>
        <w:t>is</w:t>
      </w:r>
      <w:r>
        <w:rPr>
          <w:spacing w:val="-13"/>
        </w:rPr>
        <w:t xml:space="preserve"> </w:t>
      </w:r>
      <w:r>
        <w:t>the</w:t>
      </w:r>
      <w:r>
        <w:rPr>
          <w:spacing w:val="-10"/>
        </w:rPr>
        <w:t xml:space="preserve"> </w:t>
      </w:r>
      <w:r>
        <w:t>data</w:t>
      </w:r>
      <w:r>
        <w:rPr>
          <w:spacing w:val="-13"/>
        </w:rPr>
        <w:t xml:space="preserve"> </w:t>
      </w:r>
      <w:r>
        <w:t>controller</w:t>
      </w:r>
      <w:r>
        <w:rPr>
          <w:spacing w:val="-12"/>
        </w:rPr>
        <w:t xml:space="preserve"> </w:t>
      </w:r>
      <w:r>
        <w:t>(and</w:t>
      </w:r>
      <w:r>
        <w:rPr>
          <w:spacing w:val="-12"/>
        </w:rPr>
        <w:t xml:space="preserve"> </w:t>
      </w:r>
      <w:r>
        <w:t>shall</w:t>
      </w:r>
      <w:r>
        <w:rPr>
          <w:spacing w:val="-11"/>
        </w:rPr>
        <w:t xml:space="preserve"> </w:t>
      </w:r>
      <w:r>
        <w:t>hereinafter</w:t>
      </w:r>
      <w:r>
        <w:rPr>
          <w:spacing w:val="-10"/>
        </w:rPr>
        <w:t xml:space="preserve"> </w:t>
      </w:r>
      <w:r>
        <w:t>be</w:t>
      </w:r>
      <w:r>
        <w:rPr>
          <w:spacing w:val="-12"/>
        </w:rPr>
        <w:t xml:space="preserve"> </w:t>
      </w:r>
      <w:r>
        <w:t>referred to as the “Controller”), and Supplier is the data processor (and shall hereinafter be referred to as the “Processor”). The Parties have agreed that the Processor will provide the Services to the Controller pur</w:t>
      </w:r>
      <w:r>
        <w:t>suant to and in accordance with the terms and conditions of the Agreement and this Appendix GDPR. In</w:t>
      </w:r>
      <w:r>
        <w:rPr>
          <w:spacing w:val="-12"/>
        </w:rPr>
        <w:t xml:space="preserve"> </w:t>
      </w:r>
      <w:r>
        <w:t>the</w:t>
      </w:r>
      <w:r>
        <w:rPr>
          <w:spacing w:val="-10"/>
        </w:rPr>
        <w:t xml:space="preserve"> </w:t>
      </w:r>
      <w:r>
        <w:t>event</w:t>
      </w:r>
      <w:r>
        <w:rPr>
          <w:spacing w:val="-12"/>
        </w:rPr>
        <w:t xml:space="preserve"> </w:t>
      </w:r>
      <w:r>
        <w:t>of</w:t>
      </w:r>
      <w:r>
        <w:rPr>
          <w:spacing w:val="-11"/>
        </w:rPr>
        <w:t xml:space="preserve"> </w:t>
      </w:r>
      <w:r>
        <w:t>a</w:t>
      </w:r>
      <w:r>
        <w:rPr>
          <w:spacing w:val="-13"/>
        </w:rPr>
        <w:t xml:space="preserve"> </w:t>
      </w:r>
      <w:r>
        <w:t>conflict</w:t>
      </w:r>
      <w:r>
        <w:rPr>
          <w:spacing w:val="-10"/>
        </w:rPr>
        <w:t xml:space="preserve"> </w:t>
      </w:r>
      <w:r>
        <w:t>between</w:t>
      </w:r>
      <w:r>
        <w:rPr>
          <w:spacing w:val="-11"/>
        </w:rPr>
        <w:t xml:space="preserve"> </w:t>
      </w:r>
      <w:r>
        <w:t>the</w:t>
      </w:r>
      <w:r>
        <w:rPr>
          <w:spacing w:val="-13"/>
        </w:rPr>
        <w:t xml:space="preserve"> </w:t>
      </w:r>
      <w:r>
        <w:t>terms</w:t>
      </w:r>
      <w:r>
        <w:rPr>
          <w:spacing w:val="-13"/>
        </w:rPr>
        <w:t xml:space="preserve"> </w:t>
      </w:r>
      <w:r>
        <w:t>of</w:t>
      </w:r>
      <w:r>
        <w:rPr>
          <w:spacing w:val="-13"/>
        </w:rPr>
        <w:t xml:space="preserve"> </w:t>
      </w:r>
      <w:r>
        <w:t>this</w:t>
      </w:r>
      <w:r>
        <w:rPr>
          <w:spacing w:val="-8"/>
        </w:rPr>
        <w:t xml:space="preserve"> </w:t>
      </w:r>
      <w:r>
        <w:t>Appendix</w:t>
      </w:r>
      <w:r>
        <w:rPr>
          <w:spacing w:val="-11"/>
        </w:rPr>
        <w:t xml:space="preserve"> </w:t>
      </w:r>
      <w:r>
        <w:t>GDPR</w:t>
      </w:r>
      <w:r>
        <w:rPr>
          <w:spacing w:val="-13"/>
        </w:rPr>
        <w:t xml:space="preserve"> </w:t>
      </w:r>
      <w:r>
        <w:t>and</w:t>
      </w:r>
      <w:r>
        <w:rPr>
          <w:spacing w:val="-11"/>
        </w:rPr>
        <w:t xml:space="preserve"> </w:t>
      </w:r>
      <w:r>
        <w:t>the</w:t>
      </w:r>
      <w:r>
        <w:rPr>
          <w:spacing w:val="-13"/>
        </w:rPr>
        <w:t xml:space="preserve"> </w:t>
      </w:r>
      <w:r>
        <w:t>Agreement</w:t>
      </w:r>
      <w:r>
        <w:rPr>
          <w:spacing w:val="-12"/>
        </w:rPr>
        <w:t xml:space="preserve"> </w:t>
      </w:r>
      <w:r>
        <w:t>or</w:t>
      </w:r>
      <w:r>
        <w:rPr>
          <w:spacing w:val="-13"/>
        </w:rPr>
        <w:t xml:space="preserve"> </w:t>
      </w:r>
      <w:r>
        <w:t>any</w:t>
      </w:r>
      <w:r>
        <w:rPr>
          <w:spacing w:val="-12"/>
        </w:rPr>
        <w:t xml:space="preserve"> </w:t>
      </w:r>
      <w:r>
        <w:t>amendment or appendix thereto, the terms of this Appendix GDPR sha</w:t>
      </w:r>
      <w:r>
        <w:t>ll govern. Supplier agrees to be bound by the obligations set forth in this Appendix GDPR. To the extent applicable, Supplier also agrees to impose, by written contract, the terms and conditions contained in this Appendix GDPR on any third party retained b</w:t>
      </w:r>
      <w:r>
        <w:t>y Supplier to provide Services for or on behalf of</w:t>
      </w:r>
      <w:r>
        <w:rPr>
          <w:spacing w:val="-14"/>
        </w:rPr>
        <w:t xml:space="preserve"> </w:t>
      </w:r>
      <w:r>
        <w:t>UC.</w:t>
      </w:r>
    </w:p>
    <w:p w:rsidR="005D7BE7" w:rsidRDefault="005D7BE7">
      <w:pPr>
        <w:pStyle w:val="BodyText"/>
        <w:spacing w:before="8"/>
        <w:rPr>
          <w:sz w:val="19"/>
        </w:rPr>
      </w:pPr>
    </w:p>
    <w:p w:rsidR="005D7BE7" w:rsidRDefault="00C95928">
      <w:pPr>
        <w:pStyle w:val="ListParagraph"/>
        <w:numPr>
          <w:ilvl w:val="0"/>
          <w:numId w:val="2"/>
        </w:numPr>
        <w:tabs>
          <w:tab w:val="left" w:pos="461"/>
        </w:tabs>
        <w:jc w:val="both"/>
        <w:rPr>
          <w:b/>
        </w:rPr>
      </w:pPr>
      <w:r>
        <w:rPr>
          <w:b/>
          <w:u w:val="single"/>
        </w:rPr>
        <w:t>Definitions</w:t>
      </w:r>
    </w:p>
    <w:p w:rsidR="005D7BE7" w:rsidRDefault="005D7BE7">
      <w:pPr>
        <w:pStyle w:val="BodyText"/>
        <w:rPr>
          <w:b/>
          <w:sz w:val="15"/>
        </w:rPr>
      </w:pPr>
    </w:p>
    <w:p w:rsidR="005D7BE7" w:rsidRDefault="00C95928">
      <w:pPr>
        <w:spacing w:before="57"/>
        <w:ind w:left="100"/>
      </w:pPr>
      <w:r>
        <w:t>Capitalized terms used but not defined in this Appendix GDPR will have the meanings set forth in the Agreement.  The following terms shall have the meanings set forth herein:</w:t>
      </w:r>
    </w:p>
    <w:p w:rsidR="005D7BE7" w:rsidRDefault="005D7BE7">
      <w:pPr>
        <w:pStyle w:val="BodyText"/>
        <w:spacing w:before="8"/>
        <w:rPr>
          <w:sz w:val="19"/>
        </w:rPr>
      </w:pPr>
    </w:p>
    <w:p w:rsidR="005D7BE7" w:rsidRDefault="00C95928">
      <w:pPr>
        <w:pStyle w:val="ListParagraph"/>
        <w:numPr>
          <w:ilvl w:val="1"/>
          <w:numId w:val="2"/>
        </w:numPr>
        <w:tabs>
          <w:tab w:val="left" w:pos="821"/>
        </w:tabs>
        <w:ind w:right="113"/>
        <w:jc w:val="both"/>
      </w:pPr>
      <w:r>
        <w:t>“</w:t>
      </w:r>
      <w:r>
        <w:rPr>
          <w:b/>
        </w:rPr>
        <w:t>Data</w:t>
      </w:r>
      <w:r>
        <w:t>” means all personal data processed by (or on behalf of) the Processor for the Controller under</w:t>
      </w:r>
      <w:r>
        <w:rPr>
          <w:spacing w:val="-6"/>
        </w:rPr>
        <w:t xml:space="preserve"> </w:t>
      </w:r>
      <w:r>
        <w:t>or</w:t>
      </w:r>
      <w:r>
        <w:rPr>
          <w:spacing w:val="-8"/>
        </w:rPr>
        <w:t xml:space="preserve"> </w:t>
      </w:r>
      <w:r>
        <w:t>in</w:t>
      </w:r>
      <w:r>
        <w:rPr>
          <w:spacing w:val="-7"/>
        </w:rPr>
        <w:t xml:space="preserve"> </w:t>
      </w:r>
      <w:r>
        <w:t>connection</w:t>
      </w:r>
      <w:r>
        <w:rPr>
          <w:spacing w:val="-9"/>
        </w:rPr>
        <w:t xml:space="preserve"> </w:t>
      </w:r>
      <w:r>
        <w:t>with</w:t>
      </w:r>
      <w:r>
        <w:rPr>
          <w:spacing w:val="-6"/>
        </w:rPr>
        <w:t xml:space="preserve"> </w:t>
      </w:r>
      <w:r>
        <w:t>the</w:t>
      </w:r>
      <w:r>
        <w:rPr>
          <w:spacing w:val="-6"/>
        </w:rPr>
        <w:t xml:space="preserve"> </w:t>
      </w:r>
      <w:r>
        <w:t>Agreement,</w:t>
      </w:r>
      <w:r>
        <w:rPr>
          <w:spacing w:val="-8"/>
        </w:rPr>
        <w:t xml:space="preserve"> </w:t>
      </w:r>
      <w:r>
        <w:t>including</w:t>
      </w:r>
      <w:r>
        <w:rPr>
          <w:spacing w:val="-6"/>
        </w:rPr>
        <w:t xml:space="preserve"> </w:t>
      </w:r>
      <w:r>
        <w:t>in</w:t>
      </w:r>
      <w:r>
        <w:rPr>
          <w:spacing w:val="-6"/>
        </w:rPr>
        <w:t xml:space="preserve"> </w:t>
      </w:r>
      <w:r>
        <w:t>the</w:t>
      </w:r>
      <w:r>
        <w:rPr>
          <w:spacing w:val="-8"/>
        </w:rPr>
        <w:t xml:space="preserve"> </w:t>
      </w:r>
      <w:r>
        <w:t>provision</w:t>
      </w:r>
      <w:r>
        <w:rPr>
          <w:spacing w:val="-9"/>
        </w:rPr>
        <w:t xml:space="preserve"> </w:t>
      </w:r>
      <w:r>
        <w:t>of</w:t>
      </w:r>
      <w:r>
        <w:rPr>
          <w:spacing w:val="-6"/>
        </w:rPr>
        <w:t xml:space="preserve"> </w:t>
      </w:r>
      <w:r>
        <w:t>the</w:t>
      </w:r>
      <w:r>
        <w:rPr>
          <w:spacing w:val="-5"/>
        </w:rPr>
        <w:t xml:space="preserve"> </w:t>
      </w:r>
      <w:r>
        <w:t>Services.</w:t>
      </w:r>
      <w:r>
        <w:rPr>
          <w:spacing w:val="-6"/>
        </w:rPr>
        <w:t xml:space="preserve"> </w:t>
      </w:r>
      <w:r>
        <w:t>If</w:t>
      </w:r>
      <w:r>
        <w:rPr>
          <w:spacing w:val="-9"/>
        </w:rPr>
        <w:t xml:space="preserve"> </w:t>
      </w:r>
      <w:r>
        <w:t>Appendix DS applies to this Agreement, “Data” as used herein shall also be c</w:t>
      </w:r>
      <w:r>
        <w:t>onsidered UC Institutional Information as defined in Appendix</w:t>
      </w:r>
      <w:r>
        <w:rPr>
          <w:spacing w:val="-11"/>
        </w:rPr>
        <w:t xml:space="preserve"> </w:t>
      </w:r>
      <w:r>
        <w:t>DS.</w:t>
      </w:r>
    </w:p>
    <w:p w:rsidR="005D7BE7" w:rsidRDefault="005D7BE7">
      <w:pPr>
        <w:pStyle w:val="BodyText"/>
        <w:spacing w:before="5"/>
        <w:rPr>
          <w:sz w:val="19"/>
        </w:rPr>
      </w:pPr>
    </w:p>
    <w:p w:rsidR="005D7BE7" w:rsidRDefault="00C95928">
      <w:pPr>
        <w:pStyle w:val="ListParagraph"/>
        <w:numPr>
          <w:ilvl w:val="1"/>
          <w:numId w:val="2"/>
        </w:numPr>
        <w:tabs>
          <w:tab w:val="left" w:pos="821"/>
        </w:tabs>
        <w:ind w:right="113"/>
        <w:jc w:val="both"/>
      </w:pPr>
      <w:r>
        <w:t>“</w:t>
      </w:r>
      <w:r>
        <w:rPr>
          <w:b/>
        </w:rPr>
        <w:t>Data Subjects’ Rights</w:t>
      </w:r>
      <w:r>
        <w:t>” means the rights of data subjects as provided in the GDPR including, but not limited to, rights of access, rectification, erasure, restriction of processing, data po</w:t>
      </w:r>
      <w:r>
        <w:t xml:space="preserve">rtability, objection, and the right </w:t>
      </w:r>
      <w:r>
        <w:rPr>
          <w:spacing w:val="-2"/>
        </w:rPr>
        <w:t xml:space="preserve">not </w:t>
      </w:r>
      <w:r>
        <w:t>to be subject to automated decision making (including</w:t>
      </w:r>
      <w:r>
        <w:rPr>
          <w:spacing w:val="-27"/>
        </w:rPr>
        <w:t xml:space="preserve"> </w:t>
      </w:r>
      <w:r>
        <w:t>profiling);</w:t>
      </w:r>
    </w:p>
    <w:p w:rsidR="005D7BE7" w:rsidRDefault="005D7BE7">
      <w:pPr>
        <w:pStyle w:val="BodyText"/>
        <w:spacing w:before="7"/>
        <w:rPr>
          <w:sz w:val="19"/>
        </w:rPr>
      </w:pPr>
    </w:p>
    <w:p w:rsidR="005D7BE7" w:rsidRDefault="00C95928">
      <w:pPr>
        <w:pStyle w:val="ListParagraph"/>
        <w:numPr>
          <w:ilvl w:val="1"/>
          <w:numId w:val="2"/>
        </w:numPr>
        <w:tabs>
          <w:tab w:val="left" w:pos="821"/>
        </w:tabs>
      </w:pPr>
      <w:r>
        <w:t>“</w:t>
      </w:r>
      <w:r>
        <w:rPr>
          <w:b/>
        </w:rPr>
        <w:t>EEA</w:t>
      </w:r>
      <w:r>
        <w:t>” means European Economic</w:t>
      </w:r>
      <w:r>
        <w:rPr>
          <w:spacing w:val="-4"/>
        </w:rPr>
        <w:t xml:space="preserve"> </w:t>
      </w:r>
      <w:r>
        <w:t>Area;</w:t>
      </w:r>
    </w:p>
    <w:p w:rsidR="005D7BE7" w:rsidRDefault="005D7BE7">
      <w:pPr>
        <w:pStyle w:val="BodyText"/>
        <w:spacing w:before="7"/>
        <w:rPr>
          <w:sz w:val="19"/>
        </w:rPr>
      </w:pPr>
    </w:p>
    <w:p w:rsidR="005D7BE7" w:rsidRDefault="00C95928">
      <w:pPr>
        <w:pStyle w:val="ListParagraph"/>
        <w:numPr>
          <w:ilvl w:val="1"/>
          <w:numId w:val="2"/>
        </w:numPr>
        <w:tabs>
          <w:tab w:val="left" w:pos="821"/>
        </w:tabs>
      </w:pPr>
      <w:r>
        <w:t>“</w:t>
      </w:r>
      <w:r>
        <w:rPr>
          <w:b/>
        </w:rPr>
        <w:t>EU</w:t>
      </w:r>
      <w:r>
        <w:t>” means the European</w:t>
      </w:r>
      <w:r>
        <w:rPr>
          <w:spacing w:val="-5"/>
        </w:rPr>
        <w:t xml:space="preserve"> </w:t>
      </w:r>
      <w:r>
        <w:t>Union;</w:t>
      </w:r>
    </w:p>
    <w:p w:rsidR="005D7BE7" w:rsidRDefault="005D7BE7">
      <w:pPr>
        <w:pStyle w:val="BodyText"/>
        <w:spacing w:before="7"/>
        <w:rPr>
          <w:sz w:val="19"/>
        </w:rPr>
      </w:pPr>
    </w:p>
    <w:p w:rsidR="005D7BE7" w:rsidRDefault="00C95928">
      <w:pPr>
        <w:pStyle w:val="ListParagraph"/>
        <w:numPr>
          <w:ilvl w:val="1"/>
          <w:numId w:val="2"/>
        </w:numPr>
        <w:tabs>
          <w:tab w:val="left" w:pos="821"/>
        </w:tabs>
        <w:ind w:right="118"/>
        <w:jc w:val="both"/>
      </w:pPr>
      <w:r>
        <w:t>“</w:t>
      </w:r>
      <w:r>
        <w:rPr>
          <w:b/>
        </w:rPr>
        <w:t>GDPR</w:t>
      </w:r>
      <w:r>
        <w:t>” means Regulation (EU) 2016/679 of the European Parliament and of the Council of 27 April 2016 on the protection of natural persons with regard to the processing of personal data and on the free movement of such data, and repealing Directive</w:t>
      </w:r>
      <w:r>
        <w:rPr>
          <w:spacing w:val="-29"/>
        </w:rPr>
        <w:t xml:space="preserve"> </w:t>
      </w:r>
      <w:r>
        <w:t>95/46/EC;</w:t>
      </w:r>
    </w:p>
    <w:p w:rsidR="005D7BE7" w:rsidRDefault="005D7BE7">
      <w:pPr>
        <w:pStyle w:val="BodyText"/>
        <w:spacing w:before="7"/>
        <w:rPr>
          <w:sz w:val="19"/>
        </w:rPr>
      </w:pPr>
    </w:p>
    <w:p w:rsidR="005D7BE7" w:rsidRDefault="00C95928">
      <w:pPr>
        <w:pStyle w:val="ListParagraph"/>
        <w:numPr>
          <w:ilvl w:val="1"/>
          <w:numId w:val="2"/>
        </w:numPr>
        <w:tabs>
          <w:tab w:val="left" w:pos="821"/>
        </w:tabs>
        <w:ind w:right="114"/>
        <w:jc w:val="both"/>
      </w:pPr>
      <w:r>
        <w:t>“</w:t>
      </w:r>
      <w:r>
        <w:rPr>
          <w:b/>
        </w:rPr>
        <w:t>d</w:t>
      </w:r>
      <w:r>
        <w:rPr>
          <w:b/>
        </w:rPr>
        <w:t>ata subject</w:t>
      </w:r>
      <w:r>
        <w:t>,” “</w:t>
      </w:r>
      <w:r>
        <w:rPr>
          <w:b/>
        </w:rPr>
        <w:t>personal data</w:t>
      </w:r>
      <w:r>
        <w:t>,” “</w:t>
      </w:r>
      <w:r>
        <w:rPr>
          <w:b/>
        </w:rPr>
        <w:t>personal data breach</w:t>
      </w:r>
      <w:r>
        <w:t>,” “</w:t>
      </w:r>
      <w:r>
        <w:rPr>
          <w:b/>
        </w:rPr>
        <w:t>process/processing</w:t>
      </w:r>
      <w:r>
        <w:t>,” “</w:t>
      </w:r>
      <w:r>
        <w:rPr>
          <w:b/>
        </w:rPr>
        <w:t>pseudonymisation</w:t>
      </w:r>
      <w:r>
        <w:t>,” and “</w:t>
      </w:r>
      <w:r>
        <w:rPr>
          <w:b/>
        </w:rPr>
        <w:t>supervisory authority</w:t>
      </w:r>
      <w:r>
        <w:t>,” shall each have the meaning as in the</w:t>
      </w:r>
      <w:r>
        <w:rPr>
          <w:spacing w:val="-22"/>
        </w:rPr>
        <w:t xml:space="preserve"> </w:t>
      </w:r>
      <w:r>
        <w:t>GDPR;</w:t>
      </w:r>
    </w:p>
    <w:p w:rsidR="005D7BE7" w:rsidRDefault="005D7BE7">
      <w:pPr>
        <w:pStyle w:val="BodyText"/>
        <w:spacing w:before="5"/>
        <w:rPr>
          <w:sz w:val="19"/>
        </w:rPr>
      </w:pPr>
    </w:p>
    <w:p w:rsidR="005D7BE7" w:rsidRDefault="00C95928">
      <w:pPr>
        <w:pStyle w:val="ListParagraph"/>
        <w:numPr>
          <w:ilvl w:val="1"/>
          <w:numId w:val="2"/>
        </w:numPr>
        <w:tabs>
          <w:tab w:val="left" w:pos="821"/>
        </w:tabs>
        <w:spacing w:before="1"/>
        <w:ind w:right="117"/>
        <w:jc w:val="both"/>
      </w:pPr>
      <w:r>
        <w:t>“</w:t>
      </w:r>
      <w:r>
        <w:rPr>
          <w:b/>
        </w:rPr>
        <w:t>Subprocessor</w:t>
      </w:r>
      <w:r>
        <w:t>” means any third party: (i) who is engaged by the Processor to carry ou</w:t>
      </w:r>
      <w:r>
        <w:t>t specific processing activities relating to Data for or on behalf of the Controller; or (ii) to whom the Processor subcontracts any of its obligations in connection with the</w:t>
      </w:r>
      <w:r>
        <w:rPr>
          <w:spacing w:val="-19"/>
        </w:rPr>
        <w:t xml:space="preserve"> </w:t>
      </w:r>
      <w:r>
        <w:t>Agreement.</w:t>
      </w:r>
    </w:p>
    <w:p w:rsidR="005D7BE7" w:rsidRDefault="005D7BE7">
      <w:pPr>
        <w:pStyle w:val="BodyText"/>
        <w:spacing w:before="8"/>
        <w:rPr>
          <w:sz w:val="19"/>
        </w:rPr>
      </w:pPr>
    </w:p>
    <w:p w:rsidR="005D7BE7" w:rsidRDefault="00C95928">
      <w:pPr>
        <w:pStyle w:val="ListParagraph"/>
        <w:numPr>
          <w:ilvl w:val="0"/>
          <w:numId w:val="2"/>
        </w:numPr>
        <w:tabs>
          <w:tab w:val="left" w:pos="461"/>
        </w:tabs>
        <w:rPr>
          <w:b/>
        </w:rPr>
      </w:pPr>
      <w:r>
        <w:rPr>
          <w:b/>
          <w:u w:val="single"/>
        </w:rPr>
        <w:t>Scope of Processing</w:t>
      </w:r>
      <w:r>
        <w:rPr>
          <w:b/>
          <w:spacing w:val="-8"/>
          <w:u w:val="single"/>
        </w:rPr>
        <w:t xml:space="preserve"> </w:t>
      </w:r>
      <w:r>
        <w:rPr>
          <w:b/>
          <w:u w:val="single"/>
        </w:rPr>
        <w:t>Data</w:t>
      </w:r>
    </w:p>
    <w:p w:rsidR="005D7BE7" w:rsidRDefault="005D7BE7">
      <w:pPr>
        <w:pStyle w:val="BodyText"/>
        <w:rPr>
          <w:b/>
          <w:sz w:val="15"/>
        </w:rPr>
      </w:pPr>
    </w:p>
    <w:p w:rsidR="005D7BE7" w:rsidRDefault="00C95928">
      <w:pPr>
        <w:pStyle w:val="ListParagraph"/>
        <w:numPr>
          <w:ilvl w:val="1"/>
          <w:numId w:val="2"/>
        </w:numPr>
        <w:tabs>
          <w:tab w:val="left" w:pos="821"/>
        </w:tabs>
        <w:spacing w:before="56"/>
        <w:ind w:right="112"/>
      </w:pPr>
      <w:r>
        <w:t>Processor shall process Data solely for the purposes of performing the Services and for the same duration</w:t>
      </w:r>
      <w:r>
        <w:rPr>
          <w:spacing w:val="-11"/>
        </w:rPr>
        <w:t xml:space="preserve"> </w:t>
      </w:r>
      <w:r>
        <w:t>of</w:t>
      </w:r>
      <w:r>
        <w:rPr>
          <w:spacing w:val="-8"/>
        </w:rPr>
        <w:t xml:space="preserve"> </w:t>
      </w:r>
      <w:r>
        <w:t>the</w:t>
      </w:r>
      <w:r>
        <w:rPr>
          <w:spacing w:val="-7"/>
        </w:rPr>
        <w:t xml:space="preserve"> </w:t>
      </w:r>
      <w:r>
        <w:t>Agreement,</w:t>
      </w:r>
      <w:r>
        <w:rPr>
          <w:spacing w:val="-10"/>
        </w:rPr>
        <w:t xml:space="preserve"> </w:t>
      </w:r>
      <w:r>
        <w:t>except</w:t>
      </w:r>
      <w:r>
        <w:rPr>
          <w:spacing w:val="-8"/>
        </w:rPr>
        <w:t xml:space="preserve"> </w:t>
      </w:r>
      <w:r>
        <w:t>as</w:t>
      </w:r>
      <w:r>
        <w:rPr>
          <w:spacing w:val="-10"/>
        </w:rPr>
        <w:t xml:space="preserve"> </w:t>
      </w:r>
      <w:r>
        <w:t>otherwise</w:t>
      </w:r>
      <w:r>
        <w:rPr>
          <w:spacing w:val="-10"/>
        </w:rPr>
        <w:t xml:space="preserve"> </w:t>
      </w:r>
      <w:r>
        <w:t>agreed</w:t>
      </w:r>
      <w:r>
        <w:rPr>
          <w:spacing w:val="-9"/>
        </w:rPr>
        <w:t xml:space="preserve"> </w:t>
      </w:r>
      <w:r>
        <w:t>to</w:t>
      </w:r>
      <w:r>
        <w:rPr>
          <w:spacing w:val="-9"/>
        </w:rPr>
        <w:t xml:space="preserve"> </w:t>
      </w:r>
      <w:r>
        <w:t>in</w:t>
      </w:r>
      <w:r>
        <w:rPr>
          <w:spacing w:val="-9"/>
        </w:rPr>
        <w:t xml:space="preserve"> </w:t>
      </w:r>
      <w:r>
        <w:t>writing</w:t>
      </w:r>
      <w:r>
        <w:rPr>
          <w:spacing w:val="-9"/>
        </w:rPr>
        <w:t xml:space="preserve"> </w:t>
      </w:r>
      <w:r>
        <w:t>by</w:t>
      </w:r>
      <w:r>
        <w:rPr>
          <w:spacing w:val="-9"/>
        </w:rPr>
        <w:t xml:space="preserve"> </w:t>
      </w:r>
      <w:r>
        <w:t>the</w:t>
      </w:r>
      <w:r>
        <w:rPr>
          <w:spacing w:val="-10"/>
        </w:rPr>
        <w:t xml:space="preserve"> </w:t>
      </w:r>
      <w:r>
        <w:t>Parties.</w:t>
      </w:r>
      <w:r>
        <w:rPr>
          <w:spacing w:val="-8"/>
        </w:rPr>
        <w:t xml:space="preserve"> </w:t>
      </w:r>
      <w:r>
        <w:t>The</w:t>
      </w:r>
      <w:r>
        <w:rPr>
          <w:spacing w:val="-10"/>
        </w:rPr>
        <w:t xml:space="preserve"> </w:t>
      </w:r>
      <w:r>
        <w:t>scope</w:t>
      </w:r>
      <w:r>
        <w:rPr>
          <w:spacing w:val="-7"/>
        </w:rPr>
        <w:t xml:space="preserve"> </w:t>
      </w:r>
      <w:r>
        <w:t>and</w:t>
      </w:r>
    </w:p>
    <w:p w:rsidR="005D7BE7" w:rsidRDefault="005D7BE7">
      <w:pPr>
        <w:sectPr w:rsidR="005D7BE7">
          <w:headerReference w:type="default" r:id="rId81"/>
          <w:footerReference w:type="default" r:id="rId82"/>
          <w:pgSz w:w="12240" w:h="15840"/>
          <w:pgMar w:top="1400" w:right="1320" w:bottom="1260" w:left="1340" w:header="0" w:footer="1066" w:gutter="0"/>
          <w:pgNumType w:start="1"/>
          <w:cols w:space="720"/>
        </w:sectPr>
      </w:pPr>
    </w:p>
    <w:p w:rsidR="005D7BE7" w:rsidRDefault="00C95928">
      <w:pPr>
        <w:spacing w:before="39"/>
        <w:ind w:left="820"/>
      </w:pPr>
      <w:r>
        <w:lastRenderedPageBreak/>
        <w:t>further details of Processor’s processing activities of Data pursuant to the Agreement and Appendix GDPR are set forth in Addendum A to this Appendix GDPR.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4"/>
        <w:jc w:val="both"/>
      </w:pPr>
      <w:r>
        <w:t xml:space="preserve">To the extent any additional information is required to be included in Addendum A pursuant </w:t>
      </w:r>
      <w:r>
        <w:rPr>
          <w:spacing w:val="-3"/>
        </w:rPr>
        <w:t xml:space="preserve">to </w:t>
      </w:r>
      <w:r>
        <w:t>the</w:t>
      </w:r>
      <w:r>
        <w:rPr>
          <w:spacing w:val="-10"/>
        </w:rPr>
        <w:t xml:space="preserve"> </w:t>
      </w:r>
      <w:r>
        <w:t>G</w:t>
      </w:r>
      <w:r>
        <w:t>DPR</w:t>
      </w:r>
      <w:r>
        <w:rPr>
          <w:spacing w:val="-13"/>
        </w:rPr>
        <w:t xml:space="preserve"> </w:t>
      </w:r>
      <w:r>
        <w:t>or</w:t>
      </w:r>
      <w:r>
        <w:rPr>
          <w:spacing w:val="-11"/>
        </w:rPr>
        <w:t xml:space="preserve"> </w:t>
      </w:r>
      <w:r>
        <w:t>any</w:t>
      </w:r>
      <w:r>
        <w:rPr>
          <w:spacing w:val="-12"/>
        </w:rPr>
        <w:t xml:space="preserve"> </w:t>
      </w:r>
      <w:r>
        <w:t>other</w:t>
      </w:r>
      <w:r>
        <w:rPr>
          <w:spacing w:val="-11"/>
        </w:rPr>
        <w:t xml:space="preserve"> </w:t>
      </w:r>
      <w:r>
        <w:t>applicable</w:t>
      </w:r>
      <w:r>
        <w:rPr>
          <w:spacing w:val="-10"/>
        </w:rPr>
        <w:t xml:space="preserve"> </w:t>
      </w:r>
      <w:r>
        <w:t>EU</w:t>
      </w:r>
      <w:r>
        <w:rPr>
          <w:spacing w:val="-12"/>
        </w:rPr>
        <w:t xml:space="preserve"> </w:t>
      </w:r>
      <w:r>
        <w:t>member</w:t>
      </w:r>
      <w:r>
        <w:rPr>
          <w:spacing w:val="-10"/>
        </w:rPr>
        <w:t xml:space="preserve"> </w:t>
      </w:r>
      <w:r>
        <w:t>state,</w:t>
      </w:r>
      <w:r>
        <w:rPr>
          <w:spacing w:val="-13"/>
        </w:rPr>
        <w:t xml:space="preserve"> </w:t>
      </w:r>
      <w:r>
        <w:t>or</w:t>
      </w:r>
      <w:r>
        <w:rPr>
          <w:spacing w:val="-13"/>
        </w:rPr>
        <w:t xml:space="preserve"> </w:t>
      </w:r>
      <w:r>
        <w:t>EEA</w:t>
      </w:r>
      <w:r>
        <w:rPr>
          <w:spacing w:val="-10"/>
        </w:rPr>
        <w:t xml:space="preserve"> </w:t>
      </w:r>
      <w:r>
        <w:t>state</w:t>
      </w:r>
      <w:r>
        <w:rPr>
          <w:spacing w:val="-9"/>
        </w:rPr>
        <w:t xml:space="preserve"> </w:t>
      </w:r>
      <w:r>
        <w:t>law,</w:t>
      </w:r>
      <w:r>
        <w:rPr>
          <w:spacing w:val="-12"/>
        </w:rPr>
        <w:t xml:space="preserve"> </w:t>
      </w:r>
      <w:r>
        <w:t>or</w:t>
      </w:r>
      <w:r>
        <w:rPr>
          <w:spacing w:val="-13"/>
        </w:rPr>
        <w:t xml:space="preserve"> </w:t>
      </w:r>
      <w:r>
        <w:t>this</w:t>
      </w:r>
      <w:r>
        <w:rPr>
          <w:spacing w:val="-10"/>
        </w:rPr>
        <w:t xml:space="preserve"> </w:t>
      </w:r>
      <w:r>
        <w:t>Agreement</w:t>
      </w:r>
      <w:r>
        <w:rPr>
          <w:spacing w:val="-13"/>
        </w:rPr>
        <w:t xml:space="preserve"> </w:t>
      </w:r>
      <w:r>
        <w:t>otherwise requires</w:t>
      </w:r>
      <w:r>
        <w:rPr>
          <w:spacing w:val="-6"/>
        </w:rPr>
        <w:t xml:space="preserve"> </w:t>
      </w:r>
      <w:r>
        <w:t>amendment,</w:t>
      </w:r>
      <w:r>
        <w:rPr>
          <w:spacing w:val="-6"/>
        </w:rPr>
        <w:t xml:space="preserve"> </w:t>
      </w:r>
      <w:r>
        <w:t>the</w:t>
      </w:r>
      <w:r>
        <w:rPr>
          <w:spacing w:val="-8"/>
        </w:rPr>
        <w:t xml:space="preserve"> </w:t>
      </w:r>
      <w:r>
        <w:t>Parties</w:t>
      </w:r>
      <w:r>
        <w:rPr>
          <w:spacing w:val="-5"/>
        </w:rPr>
        <w:t xml:space="preserve"> </w:t>
      </w:r>
      <w:r>
        <w:t>will</w:t>
      </w:r>
      <w:r>
        <w:rPr>
          <w:spacing w:val="-6"/>
        </w:rPr>
        <w:t xml:space="preserve"> </w:t>
      </w:r>
      <w:r>
        <w:t>cooperate</w:t>
      </w:r>
      <w:r>
        <w:rPr>
          <w:spacing w:val="-5"/>
        </w:rPr>
        <w:t xml:space="preserve"> </w:t>
      </w:r>
      <w:r>
        <w:t>to</w:t>
      </w:r>
      <w:r>
        <w:rPr>
          <w:spacing w:val="-4"/>
        </w:rPr>
        <w:t xml:space="preserve"> </w:t>
      </w:r>
      <w:r>
        <w:t>amend</w:t>
      </w:r>
      <w:r>
        <w:rPr>
          <w:spacing w:val="-7"/>
        </w:rPr>
        <w:t xml:space="preserve"> </w:t>
      </w:r>
      <w:r>
        <w:t>this</w:t>
      </w:r>
      <w:r>
        <w:rPr>
          <w:spacing w:val="-5"/>
        </w:rPr>
        <w:t xml:space="preserve"> </w:t>
      </w:r>
      <w:r>
        <w:t>Appendix</w:t>
      </w:r>
      <w:r>
        <w:rPr>
          <w:spacing w:val="-6"/>
        </w:rPr>
        <w:t xml:space="preserve"> </w:t>
      </w:r>
      <w:r>
        <w:t>GDPR</w:t>
      </w:r>
      <w:r>
        <w:rPr>
          <w:spacing w:val="-5"/>
        </w:rPr>
        <w:t xml:space="preserve"> </w:t>
      </w:r>
      <w:r>
        <w:t>in</w:t>
      </w:r>
      <w:r>
        <w:rPr>
          <w:spacing w:val="-7"/>
        </w:rPr>
        <w:t xml:space="preserve"> </w:t>
      </w:r>
      <w:r>
        <w:t>a</w:t>
      </w:r>
      <w:r>
        <w:rPr>
          <w:spacing w:val="-6"/>
        </w:rPr>
        <w:t xml:space="preserve"> </w:t>
      </w:r>
      <w:r>
        <w:t>writing</w:t>
      </w:r>
      <w:r>
        <w:rPr>
          <w:spacing w:val="-6"/>
        </w:rPr>
        <w:t xml:space="preserve"> </w:t>
      </w:r>
      <w:r>
        <w:t>signed by both</w:t>
      </w:r>
      <w:r>
        <w:rPr>
          <w:spacing w:val="-2"/>
        </w:rPr>
        <w:t xml:space="preserve"> </w:t>
      </w:r>
      <w:r>
        <w:t>Parties.</w:t>
      </w:r>
    </w:p>
    <w:p w:rsidR="005D7BE7" w:rsidRDefault="005D7BE7">
      <w:pPr>
        <w:pStyle w:val="BodyText"/>
        <w:spacing w:before="8"/>
        <w:rPr>
          <w:sz w:val="19"/>
        </w:rPr>
      </w:pPr>
    </w:p>
    <w:p w:rsidR="005D7BE7" w:rsidRDefault="00C95928">
      <w:pPr>
        <w:pStyle w:val="ListParagraph"/>
        <w:numPr>
          <w:ilvl w:val="0"/>
          <w:numId w:val="2"/>
        </w:numPr>
        <w:tabs>
          <w:tab w:val="left" w:pos="461"/>
        </w:tabs>
        <w:rPr>
          <w:b/>
        </w:rPr>
      </w:pPr>
      <w:r>
        <w:rPr>
          <w:b/>
          <w:u w:val="single"/>
        </w:rPr>
        <w:t>Subprocessors</w:t>
      </w:r>
    </w:p>
    <w:p w:rsidR="005D7BE7" w:rsidRDefault="005D7BE7">
      <w:pPr>
        <w:pStyle w:val="BodyText"/>
        <w:rPr>
          <w:b/>
          <w:sz w:val="15"/>
        </w:rPr>
      </w:pPr>
    </w:p>
    <w:p w:rsidR="005D7BE7" w:rsidRDefault="00C95928">
      <w:pPr>
        <w:pStyle w:val="ListParagraph"/>
        <w:numPr>
          <w:ilvl w:val="1"/>
          <w:numId w:val="2"/>
        </w:numPr>
        <w:tabs>
          <w:tab w:val="left" w:pos="821"/>
        </w:tabs>
        <w:spacing w:before="57"/>
        <w:ind w:right="117"/>
        <w:jc w:val="both"/>
      </w:pPr>
      <w:r>
        <w:t>Controller generally authorizes Processor to engage Subprocessor(s) to perform any of Processor’s obligations in providing Services to Controller in connection with the Agreement as set forth in Addendum A and as allowed under the terms of the Agreement, e</w:t>
      </w:r>
      <w:r>
        <w:t>xcept that any processing of personal data by Subprocessor(s) outside of the United States or EEA must be specifically authorized in writing prior to such processing by</w:t>
      </w:r>
      <w:r>
        <w:rPr>
          <w:spacing w:val="-24"/>
        </w:rPr>
        <w:t xml:space="preserve"> </w:t>
      </w:r>
      <w:r>
        <w:t>Controller.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2"/>
        <w:jc w:val="both"/>
      </w:pPr>
      <w:r>
        <w:t>The Processor shall give the Controller prior written notice of any intended changes concerning the</w:t>
      </w:r>
      <w:r>
        <w:rPr>
          <w:spacing w:val="-11"/>
        </w:rPr>
        <w:t xml:space="preserve"> </w:t>
      </w:r>
      <w:r>
        <w:t>addition</w:t>
      </w:r>
      <w:r>
        <w:rPr>
          <w:spacing w:val="-14"/>
        </w:rPr>
        <w:t xml:space="preserve"> </w:t>
      </w:r>
      <w:r>
        <w:t>or</w:t>
      </w:r>
      <w:r>
        <w:rPr>
          <w:spacing w:val="-13"/>
        </w:rPr>
        <w:t xml:space="preserve"> </w:t>
      </w:r>
      <w:r>
        <w:t>replacement</w:t>
      </w:r>
      <w:r>
        <w:rPr>
          <w:spacing w:val="-11"/>
        </w:rPr>
        <w:t xml:space="preserve"> </w:t>
      </w:r>
      <w:r>
        <w:t>of</w:t>
      </w:r>
      <w:r>
        <w:rPr>
          <w:spacing w:val="-13"/>
        </w:rPr>
        <w:t xml:space="preserve"> </w:t>
      </w:r>
      <w:r>
        <w:t>any</w:t>
      </w:r>
      <w:r>
        <w:rPr>
          <w:spacing w:val="-11"/>
        </w:rPr>
        <w:t xml:space="preserve"> </w:t>
      </w:r>
      <w:r>
        <w:t>Subprocessors</w:t>
      </w:r>
      <w:r>
        <w:rPr>
          <w:spacing w:val="-13"/>
        </w:rPr>
        <w:t xml:space="preserve"> </w:t>
      </w:r>
      <w:r>
        <w:t>set</w:t>
      </w:r>
      <w:r>
        <w:rPr>
          <w:spacing w:val="-13"/>
        </w:rPr>
        <w:t xml:space="preserve"> </w:t>
      </w:r>
      <w:r>
        <w:t>forth</w:t>
      </w:r>
      <w:r>
        <w:rPr>
          <w:spacing w:val="-12"/>
        </w:rPr>
        <w:t xml:space="preserve"> </w:t>
      </w:r>
      <w:r>
        <w:t>in</w:t>
      </w:r>
      <w:r>
        <w:rPr>
          <w:spacing w:val="-13"/>
        </w:rPr>
        <w:t xml:space="preserve"> </w:t>
      </w:r>
      <w:r>
        <w:t>Addendum</w:t>
      </w:r>
      <w:r>
        <w:rPr>
          <w:spacing w:val="-10"/>
        </w:rPr>
        <w:t xml:space="preserve"> </w:t>
      </w:r>
      <w:r>
        <w:t>A</w:t>
      </w:r>
      <w:r>
        <w:rPr>
          <w:spacing w:val="-11"/>
        </w:rPr>
        <w:t xml:space="preserve"> </w:t>
      </w:r>
      <w:r>
        <w:t>to</w:t>
      </w:r>
      <w:r>
        <w:rPr>
          <w:spacing w:val="-10"/>
        </w:rPr>
        <w:t xml:space="preserve"> </w:t>
      </w:r>
      <w:r>
        <w:t>allow</w:t>
      </w:r>
      <w:r>
        <w:rPr>
          <w:spacing w:val="-11"/>
        </w:rPr>
        <w:t xml:space="preserve"> </w:t>
      </w:r>
      <w:r>
        <w:t>the</w:t>
      </w:r>
      <w:r>
        <w:rPr>
          <w:spacing w:val="-13"/>
        </w:rPr>
        <w:t xml:space="preserve"> </w:t>
      </w:r>
      <w:r>
        <w:t>Controller to approve or object to such changes. Such notice shall include details of the processing activity or activities to be conducted by the applicable Subprocessor and the identity and contact details of such</w:t>
      </w:r>
      <w:r>
        <w:rPr>
          <w:spacing w:val="-6"/>
        </w:rPr>
        <w:t xml:space="preserve"> </w:t>
      </w:r>
      <w:r>
        <w:t>Subprocessor.</w:t>
      </w:r>
    </w:p>
    <w:p w:rsidR="005D7BE7" w:rsidRDefault="005D7BE7">
      <w:pPr>
        <w:pStyle w:val="BodyText"/>
        <w:spacing w:before="7"/>
        <w:rPr>
          <w:sz w:val="19"/>
        </w:rPr>
      </w:pPr>
    </w:p>
    <w:p w:rsidR="005D7BE7" w:rsidRDefault="00C95928">
      <w:pPr>
        <w:pStyle w:val="ListParagraph"/>
        <w:numPr>
          <w:ilvl w:val="1"/>
          <w:numId w:val="2"/>
        </w:numPr>
        <w:tabs>
          <w:tab w:val="left" w:pos="821"/>
        </w:tabs>
        <w:spacing w:before="1"/>
        <w:ind w:right="112"/>
        <w:jc w:val="both"/>
      </w:pPr>
      <w:r>
        <w:t>The</w:t>
      </w:r>
      <w:r>
        <w:rPr>
          <w:spacing w:val="-4"/>
        </w:rPr>
        <w:t xml:space="preserve"> </w:t>
      </w:r>
      <w:r>
        <w:t>Processor</w:t>
      </w:r>
      <w:r>
        <w:rPr>
          <w:spacing w:val="-5"/>
        </w:rPr>
        <w:t xml:space="preserve"> </w:t>
      </w:r>
      <w:r>
        <w:t>shall</w:t>
      </w:r>
      <w:r>
        <w:rPr>
          <w:spacing w:val="-5"/>
        </w:rPr>
        <w:t xml:space="preserve"> </w:t>
      </w:r>
      <w:r>
        <w:t>ensur</w:t>
      </w:r>
      <w:r>
        <w:t>e</w:t>
      </w:r>
      <w:r>
        <w:rPr>
          <w:spacing w:val="-6"/>
        </w:rPr>
        <w:t xml:space="preserve"> </w:t>
      </w:r>
      <w:r>
        <w:t>that</w:t>
      </w:r>
      <w:r>
        <w:rPr>
          <w:spacing w:val="-2"/>
        </w:rPr>
        <w:t xml:space="preserve"> </w:t>
      </w:r>
      <w:r>
        <w:t>any</w:t>
      </w:r>
      <w:r>
        <w:rPr>
          <w:spacing w:val="-2"/>
        </w:rPr>
        <w:t xml:space="preserve"> </w:t>
      </w:r>
      <w:r>
        <w:t>Subprocessor</w:t>
      </w:r>
      <w:r>
        <w:rPr>
          <w:spacing w:val="-2"/>
        </w:rPr>
        <w:t xml:space="preserve"> </w:t>
      </w:r>
      <w:r>
        <w:t>approved</w:t>
      </w:r>
      <w:r>
        <w:rPr>
          <w:spacing w:val="-2"/>
        </w:rPr>
        <w:t xml:space="preserve"> </w:t>
      </w:r>
      <w:r>
        <w:t>by</w:t>
      </w:r>
      <w:r>
        <w:rPr>
          <w:spacing w:val="-2"/>
        </w:rPr>
        <w:t xml:space="preserve"> </w:t>
      </w:r>
      <w:r>
        <w:t>Controller</w:t>
      </w:r>
      <w:r>
        <w:rPr>
          <w:spacing w:val="-3"/>
        </w:rPr>
        <w:t xml:space="preserve"> </w:t>
      </w:r>
      <w:r>
        <w:t>in</w:t>
      </w:r>
      <w:r>
        <w:rPr>
          <w:spacing w:val="-4"/>
        </w:rPr>
        <w:t xml:space="preserve"> </w:t>
      </w:r>
      <w:r>
        <w:t>accordance</w:t>
      </w:r>
      <w:r>
        <w:rPr>
          <w:spacing w:val="-4"/>
        </w:rPr>
        <w:t xml:space="preserve"> </w:t>
      </w:r>
      <w:r>
        <w:t>with</w:t>
      </w:r>
      <w:r>
        <w:rPr>
          <w:spacing w:val="-4"/>
        </w:rPr>
        <w:t xml:space="preserve"> </w:t>
      </w:r>
      <w:r>
        <w:t>this Section C is subject to obligations in a written agreement requiring such Subprocessor to comply with the obligations of this Appendix GDPR. If any Subprocessor fails to fulfill its dat</w:t>
      </w:r>
      <w:r>
        <w:t>a protection obligations, the Processor shall remain fully liable to the Controller for the performance or non- performance of such</w:t>
      </w:r>
      <w:r>
        <w:rPr>
          <w:spacing w:val="-8"/>
        </w:rPr>
        <w:t xml:space="preserve"> </w:t>
      </w:r>
      <w:r>
        <w:t>Subprocessor.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5"/>
        <w:jc w:val="both"/>
      </w:pPr>
      <w:r>
        <w:t>Upon request, the Processor shall provide a copy of each Subprocessor agreement entered into pursuant to this</w:t>
      </w:r>
      <w:r>
        <w:t xml:space="preserve"> Section C to the</w:t>
      </w:r>
      <w:r>
        <w:rPr>
          <w:spacing w:val="-10"/>
        </w:rPr>
        <w:t xml:space="preserve"> </w:t>
      </w:r>
      <w:r>
        <w:t>Controller.</w:t>
      </w:r>
    </w:p>
    <w:p w:rsidR="005D7BE7" w:rsidRDefault="005D7BE7">
      <w:pPr>
        <w:pStyle w:val="BodyText"/>
        <w:spacing w:before="7"/>
        <w:rPr>
          <w:sz w:val="19"/>
        </w:rPr>
      </w:pPr>
    </w:p>
    <w:p w:rsidR="005D7BE7" w:rsidRDefault="00C95928">
      <w:pPr>
        <w:pStyle w:val="ListParagraph"/>
        <w:numPr>
          <w:ilvl w:val="0"/>
          <w:numId w:val="2"/>
        </w:numPr>
        <w:tabs>
          <w:tab w:val="left" w:pos="461"/>
        </w:tabs>
        <w:spacing w:before="1"/>
        <w:rPr>
          <w:b/>
        </w:rPr>
      </w:pPr>
      <w:r>
        <w:rPr>
          <w:b/>
          <w:u w:val="single"/>
        </w:rPr>
        <w:t>Obligations of the</w:t>
      </w:r>
      <w:r>
        <w:rPr>
          <w:b/>
          <w:spacing w:val="-12"/>
          <w:u w:val="single"/>
        </w:rPr>
        <w:t xml:space="preserve"> </w:t>
      </w:r>
      <w:r>
        <w:rPr>
          <w:b/>
          <w:u w:val="single"/>
        </w:rPr>
        <w:t>Processor</w:t>
      </w:r>
    </w:p>
    <w:p w:rsidR="005D7BE7" w:rsidRDefault="005D7BE7">
      <w:pPr>
        <w:pStyle w:val="BodyText"/>
        <w:spacing w:before="11"/>
        <w:rPr>
          <w:b/>
          <w:sz w:val="14"/>
        </w:rPr>
      </w:pPr>
    </w:p>
    <w:p w:rsidR="005D7BE7" w:rsidRDefault="00C95928">
      <w:pPr>
        <w:pStyle w:val="ListParagraph"/>
        <w:numPr>
          <w:ilvl w:val="1"/>
          <w:numId w:val="2"/>
        </w:numPr>
        <w:tabs>
          <w:tab w:val="left" w:pos="821"/>
        </w:tabs>
        <w:spacing w:before="56"/>
        <w:ind w:right="114"/>
      </w:pPr>
      <w:r>
        <w:t>The</w:t>
      </w:r>
      <w:r>
        <w:rPr>
          <w:spacing w:val="-9"/>
        </w:rPr>
        <w:t xml:space="preserve"> </w:t>
      </w:r>
      <w:r>
        <w:t>Processor</w:t>
      </w:r>
      <w:r>
        <w:rPr>
          <w:spacing w:val="-9"/>
        </w:rPr>
        <w:t xml:space="preserve"> </w:t>
      </w:r>
      <w:r>
        <w:t>shall,</w:t>
      </w:r>
      <w:r>
        <w:rPr>
          <w:spacing w:val="-9"/>
        </w:rPr>
        <w:t xml:space="preserve"> </w:t>
      </w:r>
      <w:r>
        <w:t>and</w:t>
      </w:r>
      <w:r>
        <w:rPr>
          <w:spacing w:val="-10"/>
        </w:rPr>
        <w:t xml:space="preserve"> </w:t>
      </w:r>
      <w:r>
        <w:t>shall</w:t>
      </w:r>
      <w:r>
        <w:rPr>
          <w:spacing w:val="-10"/>
        </w:rPr>
        <w:t xml:space="preserve"> </w:t>
      </w:r>
      <w:r>
        <w:t>ensure</w:t>
      </w:r>
      <w:r>
        <w:rPr>
          <w:spacing w:val="-9"/>
        </w:rPr>
        <w:t xml:space="preserve"> </w:t>
      </w:r>
      <w:r>
        <w:t>that</w:t>
      </w:r>
      <w:r>
        <w:rPr>
          <w:spacing w:val="-8"/>
        </w:rPr>
        <w:t xml:space="preserve"> </w:t>
      </w:r>
      <w:r>
        <w:t>each</w:t>
      </w:r>
      <w:r>
        <w:rPr>
          <w:spacing w:val="-10"/>
        </w:rPr>
        <w:t xml:space="preserve"> </w:t>
      </w:r>
      <w:r>
        <w:t>of</w:t>
      </w:r>
      <w:r>
        <w:rPr>
          <w:spacing w:val="-9"/>
        </w:rPr>
        <w:t xml:space="preserve"> </w:t>
      </w:r>
      <w:r>
        <w:t>its</w:t>
      </w:r>
      <w:r>
        <w:rPr>
          <w:spacing w:val="-11"/>
        </w:rPr>
        <w:t xml:space="preserve"> </w:t>
      </w:r>
      <w:r>
        <w:t>employees,</w:t>
      </w:r>
      <w:r>
        <w:rPr>
          <w:spacing w:val="-6"/>
        </w:rPr>
        <w:t xml:space="preserve"> </w:t>
      </w:r>
      <w:r>
        <w:t>approved</w:t>
      </w:r>
      <w:r>
        <w:rPr>
          <w:spacing w:val="-10"/>
        </w:rPr>
        <w:t xml:space="preserve"> </w:t>
      </w:r>
      <w:r>
        <w:t>Subprocessors</w:t>
      </w:r>
      <w:r>
        <w:rPr>
          <w:spacing w:val="-12"/>
        </w:rPr>
        <w:t xml:space="preserve"> </w:t>
      </w:r>
      <w:r>
        <w:t>and</w:t>
      </w:r>
      <w:r>
        <w:rPr>
          <w:spacing w:val="-10"/>
        </w:rPr>
        <w:t xml:space="preserve"> </w:t>
      </w:r>
      <w:r>
        <w:t>any other individual acting under its authority who has access to the</w:t>
      </w:r>
      <w:r>
        <w:rPr>
          <w:spacing w:val="-16"/>
        </w:rPr>
        <w:t xml:space="preserve"> </w:t>
      </w:r>
      <w:r>
        <w:t>Data:</w:t>
      </w:r>
    </w:p>
    <w:p w:rsidR="005D7BE7" w:rsidRDefault="005D7BE7">
      <w:pPr>
        <w:pStyle w:val="BodyText"/>
        <w:spacing w:before="8"/>
        <w:rPr>
          <w:sz w:val="19"/>
        </w:rPr>
      </w:pPr>
    </w:p>
    <w:p w:rsidR="005D7BE7" w:rsidRDefault="00C95928">
      <w:pPr>
        <w:pStyle w:val="ListParagraph"/>
        <w:numPr>
          <w:ilvl w:val="2"/>
          <w:numId w:val="2"/>
        </w:numPr>
        <w:tabs>
          <w:tab w:val="left" w:pos="1540"/>
          <w:tab w:val="left" w:pos="1541"/>
        </w:tabs>
        <w:ind w:right="111"/>
        <w:jc w:val="both"/>
      </w:pPr>
      <w:r>
        <w:t>process Data in accordance with the terms of this Agreement, Appendix GDPR or any other written instructions of the Controller, and only to the extent and in the manner necessary to provide Services, and for no other purpose(s). In the event EU or member s</w:t>
      </w:r>
      <w:r>
        <w:t>tate law requires Processor to process in a manner not expressly authorized by this Agreement or the Controller’s written instructions, the Processor shall promptly inform the Controller of the applicable legal requirement before processing, unless prohibi</w:t>
      </w:r>
      <w:r>
        <w:t>ted from doing so on important public interest grounds, consistent with EU or member state law;</w:t>
      </w:r>
    </w:p>
    <w:p w:rsidR="005D7BE7" w:rsidRDefault="005D7BE7">
      <w:pPr>
        <w:pStyle w:val="BodyText"/>
        <w:spacing w:before="5"/>
        <w:rPr>
          <w:sz w:val="19"/>
        </w:rPr>
      </w:pPr>
    </w:p>
    <w:p w:rsidR="005D7BE7" w:rsidRDefault="00C95928">
      <w:pPr>
        <w:pStyle w:val="ListParagraph"/>
        <w:numPr>
          <w:ilvl w:val="2"/>
          <w:numId w:val="2"/>
        </w:numPr>
        <w:tabs>
          <w:tab w:val="left" w:pos="1540"/>
          <w:tab w:val="left" w:pos="1541"/>
        </w:tabs>
        <w:ind w:right="112" w:hanging="710"/>
        <w:jc w:val="both"/>
      </w:pPr>
      <w:r>
        <w:t>keep</w:t>
      </w:r>
      <w:r>
        <w:rPr>
          <w:spacing w:val="-6"/>
        </w:rPr>
        <w:t xml:space="preserve"> </w:t>
      </w:r>
      <w:r>
        <w:t>the</w:t>
      </w:r>
      <w:r>
        <w:rPr>
          <w:spacing w:val="-7"/>
        </w:rPr>
        <w:t xml:space="preserve"> </w:t>
      </w:r>
      <w:r>
        <w:t>Data</w:t>
      </w:r>
      <w:r>
        <w:rPr>
          <w:spacing w:val="-8"/>
        </w:rPr>
        <w:t xml:space="preserve"> </w:t>
      </w:r>
      <w:r>
        <w:t>confidential</w:t>
      </w:r>
      <w:r>
        <w:rPr>
          <w:spacing w:val="-11"/>
        </w:rPr>
        <w:t xml:space="preserve"> </w:t>
      </w:r>
      <w:r>
        <w:t>and</w:t>
      </w:r>
      <w:r>
        <w:rPr>
          <w:spacing w:val="-6"/>
        </w:rPr>
        <w:t xml:space="preserve"> </w:t>
      </w:r>
      <w:r>
        <w:t>ensure</w:t>
      </w:r>
      <w:r>
        <w:rPr>
          <w:spacing w:val="-5"/>
        </w:rPr>
        <w:t xml:space="preserve"> </w:t>
      </w:r>
      <w:r>
        <w:t>that</w:t>
      </w:r>
      <w:r>
        <w:rPr>
          <w:spacing w:val="-8"/>
        </w:rPr>
        <w:t xml:space="preserve"> </w:t>
      </w:r>
      <w:r>
        <w:t>any</w:t>
      </w:r>
      <w:r>
        <w:rPr>
          <w:spacing w:val="-5"/>
        </w:rPr>
        <w:t xml:space="preserve"> </w:t>
      </w:r>
      <w:r>
        <w:t>person</w:t>
      </w:r>
      <w:r>
        <w:rPr>
          <w:spacing w:val="-9"/>
        </w:rPr>
        <w:t xml:space="preserve"> </w:t>
      </w:r>
      <w:r>
        <w:t>authorized</w:t>
      </w:r>
      <w:r>
        <w:rPr>
          <w:spacing w:val="-9"/>
        </w:rPr>
        <w:t xml:space="preserve"> </w:t>
      </w:r>
      <w:r>
        <w:t>to</w:t>
      </w:r>
      <w:r>
        <w:rPr>
          <w:spacing w:val="-4"/>
        </w:rPr>
        <w:t xml:space="preserve"> </w:t>
      </w:r>
      <w:r>
        <w:t>process</w:t>
      </w:r>
      <w:r>
        <w:rPr>
          <w:spacing w:val="-5"/>
        </w:rPr>
        <w:t xml:space="preserve"> </w:t>
      </w:r>
      <w:r>
        <w:t>the</w:t>
      </w:r>
      <w:r>
        <w:rPr>
          <w:spacing w:val="-7"/>
        </w:rPr>
        <w:t xml:space="preserve"> </w:t>
      </w:r>
      <w:r>
        <w:t>Data</w:t>
      </w:r>
      <w:r>
        <w:rPr>
          <w:spacing w:val="-6"/>
        </w:rPr>
        <w:t xml:space="preserve"> </w:t>
      </w:r>
      <w:r>
        <w:t>for or on behalf of the Processor (including but not limited to any Proces</w:t>
      </w:r>
      <w:r>
        <w:t>sor employees and staff and approved Subprocessors) has agreed to keep the Data confidential, or is otherwise under a statutory obligation to protect the confidentiality of the Data;</w:t>
      </w:r>
      <w:r>
        <w:rPr>
          <w:spacing w:val="-23"/>
        </w:rPr>
        <w:t xml:space="preserve"> </w:t>
      </w:r>
      <w:r>
        <w:t>and</w:t>
      </w:r>
    </w:p>
    <w:p w:rsidR="005D7BE7" w:rsidRDefault="005D7BE7">
      <w:pPr>
        <w:jc w:val="both"/>
        <w:sectPr w:rsidR="005D7BE7">
          <w:headerReference w:type="default" r:id="rId83"/>
          <w:footerReference w:type="default" r:id="rId84"/>
          <w:pgSz w:w="12240" w:h="15840"/>
          <w:pgMar w:top="1400" w:right="1320" w:bottom="1260" w:left="1340" w:header="0" w:footer="1066" w:gutter="0"/>
          <w:pgNumType w:start="2"/>
          <w:cols w:space="720"/>
        </w:sectPr>
      </w:pPr>
    </w:p>
    <w:p w:rsidR="005D7BE7" w:rsidRDefault="00C95928">
      <w:pPr>
        <w:pStyle w:val="ListParagraph"/>
        <w:numPr>
          <w:ilvl w:val="2"/>
          <w:numId w:val="2"/>
        </w:numPr>
        <w:tabs>
          <w:tab w:val="left" w:pos="1540"/>
          <w:tab w:val="left" w:pos="1541"/>
        </w:tabs>
        <w:spacing w:before="39"/>
        <w:ind w:right="112" w:hanging="689"/>
      </w:pPr>
      <w:r>
        <w:lastRenderedPageBreak/>
        <w:t>upon reasonable request from the Controller, provide an up-to-date copy of the Data in the format requested by the</w:t>
      </w:r>
      <w:r>
        <w:rPr>
          <w:spacing w:val="-14"/>
        </w:rPr>
        <w:t xml:space="preserve"> </w:t>
      </w:r>
      <w:r>
        <w:t>Controller.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5"/>
        <w:jc w:val="both"/>
      </w:pPr>
      <w:r>
        <w:t>In carrying out its obligations under the Agreement and this Appendix GDPR, Processor agrees</w:t>
      </w:r>
      <w:r>
        <w:rPr>
          <w:spacing w:val="-26"/>
        </w:rPr>
        <w:t xml:space="preserve"> </w:t>
      </w:r>
      <w:r>
        <w:t>to comply</w:t>
      </w:r>
      <w:r>
        <w:rPr>
          <w:spacing w:val="-10"/>
        </w:rPr>
        <w:t xml:space="preserve"> </w:t>
      </w:r>
      <w:r>
        <w:t>with</w:t>
      </w:r>
      <w:r>
        <w:rPr>
          <w:spacing w:val="-11"/>
        </w:rPr>
        <w:t xml:space="preserve"> </w:t>
      </w:r>
      <w:r>
        <w:t>all</w:t>
      </w:r>
      <w:r>
        <w:rPr>
          <w:spacing w:val="-11"/>
        </w:rPr>
        <w:t xml:space="preserve"> </w:t>
      </w:r>
      <w:r>
        <w:t>applicable</w:t>
      </w:r>
      <w:r>
        <w:rPr>
          <w:spacing w:val="-10"/>
        </w:rPr>
        <w:t xml:space="preserve"> </w:t>
      </w:r>
      <w:r>
        <w:t>state</w:t>
      </w:r>
      <w:r>
        <w:t>,</w:t>
      </w:r>
      <w:r>
        <w:rPr>
          <w:spacing w:val="-10"/>
        </w:rPr>
        <w:t xml:space="preserve"> </w:t>
      </w:r>
      <w:r>
        <w:t>federal</w:t>
      </w:r>
      <w:r>
        <w:rPr>
          <w:spacing w:val="-11"/>
        </w:rPr>
        <w:t xml:space="preserve"> </w:t>
      </w:r>
      <w:r>
        <w:t>and</w:t>
      </w:r>
      <w:r>
        <w:rPr>
          <w:spacing w:val="-11"/>
        </w:rPr>
        <w:t xml:space="preserve"> </w:t>
      </w:r>
      <w:r>
        <w:t>laws</w:t>
      </w:r>
      <w:r>
        <w:rPr>
          <w:spacing w:val="-10"/>
        </w:rPr>
        <w:t xml:space="preserve"> </w:t>
      </w:r>
      <w:r>
        <w:t>of</w:t>
      </w:r>
      <w:r>
        <w:rPr>
          <w:spacing w:val="-13"/>
        </w:rPr>
        <w:t xml:space="preserve"> </w:t>
      </w:r>
      <w:r>
        <w:t>other</w:t>
      </w:r>
      <w:r>
        <w:rPr>
          <w:spacing w:val="-10"/>
        </w:rPr>
        <w:t xml:space="preserve"> </w:t>
      </w:r>
      <w:r>
        <w:t>countries</w:t>
      </w:r>
      <w:r>
        <w:rPr>
          <w:spacing w:val="-12"/>
        </w:rPr>
        <w:t xml:space="preserve"> </w:t>
      </w:r>
      <w:r>
        <w:t>or</w:t>
      </w:r>
      <w:r>
        <w:rPr>
          <w:spacing w:val="-11"/>
        </w:rPr>
        <w:t xml:space="preserve"> </w:t>
      </w:r>
      <w:r>
        <w:t>jurisdictions</w:t>
      </w:r>
      <w:r>
        <w:rPr>
          <w:spacing w:val="-9"/>
        </w:rPr>
        <w:t xml:space="preserve"> </w:t>
      </w:r>
      <w:r>
        <w:t>(including,</w:t>
      </w:r>
      <w:r>
        <w:rPr>
          <w:spacing w:val="-10"/>
        </w:rPr>
        <w:t xml:space="preserve"> </w:t>
      </w:r>
      <w:r>
        <w:t>but not limited to, GDPR), as well as industry best practices, governing the collection, access, use, disclosure, safeguarding and destruction of</w:t>
      </w:r>
      <w:r>
        <w:rPr>
          <w:spacing w:val="-15"/>
        </w:rPr>
        <w:t xml:space="preserve"> </w:t>
      </w:r>
      <w:r>
        <w:t>Data.</w:t>
      </w:r>
    </w:p>
    <w:p w:rsidR="005D7BE7" w:rsidRDefault="005D7BE7">
      <w:pPr>
        <w:pStyle w:val="BodyText"/>
        <w:spacing w:before="8"/>
        <w:rPr>
          <w:sz w:val="19"/>
        </w:rPr>
      </w:pPr>
    </w:p>
    <w:p w:rsidR="005D7BE7" w:rsidRDefault="00C95928">
      <w:pPr>
        <w:pStyle w:val="ListParagraph"/>
        <w:numPr>
          <w:ilvl w:val="1"/>
          <w:numId w:val="2"/>
        </w:numPr>
        <w:tabs>
          <w:tab w:val="left" w:pos="821"/>
        </w:tabs>
        <w:ind w:right="114"/>
        <w:jc w:val="both"/>
      </w:pPr>
      <w:r>
        <w:t xml:space="preserve">In accordance with GDPR, and taking </w:t>
      </w:r>
      <w:r>
        <w:t>into consideration the state of the art, costs of implementation and the nature, scope, context and purposes of processing the Data pursuant to this</w:t>
      </w:r>
      <w:r>
        <w:rPr>
          <w:spacing w:val="-3"/>
        </w:rPr>
        <w:t xml:space="preserve"> </w:t>
      </w:r>
      <w:r>
        <w:t>Agreement,</w:t>
      </w:r>
      <w:r>
        <w:rPr>
          <w:spacing w:val="-3"/>
        </w:rPr>
        <w:t xml:space="preserve"> </w:t>
      </w:r>
      <w:r>
        <w:t>as</w:t>
      </w:r>
      <w:r>
        <w:rPr>
          <w:spacing w:val="-6"/>
        </w:rPr>
        <w:t xml:space="preserve"> </w:t>
      </w:r>
      <w:r>
        <w:t>well</w:t>
      </w:r>
      <w:r>
        <w:rPr>
          <w:spacing w:val="-4"/>
        </w:rPr>
        <w:t xml:space="preserve"> </w:t>
      </w:r>
      <w:r>
        <w:t>as</w:t>
      </w:r>
      <w:r>
        <w:rPr>
          <w:spacing w:val="-3"/>
        </w:rPr>
        <w:t xml:space="preserve"> </w:t>
      </w:r>
      <w:r>
        <w:t>the</w:t>
      </w:r>
      <w:r>
        <w:rPr>
          <w:spacing w:val="-3"/>
        </w:rPr>
        <w:t xml:space="preserve"> </w:t>
      </w:r>
      <w:r>
        <w:t>risks</w:t>
      </w:r>
      <w:r>
        <w:rPr>
          <w:spacing w:val="-3"/>
        </w:rPr>
        <w:t xml:space="preserve"> </w:t>
      </w:r>
      <w:r>
        <w:t>to</w:t>
      </w:r>
      <w:r>
        <w:rPr>
          <w:spacing w:val="-2"/>
        </w:rPr>
        <w:t xml:space="preserve"> </w:t>
      </w:r>
      <w:r>
        <w:t>the</w:t>
      </w:r>
      <w:r>
        <w:rPr>
          <w:spacing w:val="-3"/>
        </w:rPr>
        <w:t xml:space="preserve"> </w:t>
      </w:r>
      <w:r>
        <w:t>rights</w:t>
      </w:r>
      <w:r>
        <w:rPr>
          <w:spacing w:val="-3"/>
        </w:rPr>
        <w:t xml:space="preserve"> </w:t>
      </w:r>
      <w:r>
        <w:t>and</w:t>
      </w:r>
      <w:r>
        <w:rPr>
          <w:spacing w:val="-4"/>
        </w:rPr>
        <w:t xml:space="preserve"> </w:t>
      </w:r>
      <w:r>
        <w:t>freedoms</w:t>
      </w:r>
      <w:r>
        <w:rPr>
          <w:spacing w:val="-6"/>
        </w:rPr>
        <w:t xml:space="preserve"> </w:t>
      </w:r>
      <w:r>
        <w:t>of</w:t>
      </w:r>
      <w:r>
        <w:rPr>
          <w:spacing w:val="-3"/>
        </w:rPr>
        <w:t xml:space="preserve"> </w:t>
      </w:r>
      <w:r>
        <w:t>natural</w:t>
      </w:r>
      <w:r>
        <w:rPr>
          <w:spacing w:val="-4"/>
        </w:rPr>
        <w:t xml:space="preserve"> </w:t>
      </w:r>
      <w:r>
        <w:t>persons</w:t>
      </w:r>
      <w:r>
        <w:rPr>
          <w:spacing w:val="-6"/>
        </w:rPr>
        <w:t xml:space="preserve"> </w:t>
      </w:r>
      <w:r>
        <w:t>and</w:t>
      </w:r>
      <w:r>
        <w:rPr>
          <w:spacing w:val="-4"/>
        </w:rPr>
        <w:t xml:space="preserve"> </w:t>
      </w:r>
      <w:r>
        <w:t>the</w:t>
      </w:r>
      <w:r>
        <w:rPr>
          <w:spacing w:val="-3"/>
        </w:rPr>
        <w:t xml:space="preserve"> </w:t>
      </w:r>
      <w:r>
        <w:t>risks</w:t>
      </w:r>
      <w:r>
        <w:rPr>
          <w:spacing w:val="-3"/>
        </w:rPr>
        <w:t xml:space="preserve"> </w:t>
      </w:r>
      <w:r>
        <w:t>to processing the Data, the Processor represents and warrants that it has implemented</w:t>
      </w:r>
      <w:r>
        <w:rPr>
          <w:spacing w:val="-29"/>
        </w:rPr>
        <w:t xml:space="preserve"> </w:t>
      </w:r>
      <w:r>
        <w:t>appropriate technical and organizational security measures appropriate to such risks, including, as appropriate: (i) the pseudonymisation and encryption of the Data; (ii)</w:t>
      </w:r>
      <w:r>
        <w:t xml:space="preserve"> the ability to ensure the ongoing confidentiality, integrity, availability and resilience of processing systems and  </w:t>
      </w:r>
      <w:r>
        <w:rPr>
          <w:spacing w:val="36"/>
        </w:rPr>
        <w:t xml:space="preserve"> </w:t>
      </w:r>
      <w:r>
        <w:t>services;</w:t>
      </w:r>
    </w:p>
    <w:p w:rsidR="005D7BE7" w:rsidRDefault="00C95928">
      <w:pPr>
        <w:pStyle w:val="ListParagraph"/>
        <w:numPr>
          <w:ilvl w:val="0"/>
          <w:numId w:val="32"/>
        </w:numPr>
        <w:tabs>
          <w:tab w:val="left" w:pos="1155"/>
        </w:tabs>
        <w:ind w:left="820" w:right="114" w:firstLine="0"/>
        <w:jc w:val="both"/>
      </w:pPr>
      <w:r>
        <w:t>the</w:t>
      </w:r>
      <w:r>
        <w:rPr>
          <w:spacing w:val="-3"/>
        </w:rPr>
        <w:t xml:space="preserve"> </w:t>
      </w:r>
      <w:r>
        <w:t>ability</w:t>
      </w:r>
      <w:r>
        <w:rPr>
          <w:spacing w:val="-5"/>
        </w:rPr>
        <w:t xml:space="preserve"> </w:t>
      </w:r>
      <w:r>
        <w:t>to</w:t>
      </w:r>
      <w:r>
        <w:rPr>
          <w:spacing w:val="-2"/>
        </w:rPr>
        <w:t xml:space="preserve"> </w:t>
      </w:r>
      <w:r>
        <w:t>restore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4"/>
        </w:rPr>
        <w:t xml:space="preserve"> </w:t>
      </w:r>
      <w:r>
        <w:t>access</w:t>
      </w:r>
      <w:r>
        <w:rPr>
          <w:spacing w:val="-5"/>
        </w:rPr>
        <w:t xml:space="preserve"> </w:t>
      </w:r>
      <w:r>
        <w:t>to</w:t>
      </w:r>
      <w:r>
        <w:rPr>
          <w:spacing w:val="-2"/>
        </w:rPr>
        <w:t xml:space="preserve"> </w:t>
      </w:r>
      <w:r>
        <w:t>the</w:t>
      </w:r>
      <w:r>
        <w:rPr>
          <w:spacing w:val="-6"/>
        </w:rPr>
        <w:t xml:space="preserve"> </w:t>
      </w:r>
      <w:r>
        <w:t>Data</w:t>
      </w:r>
      <w:r>
        <w:rPr>
          <w:spacing w:val="-3"/>
        </w:rPr>
        <w:t xml:space="preserve"> </w:t>
      </w:r>
      <w:r>
        <w:t>in</w:t>
      </w:r>
      <w:r>
        <w:rPr>
          <w:spacing w:val="-4"/>
        </w:rPr>
        <w:t xml:space="preserve"> </w:t>
      </w:r>
      <w:r>
        <w:t>a</w:t>
      </w:r>
      <w:r>
        <w:rPr>
          <w:spacing w:val="-3"/>
        </w:rPr>
        <w:t xml:space="preserve"> </w:t>
      </w:r>
      <w:r>
        <w:t>timely</w:t>
      </w:r>
      <w:r>
        <w:rPr>
          <w:spacing w:val="-5"/>
        </w:rPr>
        <w:t xml:space="preserve"> </w:t>
      </w:r>
      <w:r>
        <w:t>manner</w:t>
      </w:r>
      <w:r>
        <w:rPr>
          <w:spacing w:val="-3"/>
        </w:rPr>
        <w:t xml:space="preserve"> </w:t>
      </w:r>
      <w:r>
        <w:t>in</w:t>
      </w:r>
      <w:r>
        <w:rPr>
          <w:spacing w:val="-4"/>
        </w:rPr>
        <w:t xml:space="preserve"> </w:t>
      </w:r>
      <w:r>
        <w:t>the</w:t>
      </w:r>
      <w:r>
        <w:rPr>
          <w:spacing w:val="-3"/>
        </w:rPr>
        <w:t xml:space="preserve"> </w:t>
      </w:r>
      <w:r>
        <w:t>event of</w:t>
      </w:r>
      <w:r>
        <w:rPr>
          <w:spacing w:val="-8"/>
        </w:rPr>
        <w:t xml:space="preserve"> </w:t>
      </w:r>
      <w:r>
        <w:t>a</w:t>
      </w:r>
      <w:r>
        <w:rPr>
          <w:spacing w:val="-8"/>
        </w:rPr>
        <w:t xml:space="preserve"> </w:t>
      </w:r>
      <w:r>
        <w:t>physical</w:t>
      </w:r>
      <w:r>
        <w:rPr>
          <w:spacing w:val="-11"/>
        </w:rPr>
        <w:t xml:space="preserve"> </w:t>
      </w:r>
      <w:r>
        <w:t>or</w:t>
      </w:r>
      <w:r>
        <w:rPr>
          <w:spacing w:val="-11"/>
        </w:rPr>
        <w:t xml:space="preserve"> </w:t>
      </w:r>
      <w:r>
        <w:t>technical</w:t>
      </w:r>
      <w:r>
        <w:rPr>
          <w:spacing w:val="-11"/>
        </w:rPr>
        <w:t xml:space="preserve"> </w:t>
      </w:r>
      <w:r>
        <w:t>in</w:t>
      </w:r>
      <w:r>
        <w:t>cident;</w:t>
      </w:r>
      <w:r>
        <w:rPr>
          <w:spacing w:val="-8"/>
        </w:rPr>
        <w:t xml:space="preserve"> </w:t>
      </w:r>
      <w:r>
        <w:t>and</w:t>
      </w:r>
      <w:r>
        <w:rPr>
          <w:spacing w:val="-11"/>
        </w:rPr>
        <w:t xml:space="preserve"> </w:t>
      </w:r>
      <w:r>
        <w:t>(iv)</w:t>
      </w:r>
      <w:r>
        <w:rPr>
          <w:spacing w:val="-10"/>
        </w:rPr>
        <w:t xml:space="preserve"> </w:t>
      </w:r>
      <w:r>
        <w:t>a</w:t>
      </w:r>
      <w:r>
        <w:rPr>
          <w:spacing w:val="-8"/>
        </w:rPr>
        <w:t xml:space="preserve"> </w:t>
      </w:r>
      <w:r>
        <w:t>process</w:t>
      </w:r>
      <w:r>
        <w:rPr>
          <w:spacing w:val="-8"/>
        </w:rPr>
        <w:t xml:space="preserve"> </w:t>
      </w:r>
      <w:r>
        <w:t>for</w:t>
      </w:r>
      <w:r>
        <w:rPr>
          <w:spacing w:val="-8"/>
        </w:rPr>
        <w:t xml:space="preserve"> </w:t>
      </w:r>
      <w:r>
        <w:t>regularly</w:t>
      </w:r>
      <w:r>
        <w:rPr>
          <w:spacing w:val="-10"/>
        </w:rPr>
        <w:t xml:space="preserve"> </w:t>
      </w:r>
      <w:r>
        <w:t>testing,</w:t>
      </w:r>
      <w:r>
        <w:rPr>
          <w:spacing w:val="-8"/>
        </w:rPr>
        <w:t xml:space="preserve"> </w:t>
      </w:r>
      <w:r>
        <w:t>assessing</w:t>
      </w:r>
      <w:r>
        <w:rPr>
          <w:spacing w:val="-9"/>
        </w:rPr>
        <w:t xml:space="preserve"> </w:t>
      </w:r>
      <w:r>
        <w:t>and</w:t>
      </w:r>
      <w:r>
        <w:rPr>
          <w:spacing w:val="-9"/>
        </w:rPr>
        <w:t xml:space="preserve"> </w:t>
      </w:r>
      <w:r>
        <w:t>evaluating the effectiveness of technical and organizational measures for ensuring the security of the processing. Upon Controller’s request, Processor shall provide to Controller evidence demonstrating Processor’s implementation of such technical and orga</w:t>
      </w:r>
      <w:r>
        <w:t>nizational security measures as required by</w:t>
      </w:r>
      <w:r>
        <w:rPr>
          <w:spacing w:val="-6"/>
        </w:rPr>
        <w:t xml:space="preserve"> </w:t>
      </w:r>
      <w:r>
        <w:t>GDPR.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4"/>
        <w:jc w:val="both"/>
      </w:pPr>
      <w:r>
        <w:t>The Processor shall assist the Controller in ensuring compliance with Controller’s obligations as a Controller by: (a) cooperating with Controller’s implementation of appropriate technical and organizational security measures to ensure the security of proc</w:t>
      </w:r>
      <w:r>
        <w:t>essing Data; (b) cooperating with Controller notifications to supervisory authorities and/or data subjects, as applicable, of any breaches of Data; (c) cooperating with Controller’s conduct of data protection impact assessments, including but not limited t</w:t>
      </w:r>
      <w:r>
        <w:t>o, any requirements to consult with a supervisory authority as required by GDPR. Processor shall also cooperate with additional obligations of Controller</w:t>
      </w:r>
      <w:r>
        <w:rPr>
          <w:spacing w:val="-8"/>
        </w:rPr>
        <w:t xml:space="preserve"> </w:t>
      </w:r>
      <w:r>
        <w:t>that</w:t>
      </w:r>
      <w:r>
        <w:rPr>
          <w:spacing w:val="-10"/>
        </w:rPr>
        <w:t xml:space="preserve"> </w:t>
      </w:r>
      <w:r>
        <w:t>may</w:t>
      </w:r>
      <w:r>
        <w:rPr>
          <w:spacing w:val="-7"/>
        </w:rPr>
        <w:t xml:space="preserve"> </w:t>
      </w:r>
      <w:r>
        <w:t>be</w:t>
      </w:r>
      <w:r>
        <w:rPr>
          <w:spacing w:val="-7"/>
        </w:rPr>
        <w:t xml:space="preserve"> </w:t>
      </w:r>
      <w:r>
        <w:t>required</w:t>
      </w:r>
      <w:r>
        <w:rPr>
          <w:spacing w:val="-9"/>
        </w:rPr>
        <w:t xml:space="preserve"> </w:t>
      </w:r>
      <w:r>
        <w:t>of</w:t>
      </w:r>
      <w:r>
        <w:rPr>
          <w:spacing w:val="-8"/>
        </w:rPr>
        <w:t xml:space="preserve"> </w:t>
      </w:r>
      <w:r>
        <w:t>it</w:t>
      </w:r>
      <w:r>
        <w:rPr>
          <w:spacing w:val="-8"/>
        </w:rPr>
        <w:t xml:space="preserve"> </w:t>
      </w:r>
      <w:r>
        <w:t>pursuant</w:t>
      </w:r>
      <w:r>
        <w:rPr>
          <w:spacing w:val="-7"/>
        </w:rPr>
        <w:t xml:space="preserve"> </w:t>
      </w:r>
      <w:r>
        <w:t>to</w:t>
      </w:r>
      <w:r>
        <w:rPr>
          <w:spacing w:val="-7"/>
        </w:rPr>
        <w:t xml:space="preserve"> </w:t>
      </w:r>
      <w:r>
        <w:t>GDPR</w:t>
      </w:r>
      <w:r>
        <w:rPr>
          <w:spacing w:val="-8"/>
        </w:rPr>
        <w:t xml:space="preserve"> </w:t>
      </w:r>
      <w:r>
        <w:t>and</w:t>
      </w:r>
      <w:r>
        <w:rPr>
          <w:spacing w:val="-9"/>
        </w:rPr>
        <w:t xml:space="preserve"> </w:t>
      </w:r>
      <w:r>
        <w:t>other</w:t>
      </w:r>
      <w:r>
        <w:rPr>
          <w:spacing w:val="-8"/>
        </w:rPr>
        <w:t xml:space="preserve"> </w:t>
      </w:r>
      <w:r>
        <w:t>applicable</w:t>
      </w:r>
      <w:r>
        <w:rPr>
          <w:spacing w:val="-8"/>
        </w:rPr>
        <w:t xml:space="preserve"> </w:t>
      </w:r>
      <w:r>
        <w:t>data</w:t>
      </w:r>
      <w:r>
        <w:rPr>
          <w:spacing w:val="-10"/>
        </w:rPr>
        <w:t xml:space="preserve"> </w:t>
      </w:r>
      <w:r>
        <w:t>protection</w:t>
      </w:r>
      <w:r>
        <w:rPr>
          <w:spacing w:val="-9"/>
        </w:rPr>
        <w:t xml:space="preserve"> </w:t>
      </w:r>
      <w:r>
        <w:t>laws.</w:t>
      </w:r>
    </w:p>
    <w:p w:rsidR="005D7BE7" w:rsidRDefault="005D7BE7">
      <w:pPr>
        <w:pStyle w:val="BodyText"/>
        <w:spacing w:before="7"/>
        <w:rPr>
          <w:sz w:val="19"/>
        </w:rPr>
      </w:pPr>
    </w:p>
    <w:p w:rsidR="005D7BE7" w:rsidRDefault="00C95928">
      <w:pPr>
        <w:pStyle w:val="ListParagraph"/>
        <w:numPr>
          <w:ilvl w:val="1"/>
          <w:numId w:val="2"/>
        </w:numPr>
        <w:tabs>
          <w:tab w:val="left" w:pos="821"/>
        </w:tabs>
        <w:spacing w:before="1"/>
        <w:ind w:right="113"/>
        <w:jc w:val="both"/>
      </w:pPr>
      <w:r>
        <w:t>In the event o</w:t>
      </w:r>
      <w:r>
        <w:t xml:space="preserve">f any suspected or actual personal data breach, the Processor shall notify the Controller to the individual identified below immediately upon discovery, both orally and in writing, but in no event more than two (2) calendar days after Processor identifies </w:t>
      </w:r>
      <w:r>
        <w:t>or reasonably believes a personal data breach has or may have occurred. Processor’s notification to the Controller will identify: (i) the nature of the personal data breach, including where possible, the categories and the approximate number of data subjec</w:t>
      </w:r>
      <w:r>
        <w:t>ts concerned and the categories and approximate number of personal data records concerned; (ii) a description of the likely consequences of the personal data breach; and (iii) a description of the measures taken or proposed to be taken to address the perso</w:t>
      </w:r>
      <w:r>
        <w:t>nal data breach, including where appropriate, measures to mitigate its possible adverse effects. Processor will provide such other information as reasonably requested by Controller. In the event of a suspected personal data breach, Processor will keep Cont</w:t>
      </w:r>
      <w:r>
        <w:t>roller informed regularly of the progress of its investigation until the uncertainty is</w:t>
      </w:r>
      <w:r>
        <w:rPr>
          <w:spacing w:val="-3"/>
        </w:rPr>
        <w:t xml:space="preserve"> </w:t>
      </w:r>
      <w:r>
        <w:t>resolved.</w:t>
      </w:r>
    </w:p>
    <w:p w:rsidR="005D7BE7" w:rsidRDefault="005D7BE7">
      <w:pPr>
        <w:pStyle w:val="BodyText"/>
        <w:spacing w:before="8"/>
        <w:rPr>
          <w:sz w:val="19"/>
        </w:rPr>
      </w:pPr>
    </w:p>
    <w:p w:rsidR="005D7BE7" w:rsidRDefault="00C95928">
      <w:pPr>
        <w:ind w:left="100"/>
      </w:pPr>
      <w:r>
        <w:t>In event of suspected or actual personal data breach, the Processor shall notify:</w:t>
      </w:r>
    </w:p>
    <w:p w:rsidR="005D7BE7" w:rsidRDefault="005D7BE7">
      <w:pPr>
        <w:sectPr w:rsidR="005D7BE7">
          <w:headerReference w:type="default" r:id="rId85"/>
          <w:footerReference w:type="default" r:id="rId86"/>
          <w:pgSz w:w="12240" w:h="15840"/>
          <w:pgMar w:top="1400" w:right="1320" w:bottom="1260" w:left="1340" w:header="0" w:footer="1066" w:gutter="0"/>
          <w:pgNumType w:start="3"/>
          <w:cols w:space="720"/>
        </w:sectPr>
      </w:pPr>
    </w:p>
    <w:tbl>
      <w:tblPr>
        <w:tblW w:w="0" w:type="auto"/>
        <w:tblInd w:w="119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045"/>
        <w:gridCol w:w="665"/>
        <w:gridCol w:w="4861"/>
      </w:tblGrid>
      <w:tr w:rsidR="005D7BE7">
        <w:trPr>
          <w:trHeight w:hRule="exact" w:val="555"/>
        </w:trPr>
        <w:tc>
          <w:tcPr>
            <w:tcW w:w="1045" w:type="dxa"/>
          </w:tcPr>
          <w:p w:rsidR="005D7BE7" w:rsidRDefault="005D7BE7">
            <w:pPr>
              <w:pStyle w:val="TableParagraph"/>
              <w:spacing w:before="10"/>
              <w:rPr>
                <w:sz w:val="19"/>
              </w:rPr>
            </w:pPr>
          </w:p>
          <w:p w:rsidR="005D7BE7" w:rsidRDefault="00C95928">
            <w:pPr>
              <w:pStyle w:val="TableParagraph"/>
              <w:spacing w:before="0"/>
              <w:ind w:left="266"/>
              <w:rPr>
                <w:b/>
                <w:sz w:val="20"/>
              </w:rPr>
            </w:pPr>
            <w:r>
              <w:rPr>
                <w:b/>
                <w:sz w:val="20"/>
              </w:rPr>
              <w:t>Name</w:t>
            </w:r>
          </w:p>
        </w:tc>
        <w:tc>
          <w:tcPr>
            <w:tcW w:w="5526" w:type="dxa"/>
            <w:gridSpan w:val="2"/>
          </w:tcPr>
          <w:p w:rsidR="005D7BE7" w:rsidRDefault="005D7BE7"/>
        </w:tc>
      </w:tr>
      <w:tr w:rsidR="005D7BE7">
        <w:trPr>
          <w:trHeight w:hRule="exact" w:val="554"/>
        </w:trPr>
        <w:tc>
          <w:tcPr>
            <w:tcW w:w="1045" w:type="dxa"/>
          </w:tcPr>
          <w:p w:rsidR="005D7BE7" w:rsidRDefault="005D7BE7">
            <w:pPr>
              <w:pStyle w:val="TableParagraph"/>
              <w:spacing w:before="9"/>
              <w:rPr>
                <w:sz w:val="19"/>
              </w:rPr>
            </w:pPr>
          </w:p>
          <w:p w:rsidR="005D7BE7" w:rsidRDefault="00C95928">
            <w:pPr>
              <w:pStyle w:val="TableParagraph"/>
              <w:spacing w:before="0"/>
              <w:ind w:left="266"/>
              <w:rPr>
                <w:b/>
                <w:sz w:val="20"/>
              </w:rPr>
            </w:pPr>
            <w:r>
              <w:rPr>
                <w:b/>
                <w:sz w:val="20"/>
              </w:rPr>
              <w:t>Phone</w:t>
            </w:r>
          </w:p>
        </w:tc>
        <w:tc>
          <w:tcPr>
            <w:tcW w:w="665" w:type="dxa"/>
          </w:tcPr>
          <w:p w:rsidR="005D7BE7" w:rsidRDefault="005D7BE7"/>
        </w:tc>
        <w:tc>
          <w:tcPr>
            <w:tcW w:w="4861" w:type="dxa"/>
          </w:tcPr>
          <w:p w:rsidR="005D7BE7" w:rsidRDefault="005D7BE7"/>
        </w:tc>
      </w:tr>
      <w:tr w:rsidR="005D7BE7">
        <w:trPr>
          <w:trHeight w:hRule="exact" w:val="554"/>
        </w:trPr>
        <w:tc>
          <w:tcPr>
            <w:tcW w:w="1045" w:type="dxa"/>
          </w:tcPr>
          <w:p w:rsidR="005D7BE7" w:rsidRDefault="005D7BE7">
            <w:pPr>
              <w:pStyle w:val="TableParagraph"/>
              <w:spacing w:before="9"/>
              <w:rPr>
                <w:sz w:val="19"/>
              </w:rPr>
            </w:pPr>
          </w:p>
          <w:p w:rsidR="005D7BE7" w:rsidRDefault="00C95928">
            <w:pPr>
              <w:pStyle w:val="TableParagraph"/>
              <w:spacing w:before="0"/>
              <w:ind w:left="266"/>
              <w:rPr>
                <w:b/>
                <w:sz w:val="20"/>
              </w:rPr>
            </w:pPr>
            <w:r>
              <w:rPr>
                <w:b/>
                <w:sz w:val="20"/>
              </w:rPr>
              <w:t>Email</w:t>
            </w:r>
          </w:p>
        </w:tc>
        <w:tc>
          <w:tcPr>
            <w:tcW w:w="5526" w:type="dxa"/>
            <w:gridSpan w:val="2"/>
          </w:tcPr>
          <w:p w:rsidR="005D7BE7" w:rsidRDefault="005D7BE7"/>
        </w:tc>
      </w:tr>
      <w:tr w:rsidR="005D7BE7">
        <w:trPr>
          <w:trHeight w:hRule="exact" w:val="554"/>
        </w:trPr>
        <w:tc>
          <w:tcPr>
            <w:tcW w:w="1045" w:type="dxa"/>
          </w:tcPr>
          <w:p w:rsidR="005D7BE7" w:rsidRDefault="005D7BE7">
            <w:pPr>
              <w:pStyle w:val="TableParagraph"/>
              <w:spacing w:before="9"/>
              <w:rPr>
                <w:sz w:val="19"/>
              </w:rPr>
            </w:pPr>
          </w:p>
          <w:p w:rsidR="005D7BE7" w:rsidRDefault="00C95928">
            <w:pPr>
              <w:pStyle w:val="TableParagraph"/>
              <w:spacing w:before="0"/>
              <w:ind w:left="266"/>
              <w:rPr>
                <w:b/>
                <w:sz w:val="20"/>
              </w:rPr>
            </w:pPr>
            <w:r>
              <w:rPr>
                <w:b/>
                <w:sz w:val="20"/>
              </w:rPr>
              <w:t>Address</w:t>
            </w:r>
          </w:p>
        </w:tc>
        <w:tc>
          <w:tcPr>
            <w:tcW w:w="5526" w:type="dxa"/>
            <w:gridSpan w:val="2"/>
          </w:tcPr>
          <w:p w:rsidR="005D7BE7" w:rsidRDefault="005D7BE7"/>
        </w:tc>
      </w:tr>
    </w:tbl>
    <w:p w:rsidR="005D7BE7" w:rsidRDefault="005D7BE7">
      <w:pPr>
        <w:pStyle w:val="BodyText"/>
        <w:rPr>
          <w:sz w:val="20"/>
        </w:rPr>
      </w:pPr>
    </w:p>
    <w:p w:rsidR="005D7BE7" w:rsidRDefault="005D7BE7">
      <w:pPr>
        <w:pStyle w:val="BodyText"/>
        <w:spacing w:before="5"/>
        <w:rPr>
          <w:sz w:val="17"/>
        </w:rPr>
      </w:pPr>
    </w:p>
    <w:p w:rsidR="005D7BE7" w:rsidRDefault="00C95928">
      <w:pPr>
        <w:pStyle w:val="ListParagraph"/>
        <w:numPr>
          <w:ilvl w:val="1"/>
          <w:numId w:val="2"/>
        </w:numPr>
        <w:tabs>
          <w:tab w:val="left" w:pos="821"/>
        </w:tabs>
        <w:spacing w:before="51"/>
        <w:ind w:right="110"/>
        <w:jc w:val="both"/>
        <w:rPr>
          <w:sz w:val="24"/>
        </w:rPr>
      </w:pPr>
      <w:r>
        <w:rPr>
          <w:sz w:val="24"/>
        </w:rPr>
        <w:t>Processor</w:t>
      </w:r>
      <w:r>
        <w:rPr>
          <w:spacing w:val="-7"/>
          <w:sz w:val="24"/>
        </w:rPr>
        <w:t xml:space="preserve"> </w:t>
      </w:r>
      <w:r>
        <w:rPr>
          <w:sz w:val="24"/>
        </w:rPr>
        <w:t>will</w:t>
      </w:r>
      <w:r>
        <w:rPr>
          <w:spacing w:val="-10"/>
          <w:sz w:val="24"/>
        </w:rPr>
        <w:t xml:space="preserve"> </w:t>
      </w:r>
      <w:r>
        <w:rPr>
          <w:sz w:val="24"/>
        </w:rPr>
        <w:t>fully</w:t>
      </w:r>
      <w:r>
        <w:rPr>
          <w:spacing w:val="-8"/>
          <w:sz w:val="24"/>
        </w:rPr>
        <w:t xml:space="preserve"> </w:t>
      </w:r>
      <w:r>
        <w:rPr>
          <w:sz w:val="24"/>
        </w:rPr>
        <w:t>cooperate</w:t>
      </w:r>
      <w:r>
        <w:rPr>
          <w:spacing w:val="-9"/>
          <w:sz w:val="24"/>
        </w:rPr>
        <w:t xml:space="preserve"> </w:t>
      </w:r>
      <w:r>
        <w:rPr>
          <w:sz w:val="24"/>
        </w:rPr>
        <w:t>with</w:t>
      </w:r>
      <w:r>
        <w:rPr>
          <w:spacing w:val="-5"/>
          <w:sz w:val="24"/>
        </w:rPr>
        <w:t xml:space="preserve"> </w:t>
      </w:r>
      <w:r>
        <w:rPr>
          <w:sz w:val="24"/>
        </w:rPr>
        <w:t>Controller’s</w:t>
      </w:r>
      <w:r>
        <w:rPr>
          <w:spacing w:val="-9"/>
          <w:sz w:val="24"/>
        </w:rPr>
        <w:t xml:space="preserve"> </w:t>
      </w:r>
      <w:r>
        <w:rPr>
          <w:sz w:val="24"/>
        </w:rPr>
        <w:t>investigation</w:t>
      </w:r>
      <w:r>
        <w:rPr>
          <w:spacing w:val="-7"/>
          <w:sz w:val="24"/>
        </w:rPr>
        <w:t xml:space="preserve"> </w:t>
      </w:r>
      <w:r>
        <w:rPr>
          <w:sz w:val="24"/>
        </w:rPr>
        <w:t>of</w:t>
      </w:r>
      <w:r>
        <w:rPr>
          <w:spacing w:val="-7"/>
          <w:sz w:val="24"/>
        </w:rPr>
        <w:t xml:space="preserve"> </w:t>
      </w:r>
      <w:r>
        <w:rPr>
          <w:sz w:val="24"/>
        </w:rPr>
        <w:t>any</w:t>
      </w:r>
      <w:r>
        <w:rPr>
          <w:spacing w:val="-7"/>
          <w:sz w:val="24"/>
        </w:rPr>
        <w:t xml:space="preserve"> </w:t>
      </w:r>
      <w:r>
        <w:rPr>
          <w:sz w:val="24"/>
        </w:rPr>
        <w:t>personal</w:t>
      </w:r>
      <w:r>
        <w:rPr>
          <w:spacing w:val="-7"/>
          <w:sz w:val="24"/>
        </w:rPr>
        <w:t xml:space="preserve"> </w:t>
      </w:r>
      <w:r>
        <w:rPr>
          <w:sz w:val="24"/>
        </w:rPr>
        <w:t>data</w:t>
      </w:r>
      <w:r>
        <w:rPr>
          <w:spacing w:val="-9"/>
          <w:sz w:val="24"/>
        </w:rPr>
        <w:t xml:space="preserve"> </w:t>
      </w:r>
      <w:r>
        <w:rPr>
          <w:sz w:val="24"/>
        </w:rPr>
        <w:t>breach, including</w:t>
      </w:r>
      <w:r>
        <w:rPr>
          <w:spacing w:val="-12"/>
          <w:sz w:val="24"/>
        </w:rPr>
        <w:t xml:space="preserve"> </w:t>
      </w:r>
      <w:r>
        <w:rPr>
          <w:sz w:val="24"/>
        </w:rPr>
        <w:t>but</w:t>
      </w:r>
      <w:r>
        <w:rPr>
          <w:spacing w:val="-13"/>
          <w:sz w:val="24"/>
        </w:rPr>
        <w:t xml:space="preserve"> </w:t>
      </w:r>
      <w:r>
        <w:rPr>
          <w:sz w:val="24"/>
        </w:rPr>
        <w:t>not</w:t>
      </w:r>
      <w:r>
        <w:rPr>
          <w:spacing w:val="-11"/>
          <w:sz w:val="24"/>
        </w:rPr>
        <w:t xml:space="preserve"> </w:t>
      </w:r>
      <w:r>
        <w:rPr>
          <w:sz w:val="24"/>
        </w:rPr>
        <w:t>limited</w:t>
      </w:r>
      <w:r>
        <w:rPr>
          <w:spacing w:val="-14"/>
          <w:sz w:val="24"/>
        </w:rPr>
        <w:t xml:space="preserve"> </w:t>
      </w:r>
      <w:r>
        <w:rPr>
          <w:sz w:val="24"/>
        </w:rPr>
        <w:t>to</w:t>
      </w:r>
      <w:r>
        <w:rPr>
          <w:spacing w:val="-12"/>
          <w:sz w:val="24"/>
        </w:rPr>
        <w:t xml:space="preserve"> </w:t>
      </w:r>
      <w:r>
        <w:rPr>
          <w:sz w:val="24"/>
        </w:rPr>
        <w:t>making</w:t>
      </w:r>
      <w:r>
        <w:rPr>
          <w:spacing w:val="-15"/>
          <w:sz w:val="24"/>
        </w:rPr>
        <w:t xml:space="preserve"> </w:t>
      </w:r>
      <w:r>
        <w:rPr>
          <w:sz w:val="24"/>
        </w:rPr>
        <w:t>witnesses</w:t>
      </w:r>
      <w:r>
        <w:rPr>
          <w:spacing w:val="-15"/>
          <w:sz w:val="24"/>
        </w:rPr>
        <w:t xml:space="preserve"> </w:t>
      </w:r>
      <w:r>
        <w:rPr>
          <w:sz w:val="24"/>
        </w:rPr>
        <w:t>and</w:t>
      </w:r>
      <w:r>
        <w:rPr>
          <w:spacing w:val="-14"/>
          <w:sz w:val="24"/>
        </w:rPr>
        <w:t xml:space="preserve"> </w:t>
      </w:r>
      <w:r>
        <w:rPr>
          <w:sz w:val="24"/>
        </w:rPr>
        <w:t>documents</w:t>
      </w:r>
      <w:r>
        <w:rPr>
          <w:spacing w:val="-15"/>
          <w:sz w:val="24"/>
        </w:rPr>
        <w:t xml:space="preserve"> </w:t>
      </w:r>
      <w:r>
        <w:rPr>
          <w:sz w:val="24"/>
        </w:rPr>
        <w:t>available</w:t>
      </w:r>
      <w:r>
        <w:rPr>
          <w:spacing w:val="-14"/>
          <w:sz w:val="24"/>
        </w:rPr>
        <w:t xml:space="preserve"> </w:t>
      </w:r>
      <w:r>
        <w:rPr>
          <w:sz w:val="24"/>
        </w:rPr>
        <w:t>immediately</w:t>
      </w:r>
      <w:r>
        <w:rPr>
          <w:spacing w:val="-12"/>
          <w:sz w:val="24"/>
        </w:rPr>
        <w:t xml:space="preserve"> </w:t>
      </w:r>
      <w:r>
        <w:rPr>
          <w:sz w:val="24"/>
        </w:rPr>
        <w:t>upon Supplier’s reporting of the personal data breach at no cost to</w:t>
      </w:r>
      <w:r>
        <w:rPr>
          <w:spacing w:val="-32"/>
          <w:sz w:val="24"/>
        </w:rPr>
        <w:t xml:space="preserve"> </w:t>
      </w:r>
      <w:r>
        <w:rPr>
          <w:sz w:val="24"/>
        </w:rPr>
        <w:t>Controller.</w:t>
      </w:r>
    </w:p>
    <w:p w:rsidR="005D7BE7" w:rsidRDefault="005D7BE7">
      <w:pPr>
        <w:pStyle w:val="BodyText"/>
        <w:spacing w:before="7"/>
        <w:rPr>
          <w:sz w:val="19"/>
        </w:rPr>
      </w:pPr>
    </w:p>
    <w:p w:rsidR="005D7BE7" w:rsidRDefault="00C95928">
      <w:pPr>
        <w:pStyle w:val="ListParagraph"/>
        <w:numPr>
          <w:ilvl w:val="1"/>
          <w:numId w:val="2"/>
        </w:numPr>
        <w:tabs>
          <w:tab w:val="left" w:pos="821"/>
        </w:tabs>
        <w:ind w:right="112"/>
        <w:jc w:val="both"/>
      </w:pPr>
      <w:r>
        <w:t>Any personal data breach may be grounds for immediate termination of the Agreement by Controller.</w:t>
      </w:r>
    </w:p>
    <w:p w:rsidR="005D7BE7" w:rsidRDefault="005D7BE7">
      <w:pPr>
        <w:pStyle w:val="BodyText"/>
        <w:spacing w:before="7"/>
        <w:rPr>
          <w:sz w:val="19"/>
        </w:rPr>
      </w:pPr>
    </w:p>
    <w:p w:rsidR="005D7BE7" w:rsidRDefault="00C95928">
      <w:pPr>
        <w:pStyle w:val="ListParagraph"/>
        <w:numPr>
          <w:ilvl w:val="1"/>
          <w:numId w:val="2"/>
        </w:numPr>
        <w:tabs>
          <w:tab w:val="left" w:pos="821"/>
        </w:tabs>
        <w:ind w:right="115"/>
        <w:jc w:val="both"/>
      </w:pPr>
      <w:r>
        <w:t>Except</w:t>
      </w:r>
      <w:r>
        <w:rPr>
          <w:spacing w:val="-6"/>
        </w:rPr>
        <w:t xml:space="preserve"> </w:t>
      </w:r>
      <w:r>
        <w:t>for</w:t>
      </w:r>
      <w:r>
        <w:rPr>
          <w:spacing w:val="-6"/>
        </w:rPr>
        <w:t xml:space="preserve"> </w:t>
      </w:r>
      <w:r>
        <w:t>transfers</w:t>
      </w:r>
      <w:r>
        <w:rPr>
          <w:spacing w:val="-8"/>
        </w:rPr>
        <w:t xml:space="preserve"> </w:t>
      </w:r>
      <w:r>
        <w:t>of</w:t>
      </w:r>
      <w:r>
        <w:rPr>
          <w:spacing w:val="-6"/>
        </w:rPr>
        <w:t xml:space="preserve"> </w:t>
      </w:r>
      <w:r>
        <w:t>Data</w:t>
      </w:r>
      <w:r>
        <w:rPr>
          <w:spacing w:val="-8"/>
        </w:rPr>
        <w:t xml:space="preserve"> </w:t>
      </w:r>
      <w:r>
        <w:t>to</w:t>
      </w:r>
      <w:r>
        <w:rPr>
          <w:spacing w:val="-4"/>
        </w:rPr>
        <w:t xml:space="preserve"> </w:t>
      </w:r>
      <w:r>
        <w:t>the</w:t>
      </w:r>
      <w:r>
        <w:rPr>
          <w:spacing w:val="-5"/>
        </w:rPr>
        <w:t xml:space="preserve"> </w:t>
      </w:r>
      <w:r>
        <w:t>Controller,</w:t>
      </w:r>
      <w:r>
        <w:rPr>
          <w:spacing w:val="-6"/>
        </w:rPr>
        <w:t xml:space="preserve"> </w:t>
      </w:r>
      <w:r>
        <w:t>the</w:t>
      </w:r>
      <w:r>
        <w:rPr>
          <w:spacing w:val="-7"/>
        </w:rPr>
        <w:t xml:space="preserve"> </w:t>
      </w:r>
      <w:r>
        <w:t>Processor</w:t>
      </w:r>
      <w:r>
        <w:rPr>
          <w:spacing w:val="-8"/>
        </w:rPr>
        <w:t xml:space="preserve"> </w:t>
      </w:r>
      <w:r>
        <w:t>shall</w:t>
      </w:r>
      <w:r>
        <w:rPr>
          <w:spacing w:val="-6"/>
        </w:rPr>
        <w:t xml:space="preserve"> </w:t>
      </w:r>
      <w:r>
        <w:t>not</w:t>
      </w:r>
      <w:r>
        <w:rPr>
          <w:spacing w:val="-5"/>
        </w:rPr>
        <w:t xml:space="preserve"> </w:t>
      </w:r>
      <w:r>
        <w:t>process</w:t>
      </w:r>
      <w:r>
        <w:rPr>
          <w:spacing w:val="-6"/>
        </w:rPr>
        <w:t xml:space="preserve"> </w:t>
      </w:r>
      <w:r>
        <w:t>or</w:t>
      </w:r>
      <w:r>
        <w:rPr>
          <w:spacing w:val="-8"/>
        </w:rPr>
        <w:t xml:space="preserve"> </w:t>
      </w:r>
      <w:r>
        <w:t>transfer</w:t>
      </w:r>
      <w:r>
        <w:rPr>
          <w:spacing w:val="-5"/>
        </w:rPr>
        <w:t xml:space="preserve"> </w:t>
      </w:r>
      <w:r>
        <w:t>any</w:t>
      </w:r>
      <w:r>
        <w:rPr>
          <w:spacing w:val="-7"/>
        </w:rPr>
        <w:t xml:space="preserve"> </w:t>
      </w:r>
      <w:r>
        <w:t>Data to any country outside the EEA except pursuant to prior written approval of the Controller, and at all times in compliance with GDPR and other applicable data protection</w:t>
      </w:r>
      <w:r>
        <w:rPr>
          <w:spacing w:val="-18"/>
        </w:rPr>
        <w:t xml:space="preserve"> </w:t>
      </w:r>
      <w:r>
        <w:t>laws.</w:t>
      </w:r>
    </w:p>
    <w:p w:rsidR="005D7BE7" w:rsidRDefault="005D7BE7">
      <w:pPr>
        <w:pStyle w:val="BodyText"/>
        <w:spacing w:before="7"/>
        <w:rPr>
          <w:sz w:val="19"/>
        </w:rPr>
      </w:pPr>
    </w:p>
    <w:p w:rsidR="005D7BE7" w:rsidRDefault="00C95928">
      <w:pPr>
        <w:pStyle w:val="ListParagraph"/>
        <w:numPr>
          <w:ilvl w:val="1"/>
          <w:numId w:val="2"/>
        </w:numPr>
        <w:tabs>
          <w:tab w:val="left" w:pos="821"/>
        </w:tabs>
        <w:ind w:right="119"/>
        <w:jc w:val="both"/>
      </w:pPr>
      <w:r>
        <w:t>This section is only applicable if Processor’s Services include the collec</w:t>
      </w:r>
      <w:r>
        <w:t>tion of personal data directly from data</w:t>
      </w:r>
      <w:r>
        <w:rPr>
          <w:spacing w:val="-11"/>
        </w:rPr>
        <w:t xml:space="preserve"> </w:t>
      </w:r>
      <w:r>
        <w:t>subjects:</w:t>
      </w:r>
    </w:p>
    <w:p w:rsidR="005D7BE7" w:rsidRDefault="005D7BE7">
      <w:pPr>
        <w:pStyle w:val="BodyText"/>
        <w:spacing w:before="7"/>
        <w:rPr>
          <w:sz w:val="19"/>
        </w:rPr>
      </w:pPr>
    </w:p>
    <w:p w:rsidR="005D7BE7" w:rsidRDefault="00C95928">
      <w:pPr>
        <w:ind w:left="820" w:right="113"/>
        <w:jc w:val="both"/>
      </w:pPr>
      <w:r>
        <w:t>In the event Processor’s Services include the collection of personal data directly from data subjects that is to be provided to Controller, unless the parties otherwise agree, the Processor shall be respo</w:t>
      </w:r>
      <w:r>
        <w:t>nsible for ensuring that such processing of personal data complies with GDPR requirements,</w:t>
      </w:r>
      <w:r>
        <w:rPr>
          <w:spacing w:val="-5"/>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5"/>
        </w:rPr>
        <w:t xml:space="preserve"> </w:t>
      </w:r>
      <w:r>
        <w:t>to,</w:t>
      </w:r>
      <w:r>
        <w:rPr>
          <w:spacing w:val="-7"/>
        </w:rPr>
        <w:t xml:space="preserve"> </w:t>
      </w:r>
      <w:r>
        <w:t>obtaining</w:t>
      </w:r>
      <w:r>
        <w:rPr>
          <w:spacing w:val="-5"/>
        </w:rPr>
        <w:t xml:space="preserve"> </w:t>
      </w:r>
      <w:r>
        <w:t>a</w:t>
      </w:r>
      <w:r>
        <w:rPr>
          <w:spacing w:val="-2"/>
        </w:rPr>
        <w:t xml:space="preserve"> </w:t>
      </w:r>
      <w:r>
        <w:t>lawful</w:t>
      </w:r>
      <w:r>
        <w:rPr>
          <w:spacing w:val="-6"/>
        </w:rPr>
        <w:t xml:space="preserve"> </w:t>
      </w:r>
      <w:r>
        <w:t>basis</w:t>
      </w:r>
      <w:r>
        <w:rPr>
          <w:spacing w:val="-5"/>
        </w:rPr>
        <w:t xml:space="preserve"> </w:t>
      </w:r>
      <w:r>
        <w:t>to</w:t>
      </w:r>
      <w:r>
        <w:rPr>
          <w:spacing w:val="2"/>
        </w:rPr>
        <w:t xml:space="preserve"> </w:t>
      </w:r>
      <w:r>
        <w:t>process</w:t>
      </w:r>
      <w:r>
        <w:rPr>
          <w:spacing w:val="-4"/>
        </w:rPr>
        <w:t xml:space="preserve"> </w:t>
      </w:r>
      <w:r>
        <w:t>the</w:t>
      </w:r>
      <w:r>
        <w:rPr>
          <w:spacing w:val="-2"/>
        </w:rPr>
        <w:t xml:space="preserve"> </w:t>
      </w:r>
      <w:r>
        <w:t>personal</w:t>
      </w:r>
      <w:r>
        <w:rPr>
          <w:spacing w:val="-5"/>
        </w:rPr>
        <w:t xml:space="preserve"> </w:t>
      </w:r>
      <w:r>
        <w:t>data.</w:t>
      </w:r>
    </w:p>
    <w:p w:rsidR="005D7BE7" w:rsidRDefault="005D7BE7">
      <w:pPr>
        <w:pStyle w:val="BodyText"/>
        <w:spacing w:before="7"/>
        <w:rPr>
          <w:sz w:val="19"/>
        </w:rPr>
      </w:pPr>
    </w:p>
    <w:p w:rsidR="005D7BE7" w:rsidRDefault="00C95928">
      <w:pPr>
        <w:pStyle w:val="ListParagraph"/>
        <w:numPr>
          <w:ilvl w:val="1"/>
          <w:numId w:val="2"/>
        </w:numPr>
        <w:tabs>
          <w:tab w:val="left" w:pos="821"/>
        </w:tabs>
        <w:ind w:right="114"/>
        <w:jc w:val="both"/>
      </w:pPr>
      <w:r>
        <w:t>This section is only applicable if: (1) Processor or a Subprocessor is based in the EEA; (2) Processor’s</w:t>
      </w:r>
      <w:r>
        <w:rPr>
          <w:spacing w:val="-9"/>
        </w:rPr>
        <w:t xml:space="preserve"> </w:t>
      </w:r>
      <w:r>
        <w:t>or</w:t>
      </w:r>
      <w:r>
        <w:rPr>
          <w:spacing w:val="-7"/>
        </w:rPr>
        <w:t xml:space="preserve"> </w:t>
      </w:r>
      <w:r>
        <w:t>such</w:t>
      </w:r>
      <w:r>
        <w:rPr>
          <w:spacing w:val="-8"/>
        </w:rPr>
        <w:t xml:space="preserve"> </w:t>
      </w:r>
      <w:r>
        <w:t>EEA-based</w:t>
      </w:r>
      <w:r>
        <w:rPr>
          <w:spacing w:val="-7"/>
        </w:rPr>
        <w:t xml:space="preserve"> </w:t>
      </w:r>
      <w:r>
        <w:t>Subprocessor’s</w:t>
      </w:r>
      <w:r>
        <w:rPr>
          <w:spacing w:val="-6"/>
        </w:rPr>
        <w:t xml:space="preserve"> </w:t>
      </w:r>
      <w:r>
        <w:t>Services</w:t>
      </w:r>
      <w:r>
        <w:rPr>
          <w:spacing w:val="-7"/>
        </w:rPr>
        <w:t xml:space="preserve"> </w:t>
      </w:r>
      <w:r>
        <w:t>include</w:t>
      </w:r>
      <w:r>
        <w:rPr>
          <w:spacing w:val="-6"/>
        </w:rPr>
        <w:t xml:space="preserve"> </w:t>
      </w:r>
      <w:r>
        <w:t>the</w:t>
      </w:r>
      <w:r>
        <w:rPr>
          <w:spacing w:val="-7"/>
        </w:rPr>
        <w:t xml:space="preserve"> </w:t>
      </w:r>
      <w:r>
        <w:t>transfer</w:t>
      </w:r>
      <w:r>
        <w:rPr>
          <w:spacing w:val="-6"/>
        </w:rPr>
        <w:t xml:space="preserve"> </w:t>
      </w:r>
      <w:r>
        <w:t>of</w:t>
      </w:r>
      <w:r>
        <w:rPr>
          <w:spacing w:val="-7"/>
        </w:rPr>
        <w:t xml:space="preserve"> </w:t>
      </w:r>
      <w:r>
        <w:t>personal</w:t>
      </w:r>
      <w:r>
        <w:rPr>
          <w:spacing w:val="-7"/>
        </w:rPr>
        <w:t xml:space="preserve"> </w:t>
      </w:r>
      <w:r>
        <w:t>data</w:t>
      </w:r>
      <w:r>
        <w:rPr>
          <w:spacing w:val="-5"/>
        </w:rPr>
        <w:t xml:space="preserve"> </w:t>
      </w:r>
      <w:r>
        <w:t>from the EEA to Controller; and (3) data subjects have not explicitly c</w:t>
      </w:r>
      <w:r>
        <w:t>onsented to the transfer of their personal data to Controller in the United</w:t>
      </w:r>
      <w:r>
        <w:rPr>
          <w:spacing w:val="-8"/>
        </w:rPr>
        <w:t xml:space="preserve"> </w:t>
      </w:r>
      <w:r>
        <w:t>States:</w:t>
      </w:r>
    </w:p>
    <w:p w:rsidR="005D7BE7" w:rsidRDefault="005D7BE7">
      <w:pPr>
        <w:pStyle w:val="BodyText"/>
        <w:spacing w:before="7"/>
        <w:rPr>
          <w:sz w:val="19"/>
        </w:rPr>
      </w:pPr>
    </w:p>
    <w:p w:rsidR="005D7BE7" w:rsidRDefault="00C95928">
      <w:pPr>
        <w:ind w:left="820" w:right="113"/>
        <w:jc w:val="both"/>
      </w:pPr>
      <w:r>
        <w:t>Unless the parties otherwise agree on another transfer mechanism that satisfies GDPR requirements, transfers of personal data shall be governed by the Standard Contractual</w:t>
      </w:r>
      <w:r>
        <w:t xml:space="preserve"> Clauses set forth in Addendum B to this Appendix GDPR.</w:t>
      </w:r>
    </w:p>
    <w:p w:rsidR="005D7BE7" w:rsidRDefault="005D7BE7">
      <w:pPr>
        <w:pStyle w:val="BodyText"/>
        <w:spacing w:before="8"/>
        <w:rPr>
          <w:sz w:val="19"/>
        </w:rPr>
      </w:pPr>
    </w:p>
    <w:p w:rsidR="005D7BE7" w:rsidRDefault="00C95928">
      <w:pPr>
        <w:pStyle w:val="ListParagraph"/>
        <w:numPr>
          <w:ilvl w:val="1"/>
          <w:numId w:val="2"/>
        </w:numPr>
        <w:tabs>
          <w:tab w:val="left" w:pos="821"/>
        </w:tabs>
        <w:ind w:right="114"/>
        <w:jc w:val="both"/>
      </w:pPr>
      <w:r>
        <w:t>Processor acknowledges that Controller is subject to U.S. federal and state laws and regulations, including</w:t>
      </w:r>
      <w:r>
        <w:rPr>
          <w:spacing w:val="-10"/>
        </w:rPr>
        <w:t xml:space="preserve"> </w:t>
      </w:r>
      <w:r>
        <w:t>but</w:t>
      </w:r>
      <w:r>
        <w:rPr>
          <w:spacing w:val="-8"/>
        </w:rPr>
        <w:t xml:space="preserve"> </w:t>
      </w:r>
      <w:r>
        <w:t>not</w:t>
      </w:r>
      <w:r>
        <w:rPr>
          <w:spacing w:val="-8"/>
        </w:rPr>
        <w:t xml:space="preserve"> </w:t>
      </w:r>
      <w:r>
        <w:t>limited</w:t>
      </w:r>
      <w:r>
        <w:rPr>
          <w:spacing w:val="-10"/>
        </w:rPr>
        <w:t xml:space="preserve"> </w:t>
      </w:r>
      <w:r>
        <w:t>to</w:t>
      </w:r>
      <w:r>
        <w:rPr>
          <w:spacing w:val="-10"/>
        </w:rPr>
        <w:t xml:space="preserve"> </w:t>
      </w:r>
      <w:r>
        <w:t>public</w:t>
      </w:r>
      <w:r>
        <w:rPr>
          <w:spacing w:val="-9"/>
        </w:rPr>
        <w:t xml:space="preserve"> </w:t>
      </w:r>
      <w:r>
        <w:t>disclosure</w:t>
      </w:r>
      <w:r>
        <w:rPr>
          <w:spacing w:val="-10"/>
        </w:rPr>
        <w:t xml:space="preserve"> </w:t>
      </w:r>
      <w:r>
        <w:t>and</w:t>
      </w:r>
      <w:r>
        <w:rPr>
          <w:spacing w:val="-10"/>
        </w:rPr>
        <w:t xml:space="preserve"> </w:t>
      </w:r>
      <w:r>
        <w:t>retention</w:t>
      </w:r>
      <w:r>
        <w:rPr>
          <w:spacing w:val="-10"/>
        </w:rPr>
        <w:t xml:space="preserve"> </w:t>
      </w:r>
      <w:r>
        <w:t>laws</w:t>
      </w:r>
      <w:r>
        <w:rPr>
          <w:spacing w:val="-9"/>
        </w:rPr>
        <w:t xml:space="preserve"> </w:t>
      </w:r>
      <w:r>
        <w:t>and</w:t>
      </w:r>
      <w:r>
        <w:rPr>
          <w:spacing w:val="-12"/>
        </w:rPr>
        <w:t xml:space="preserve"> </w:t>
      </w:r>
      <w:r>
        <w:t>regulations,</w:t>
      </w:r>
      <w:r>
        <w:rPr>
          <w:spacing w:val="-9"/>
        </w:rPr>
        <w:t xml:space="preserve"> </w:t>
      </w:r>
      <w:r>
        <w:t>that</w:t>
      </w:r>
      <w:r>
        <w:rPr>
          <w:spacing w:val="-9"/>
        </w:rPr>
        <w:t xml:space="preserve"> </w:t>
      </w:r>
      <w:r>
        <w:t>may</w:t>
      </w:r>
      <w:r>
        <w:rPr>
          <w:spacing w:val="-11"/>
        </w:rPr>
        <w:t xml:space="preserve"> </w:t>
      </w:r>
      <w:r>
        <w:t>require the retention and disclosure of information that is the subject of the</w:t>
      </w:r>
      <w:r>
        <w:rPr>
          <w:spacing w:val="-27"/>
        </w:rPr>
        <w:t xml:space="preserve"> </w:t>
      </w:r>
      <w:r>
        <w:t>Agreement.</w:t>
      </w:r>
    </w:p>
    <w:p w:rsidR="005D7BE7" w:rsidRDefault="005D7BE7">
      <w:pPr>
        <w:pStyle w:val="BodyText"/>
        <w:spacing w:before="8"/>
        <w:rPr>
          <w:sz w:val="19"/>
        </w:rPr>
      </w:pPr>
    </w:p>
    <w:p w:rsidR="005D7BE7" w:rsidRDefault="00C95928">
      <w:pPr>
        <w:pStyle w:val="ListParagraph"/>
        <w:numPr>
          <w:ilvl w:val="1"/>
          <w:numId w:val="2"/>
        </w:numPr>
        <w:tabs>
          <w:tab w:val="left" w:pos="821"/>
        </w:tabs>
        <w:spacing w:line="259" w:lineRule="auto"/>
        <w:ind w:right="231"/>
      </w:pPr>
      <w:r>
        <w:t>Within thirty (30) days of the termination, cancellation, expiration or other conclusion of this Appendix GDPR, Processor will deliver the Data to UC unless UC reque</w:t>
      </w:r>
      <w:r>
        <w:t>sts in writing that such Data be destroyed. This provision will also apply to all Data that is in the possession of Subprocessors. Such destruction will be accomplished by “purging” or “physical destruction,”</w:t>
      </w:r>
      <w:r>
        <w:rPr>
          <w:spacing w:val="-22"/>
        </w:rPr>
        <w:t xml:space="preserve"> </w:t>
      </w:r>
      <w:r>
        <w:t>in accordance with National Institute of Standa</w:t>
      </w:r>
      <w:r>
        <w:t>rds and Technology (NIST) Special Publication 800- 88 Guide to Media Sanitization. Processor will certify in writing to Controller that such</w:t>
      </w:r>
      <w:r>
        <w:rPr>
          <w:spacing w:val="-24"/>
        </w:rPr>
        <w:t xml:space="preserve"> </w:t>
      </w:r>
      <w:r>
        <w:t>delivery</w:t>
      </w:r>
    </w:p>
    <w:p w:rsidR="005D7BE7" w:rsidRDefault="005D7BE7">
      <w:pPr>
        <w:spacing w:line="259" w:lineRule="auto"/>
        <w:sectPr w:rsidR="005D7BE7">
          <w:headerReference w:type="default" r:id="rId87"/>
          <w:footerReference w:type="default" r:id="rId88"/>
          <w:pgSz w:w="12240" w:h="15840"/>
          <w:pgMar w:top="1440" w:right="1320" w:bottom="1260" w:left="1340" w:header="0" w:footer="1066" w:gutter="0"/>
          <w:pgNumType w:start="4"/>
          <w:cols w:space="720"/>
        </w:sectPr>
      </w:pPr>
    </w:p>
    <w:p w:rsidR="005D7BE7" w:rsidRDefault="00C95928">
      <w:pPr>
        <w:spacing w:before="39" w:line="259" w:lineRule="auto"/>
        <w:ind w:left="820" w:right="134"/>
      </w:pPr>
      <w:r>
        <w:lastRenderedPageBreak/>
        <w:t>or destruction has been completed. In the event EU, EU member state, or EEA state law requires the storage of such Data, the Processor shall promptly inform the Controller of such requirement in writing. In such instance, Processor will continue to protect</w:t>
      </w:r>
      <w:r>
        <w:t xml:space="preserve"> the Data in accordance with the terms of this Appendix</w:t>
      </w:r>
      <w:r>
        <w:rPr>
          <w:spacing w:val="-8"/>
        </w:rPr>
        <w:t xml:space="preserve"> </w:t>
      </w:r>
      <w:r>
        <w:t>GDPR.</w:t>
      </w:r>
    </w:p>
    <w:p w:rsidR="005D7BE7" w:rsidRDefault="00C95928">
      <w:pPr>
        <w:pStyle w:val="ListParagraph"/>
        <w:numPr>
          <w:ilvl w:val="0"/>
          <w:numId w:val="2"/>
        </w:numPr>
        <w:tabs>
          <w:tab w:val="left" w:pos="461"/>
        </w:tabs>
        <w:spacing w:before="163"/>
        <w:rPr>
          <w:b/>
        </w:rPr>
      </w:pPr>
      <w:r>
        <w:rPr>
          <w:b/>
          <w:u w:val="single"/>
        </w:rPr>
        <w:t>Data Subjects’</w:t>
      </w:r>
      <w:r>
        <w:rPr>
          <w:b/>
          <w:spacing w:val="-7"/>
          <w:u w:val="single"/>
        </w:rPr>
        <w:t xml:space="preserve"> </w:t>
      </w:r>
      <w:r>
        <w:rPr>
          <w:b/>
          <w:u w:val="single"/>
        </w:rPr>
        <w:t>Rights</w:t>
      </w:r>
    </w:p>
    <w:p w:rsidR="005D7BE7" w:rsidRDefault="005D7BE7">
      <w:pPr>
        <w:pStyle w:val="BodyText"/>
        <w:spacing w:before="10"/>
        <w:rPr>
          <w:b/>
          <w:sz w:val="14"/>
        </w:rPr>
      </w:pPr>
    </w:p>
    <w:p w:rsidR="005D7BE7" w:rsidRDefault="00C95928">
      <w:pPr>
        <w:pStyle w:val="ListParagraph"/>
        <w:numPr>
          <w:ilvl w:val="1"/>
          <w:numId w:val="2"/>
        </w:numPr>
        <w:tabs>
          <w:tab w:val="left" w:pos="821"/>
        </w:tabs>
        <w:spacing w:before="56"/>
        <w:ind w:right="112"/>
        <w:jc w:val="both"/>
      </w:pPr>
      <w:r>
        <w:t>Unless Section D.9 of this Agreement applies, the Controller shall be responsible for providing data subjects with any information required under GDPR at the time of colle</w:t>
      </w:r>
      <w:r>
        <w:t>cting such data subjects’ personal data, as well as any information requested by data subjects relating to the processing of their personal</w:t>
      </w:r>
      <w:r>
        <w:rPr>
          <w:spacing w:val="-8"/>
        </w:rPr>
        <w:t xml:space="preserve"> </w:t>
      </w:r>
      <w:r>
        <w:t>data.</w:t>
      </w:r>
    </w:p>
    <w:p w:rsidR="005D7BE7" w:rsidRDefault="005D7BE7">
      <w:pPr>
        <w:pStyle w:val="BodyText"/>
        <w:spacing w:before="7"/>
        <w:rPr>
          <w:sz w:val="19"/>
        </w:rPr>
      </w:pPr>
    </w:p>
    <w:p w:rsidR="005D7BE7" w:rsidRDefault="00C95928">
      <w:pPr>
        <w:pStyle w:val="ListParagraph"/>
        <w:numPr>
          <w:ilvl w:val="1"/>
          <w:numId w:val="2"/>
        </w:numPr>
        <w:tabs>
          <w:tab w:val="left" w:pos="821"/>
        </w:tabs>
        <w:ind w:right="113"/>
        <w:jc w:val="both"/>
      </w:pPr>
      <w:r>
        <w:t>The</w:t>
      </w:r>
      <w:r>
        <w:rPr>
          <w:spacing w:val="-12"/>
        </w:rPr>
        <w:t xml:space="preserve"> </w:t>
      </w:r>
      <w:r>
        <w:t>Processor</w:t>
      </w:r>
      <w:r>
        <w:rPr>
          <w:spacing w:val="-13"/>
        </w:rPr>
        <w:t xml:space="preserve"> </w:t>
      </w:r>
      <w:r>
        <w:t>shall</w:t>
      </w:r>
      <w:r>
        <w:rPr>
          <w:spacing w:val="-13"/>
        </w:rPr>
        <w:t xml:space="preserve"> </w:t>
      </w:r>
      <w:r>
        <w:t>notify</w:t>
      </w:r>
      <w:r>
        <w:rPr>
          <w:spacing w:val="-15"/>
        </w:rPr>
        <w:t xml:space="preserve"> </w:t>
      </w:r>
      <w:r>
        <w:t>the</w:t>
      </w:r>
      <w:r>
        <w:rPr>
          <w:spacing w:val="-12"/>
        </w:rPr>
        <w:t xml:space="preserve"> </w:t>
      </w:r>
      <w:r>
        <w:t>Controller</w:t>
      </w:r>
      <w:r>
        <w:rPr>
          <w:spacing w:val="-14"/>
        </w:rPr>
        <w:t xml:space="preserve"> </w:t>
      </w:r>
      <w:r>
        <w:t>(via</w:t>
      </w:r>
      <w:r>
        <w:rPr>
          <w:spacing w:val="-16"/>
        </w:rPr>
        <w:t xml:space="preserve"> </w:t>
      </w:r>
      <w:r>
        <w:t>the</w:t>
      </w:r>
      <w:r>
        <w:rPr>
          <w:spacing w:val="-13"/>
        </w:rPr>
        <w:t xml:space="preserve"> </w:t>
      </w:r>
      <w:r>
        <w:t>individual</w:t>
      </w:r>
      <w:r>
        <w:rPr>
          <w:spacing w:val="-13"/>
        </w:rPr>
        <w:t xml:space="preserve"> </w:t>
      </w:r>
      <w:r>
        <w:t>identified</w:t>
      </w:r>
      <w:r>
        <w:rPr>
          <w:spacing w:val="-13"/>
        </w:rPr>
        <w:t xml:space="preserve"> </w:t>
      </w:r>
      <w:r>
        <w:t>by</w:t>
      </w:r>
      <w:r>
        <w:rPr>
          <w:spacing w:val="-12"/>
        </w:rPr>
        <w:t xml:space="preserve"> </w:t>
      </w:r>
      <w:r>
        <w:t>UC</w:t>
      </w:r>
      <w:r>
        <w:rPr>
          <w:spacing w:val="-13"/>
        </w:rPr>
        <w:t xml:space="preserve"> </w:t>
      </w:r>
      <w:r>
        <w:t>in</w:t>
      </w:r>
      <w:r>
        <w:rPr>
          <w:spacing w:val="-16"/>
        </w:rPr>
        <w:t xml:space="preserve"> </w:t>
      </w:r>
      <w:r>
        <w:t>this</w:t>
      </w:r>
      <w:r>
        <w:rPr>
          <w:spacing w:val="-15"/>
        </w:rPr>
        <w:t xml:space="preserve"> </w:t>
      </w:r>
      <w:r>
        <w:t>Appendix</w:t>
      </w:r>
      <w:r>
        <w:rPr>
          <w:spacing w:val="-13"/>
        </w:rPr>
        <w:t xml:space="preserve"> </w:t>
      </w:r>
      <w:r>
        <w:t>GDPR) in</w:t>
      </w:r>
      <w:r>
        <w:rPr>
          <w:spacing w:val="-12"/>
        </w:rPr>
        <w:t xml:space="preserve"> </w:t>
      </w:r>
      <w:r>
        <w:t>writing</w:t>
      </w:r>
      <w:r>
        <w:rPr>
          <w:spacing w:val="-11"/>
        </w:rPr>
        <w:t xml:space="preserve"> </w:t>
      </w:r>
      <w:r>
        <w:t>(including</w:t>
      </w:r>
      <w:r>
        <w:rPr>
          <w:spacing w:val="-11"/>
        </w:rPr>
        <w:t xml:space="preserve"> </w:t>
      </w:r>
      <w:r>
        <w:t>by</w:t>
      </w:r>
      <w:r>
        <w:rPr>
          <w:spacing w:val="-12"/>
        </w:rPr>
        <w:t xml:space="preserve"> </w:t>
      </w:r>
      <w:r>
        <w:t>e-mail)</w:t>
      </w:r>
      <w:r>
        <w:rPr>
          <w:spacing w:val="-10"/>
        </w:rPr>
        <w:t xml:space="preserve"> </w:t>
      </w:r>
      <w:r>
        <w:t>of</w:t>
      </w:r>
      <w:r>
        <w:rPr>
          <w:spacing w:val="-13"/>
        </w:rPr>
        <w:t xml:space="preserve"> </w:t>
      </w:r>
      <w:r>
        <w:t>each</w:t>
      </w:r>
      <w:r>
        <w:rPr>
          <w:spacing w:val="-13"/>
        </w:rPr>
        <w:t xml:space="preserve"> </w:t>
      </w:r>
      <w:r>
        <w:t>and</w:t>
      </w:r>
      <w:r>
        <w:rPr>
          <w:spacing w:val="-11"/>
        </w:rPr>
        <w:t xml:space="preserve"> </w:t>
      </w:r>
      <w:r>
        <w:t>any</w:t>
      </w:r>
      <w:r>
        <w:rPr>
          <w:spacing w:val="-10"/>
        </w:rPr>
        <w:t xml:space="preserve"> </w:t>
      </w:r>
      <w:r>
        <w:t>request</w:t>
      </w:r>
      <w:r>
        <w:rPr>
          <w:spacing w:val="-12"/>
        </w:rPr>
        <w:t xml:space="preserve"> </w:t>
      </w:r>
      <w:r>
        <w:t>that</w:t>
      </w:r>
      <w:r>
        <w:rPr>
          <w:spacing w:val="-10"/>
        </w:rPr>
        <w:t xml:space="preserve"> </w:t>
      </w:r>
      <w:r>
        <w:t>it</w:t>
      </w:r>
      <w:r>
        <w:rPr>
          <w:spacing w:val="-13"/>
        </w:rPr>
        <w:t xml:space="preserve"> </w:t>
      </w:r>
      <w:r>
        <w:t>receives</w:t>
      </w:r>
      <w:r>
        <w:rPr>
          <w:spacing w:val="-9"/>
        </w:rPr>
        <w:t xml:space="preserve"> </w:t>
      </w:r>
      <w:r>
        <w:t>from</w:t>
      </w:r>
      <w:r>
        <w:rPr>
          <w:spacing w:val="-9"/>
        </w:rPr>
        <w:t xml:space="preserve"> </w:t>
      </w:r>
      <w:r>
        <w:t>a</w:t>
      </w:r>
      <w:r>
        <w:rPr>
          <w:spacing w:val="-13"/>
        </w:rPr>
        <w:t xml:space="preserve"> </w:t>
      </w:r>
      <w:r>
        <w:t>data</w:t>
      </w:r>
      <w:r>
        <w:rPr>
          <w:spacing w:val="-13"/>
        </w:rPr>
        <w:t xml:space="preserve"> </w:t>
      </w:r>
      <w:r>
        <w:t>subject</w:t>
      </w:r>
      <w:r>
        <w:rPr>
          <w:spacing w:val="-10"/>
        </w:rPr>
        <w:t xml:space="preserve"> </w:t>
      </w:r>
      <w:r>
        <w:t>relating to a Data Subject Right. Such written notification shall be made promptly no later than two (2) business</w:t>
      </w:r>
      <w:r>
        <w:rPr>
          <w:spacing w:val="-13"/>
        </w:rPr>
        <w:t xml:space="preserve"> </w:t>
      </w:r>
      <w:r>
        <w:t>days</w:t>
      </w:r>
      <w:r>
        <w:rPr>
          <w:spacing w:val="-12"/>
        </w:rPr>
        <w:t xml:space="preserve"> </w:t>
      </w:r>
      <w:r>
        <w:t>following</w:t>
      </w:r>
      <w:r>
        <w:rPr>
          <w:spacing w:val="-14"/>
        </w:rPr>
        <w:t xml:space="preserve"> </w:t>
      </w:r>
      <w:r>
        <w:t>receipt</w:t>
      </w:r>
      <w:r>
        <w:rPr>
          <w:spacing w:val="-12"/>
        </w:rPr>
        <w:t xml:space="preserve"> </w:t>
      </w:r>
      <w:r>
        <w:t>of</w:t>
      </w:r>
      <w:r>
        <w:rPr>
          <w:spacing w:val="-15"/>
        </w:rPr>
        <w:t xml:space="preserve"> </w:t>
      </w:r>
      <w:r>
        <w:t>the</w:t>
      </w:r>
      <w:r>
        <w:rPr>
          <w:spacing w:val="-13"/>
        </w:rPr>
        <w:t xml:space="preserve"> </w:t>
      </w:r>
      <w:r>
        <w:t>request,</w:t>
      </w:r>
      <w:r>
        <w:rPr>
          <w:spacing w:val="-13"/>
        </w:rPr>
        <w:t xml:space="preserve"> </w:t>
      </w:r>
      <w:r>
        <w:t>and</w:t>
      </w:r>
      <w:r>
        <w:rPr>
          <w:spacing w:val="-13"/>
        </w:rPr>
        <w:t xml:space="preserve"> </w:t>
      </w:r>
      <w:r>
        <w:t>shall</w:t>
      </w:r>
      <w:r>
        <w:rPr>
          <w:spacing w:val="-13"/>
        </w:rPr>
        <w:t xml:space="preserve"> </w:t>
      </w:r>
      <w:r>
        <w:t>in</w:t>
      </w:r>
      <w:r>
        <w:t>clude</w:t>
      </w:r>
      <w:r>
        <w:rPr>
          <w:spacing w:val="-12"/>
        </w:rPr>
        <w:t xml:space="preserve"> </w:t>
      </w:r>
      <w:r>
        <w:t>any</w:t>
      </w:r>
      <w:r>
        <w:rPr>
          <w:spacing w:val="-12"/>
        </w:rPr>
        <w:t xml:space="preserve"> </w:t>
      </w:r>
      <w:r>
        <w:t>information</w:t>
      </w:r>
      <w:r>
        <w:rPr>
          <w:spacing w:val="-13"/>
        </w:rPr>
        <w:t xml:space="preserve"> </w:t>
      </w:r>
      <w:r>
        <w:t>in</w:t>
      </w:r>
      <w:r>
        <w:rPr>
          <w:spacing w:val="-16"/>
        </w:rPr>
        <w:t xml:space="preserve"> </w:t>
      </w:r>
      <w:r>
        <w:t>the</w:t>
      </w:r>
      <w:r>
        <w:rPr>
          <w:spacing w:val="-13"/>
        </w:rPr>
        <w:t xml:space="preserve"> </w:t>
      </w:r>
      <w:r>
        <w:t>Processor’s custody or control that may assist the Controller to respond to the</w:t>
      </w:r>
      <w:r>
        <w:rPr>
          <w:spacing w:val="-20"/>
        </w:rPr>
        <w:t xml:space="preserve"> </w:t>
      </w:r>
      <w:r>
        <w:t>request.</w:t>
      </w:r>
    </w:p>
    <w:p w:rsidR="005D7BE7" w:rsidRDefault="005D7BE7">
      <w:pPr>
        <w:pStyle w:val="BodyText"/>
        <w:spacing w:before="7"/>
        <w:rPr>
          <w:sz w:val="19"/>
        </w:rPr>
      </w:pPr>
    </w:p>
    <w:p w:rsidR="005D7BE7" w:rsidRDefault="00C95928">
      <w:pPr>
        <w:pStyle w:val="ListParagraph"/>
        <w:numPr>
          <w:ilvl w:val="1"/>
          <w:numId w:val="2"/>
        </w:numPr>
        <w:tabs>
          <w:tab w:val="left" w:pos="821"/>
        </w:tabs>
        <w:ind w:right="114"/>
        <w:jc w:val="both"/>
      </w:pPr>
      <w:r>
        <w:t>Unless otherwise required by applicable EU, EU member state, or EEA state law, the Processor shall</w:t>
      </w:r>
      <w:r>
        <w:rPr>
          <w:spacing w:val="-8"/>
        </w:rPr>
        <w:t xml:space="preserve"> </w:t>
      </w:r>
      <w:r>
        <w:t>not</w:t>
      </w:r>
      <w:r>
        <w:rPr>
          <w:spacing w:val="-10"/>
        </w:rPr>
        <w:t xml:space="preserve"> </w:t>
      </w:r>
      <w:r>
        <w:t>respond</w:t>
      </w:r>
      <w:r>
        <w:rPr>
          <w:spacing w:val="-9"/>
        </w:rPr>
        <w:t xml:space="preserve"> </w:t>
      </w:r>
      <w:r>
        <w:t>to</w:t>
      </w:r>
      <w:r>
        <w:rPr>
          <w:spacing w:val="-8"/>
        </w:rPr>
        <w:t xml:space="preserve"> </w:t>
      </w:r>
      <w:r>
        <w:t>any</w:t>
      </w:r>
      <w:r>
        <w:rPr>
          <w:spacing w:val="-8"/>
        </w:rPr>
        <w:t xml:space="preserve"> </w:t>
      </w:r>
      <w:r>
        <w:t>such</w:t>
      </w:r>
      <w:r>
        <w:rPr>
          <w:spacing w:val="-9"/>
        </w:rPr>
        <w:t xml:space="preserve"> </w:t>
      </w:r>
      <w:r>
        <w:t>requests</w:t>
      </w:r>
      <w:r>
        <w:rPr>
          <w:spacing w:val="-10"/>
        </w:rPr>
        <w:t xml:space="preserve"> </w:t>
      </w:r>
      <w:r>
        <w:t>or</w:t>
      </w:r>
      <w:r>
        <w:rPr>
          <w:spacing w:val="-11"/>
        </w:rPr>
        <w:t xml:space="preserve"> </w:t>
      </w:r>
      <w:r>
        <w:t>other</w:t>
      </w:r>
      <w:r>
        <w:rPr>
          <w:spacing w:val="-10"/>
        </w:rPr>
        <w:t xml:space="preserve"> </w:t>
      </w:r>
      <w:r>
        <w:t>communications</w:t>
      </w:r>
      <w:r>
        <w:rPr>
          <w:spacing w:val="-10"/>
        </w:rPr>
        <w:t xml:space="preserve"> </w:t>
      </w:r>
      <w:r>
        <w:t>the</w:t>
      </w:r>
      <w:r>
        <w:rPr>
          <w:spacing w:val="-10"/>
        </w:rPr>
        <w:t xml:space="preserve"> </w:t>
      </w:r>
      <w:r>
        <w:t>Processor</w:t>
      </w:r>
      <w:r>
        <w:rPr>
          <w:spacing w:val="-11"/>
        </w:rPr>
        <w:t xml:space="preserve"> </w:t>
      </w:r>
      <w:r>
        <w:t>receives</w:t>
      </w:r>
      <w:r>
        <w:rPr>
          <w:spacing w:val="-8"/>
        </w:rPr>
        <w:t xml:space="preserve"> </w:t>
      </w:r>
      <w:r>
        <w:t>from</w:t>
      </w:r>
      <w:r>
        <w:rPr>
          <w:spacing w:val="-8"/>
        </w:rPr>
        <w:t xml:space="preserve"> </w:t>
      </w:r>
      <w:r>
        <w:t>data subjects, without the prior written consent of the</w:t>
      </w:r>
      <w:r>
        <w:rPr>
          <w:spacing w:val="-16"/>
        </w:rPr>
        <w:t xml:space="preserve"> </w:t>
      </w:r>
      <w:r>
        <w:t>Controller.</w:t>
      </w:r>
    </w:p>
    <w:p w:rsidR="005D7BE7" w:rsidRDefault="005D7BE7">
      <w:pPr>
        <w:pStyle w:val="BodyText"/>
        <w:spacing w:before="7"/>
        <w:rPr>
          <w:sz w:val="19"/>
        </w:rPr>
      </w:pPr>
    </w:p>
    <w:p w:rsidR="005D7BE7" w:rsidRDefault="00C95928">
      <w:pPr>
        <w:pStyle w:val="ListParagraph"/>
        <w:numPr>
          <w:ilvl w:val="1"/>
          <w:numId w:val="2"/>
        </w:numPr>
        <w:tabs>
          <w:tab w:val="left" w:pos="821"/>
        </w:tabs>
        <w:ind w:right="118"/>
        <w:jc w:val="both"/>
      </w:pPr>
      <w:r>
        <w:t>The Processor shall assist the Controller in Controller’s obligations to respond to requests for exercising Data Subjects’ Rights by using appropriate technical and organizational measures, to the extent practicable given the nature of the processing of</w:t>
      </w:r>
      <w:r>
        <w:rPr>
          <w:spacing w:val="-21"/>
        </w:rPr>
        <w:t xml:space="preserve"> </w:t>
      </w:r>
      <w:r>
        <w:t>Da</w:t>
      </w:r>
      <w:r>
        <w:t>ta.</w:t>
      </w:r>
    </w:p>
    <w:p w:rsidR="005D7BE7" w:rsidRDefault="005D7BE7">
      <w:pPr>
        <w:pStyle w:val="BodyText"/>
        <w:spacing w:before="8"/>
        <w:rPr>
          <w:sz w:val="19"/>
        </w:rPr>
      </w:pPr>
    </w:p>
    <w:p w:rsidR="005D7BE7" w:rsidRDefault="00C95928">
      <w:pPr>
        <w:pStyle w:val="ListParagraph"/>
        <w:numPr>
          <w:ilvl w:val="0"/>
          <w:numId w:val="2"/>
        </w:numPr>
        <w:tabs>
          <w:tab w:val="left" w:pos="460"/>
          <w:tab w:val="left" w:pos="461"/>
        </w:tabs>
        <w:rPr>
          <w:b/>
        </w:rPr>
      </w:pPr>
      <w:r>
        <w:rPr>
          <w:b/>
          <w:u w:val="single"/>
        </w:rPr>
        <w:t>Accountability</w:t>
      </w:r>
    </w:p>
    <w:p w:rsidR="005D7BE7" w:rsidRDefault="005D7BE7">
      <w:pPr>
        <w:pStyle w:val="BodyText"/>
        <w:rPr>
          <w:b/>
          <w:sz w:val="15"/>
        </w:rPr>
      </w:pPr>
    </w:p>
    <w:p w:rsidR="005D7BE7" w:rsidRDefault="00C95928">
      <w:pPr>
        <w:pStyle w:val="ListParagraph"/>
        <w:numPr>
          <w:ilvl w:val="1"/>
          <w:numId w:val="2"/>
        </w:numPr>
        <w:tabs>
          <w:tab w:val="left" w:pos="821"/>
        </w:tabs>
        <w:spacing w:before="57"/>
        <w:ind w:right="112"/>
        <w:jc w:val="both"/>
      </w:pPr>
      <w:r>
        <w:t>Upon</w:t>
      </w:r>
      <w:r>
        <w:rPr>
          <w:spacing w:val="-5"/>
        </w:rPr>
        <w:t xml:space="preserve"> </w:t>
      </w:r>
      <w:r>
        <w:t>written</w:t>
      </w:r>
      <w:r>
        <w:rPr>
          <w:spacing w:val="-7"/>
        </w:rPr>
        <w:t xml:space="preserve"> </w:t>
      </w:r>
      <w:r>
        <w:t>request</w:t>
      </w:r>
      <w:r>
        <w:rPr>
          <w:spacing w:val="-4"/>
        </w:rPr>
        <w:t xml:space="preserve"> </w:t>
      </w:r>
      <w:r>
        <w:t>from</w:t>
      </w:r>
      <w:r>
        <w:rPr>
          <w:spacing w:val="-6"/>
        </w:rPr>
        <w:t xml:space="preserve"> </w:t>
      </w:r>
      <w:r>
        <w:t>the</w:t>
      </w:r>
      <w:r>
        <w:rPr>
          <w:spacing w:val="-4"/>
        </w:rPr>
        <w:t xml:space="preserve"> </w:t>
      </w:r>
      <w:r>
        <w:t>Controller,</w:t>
      </w:r>
      <w:r>
        <w:rPr>
          <w:spacing w:val="-6"/>
        </w:rPr>
        <w:t xml:space="preserve"> </w:t>
      </w:r>
      <w:r>
        <w:t>the</w:t>
      </w:r>
      <w:r>
        <w:rPr>
          <w:spacing w:val="-7"/>
        </w:rPr>
        <w:t xml:space="preserve"> </w:t>
      </w:r>
      <w:r>
        <w:t>Processor</w:t>
      </w:r>
      <w:r>
        <w:rPr>
          <w:spacing w:val="-4"/>
        </w:rPr>
        <w:t xml:space="preserve"> </w:t>
      </w:r>
      <w:r>
        <w:t>shall</w:t>
      </w:r>
      <w:r>
        <w:rPr>
          <w:spacing w:val="-7"/>
        </w:rPr>
        <w:t xml:space="preserve"> </w:t>
      </w:r>
      <w:r>
        <w:t>make</w:t>
      </w:r>
      <w:r>
        <w:rPr>
          <w:spacing w:val="-6"/>
        </w:rPr>
        <w:t xml:space="preserve"> </w:t>
      </w:r>
      <w:r>
        <w:t>available</w:t>
      </w:r>
      <w:r>
        <w:rPr>
          <w:spacing w:val="-4"/>
        </w:rPr>
        <w:t xml:space="preserve"> </w:t>
      </w:r>
      <w:r>
        <w:t>to</w:t>
      </w:r>
      <w:r>
        <w:rPr>
          <w:spacing w:val="-5"/>
        </w:rPr>
        <w:t xml:space="preserve"> </w:t>
      </w:r>
      <w:r>
        <w:t>the</w:t>
      </w:r>
      <w:r>
        <w:rPr>
          <w:spacing w:val="-4"/>
        </w:rPr>
        <w:t xml:space="preserve"> </w:t>
      </w:r>
      <w:r>
        <w:t>Controller</w:t>
      </w:r>
      <w:r>
        <w:rPr>
          <w:spacing w:val="-4"/>
        </w:rPr>
        <w:t xml:space="preserve"> </w:t>
      </w:r>
      <w:r>
        <w:t>all information</w:t>
      </w:r>
      <w:r>
        <w:rPr>
          <w:spacing w:val="-10"/>
        </w:rPr>
        <w:t xml:space="preserve"> </w:t>
      </w:r>
      <w:r>
        <w:t>necessary</w:t>
      </w:r>
      <w:r>
        <w:rPr>
          <w:spacing w:val="-11"/>
        </w:rPr>
        <w:t xml:space="preserve"> </w:t>
      </w:r>
      <w:r>
        <w:t>to</w:t>
      </w:r>
      <w:r>
        <w:rPr>
          <w:spacing w:val="-10"/>
        </w:rPr>
        <w:t xml:space="preserve"> </w:t>
      </w:r>
      <w:r>
        <w:t>demonstrate</w:t>
      </w:r>
      <w:r>
        <w:rPr>
          <w:spacing w:val="-8"/>
        </w:rPr>
        <w:t xml:space="preserve"> </w:t>
      </w:r>
      <w:r>
        <w:t>compliance</w:t>
      </w:r>
      <w:r>
        <w:rPr>
          <w:spacing w:val="-11"/>
        </w:rPr>
        <w:t xml:space="preserve"> </w:t>
      </w:r>
      <w:r>
        <w:t>with</w:t>
      </w:r>
      <w:r>
        <w:rPr>
          <w:spacing w:val="-10"/>
        </w:rPr>
        <w:t xml:space="preserve"> </w:t>
      </w:r>
      <w:r>
        <w:t>its</w:t>
      </w:r>
      <w:r>
        <w:rPr>
          <w:spacing w:val="-12"/>
        </w:rPr>
        <w:t xml:space="preserve"> </w:t>
      </w:r>
      <w:r>
        <w:t>obligations</w:t>
      </w:r>
      <w:r>
        <w:rPr>
          <w:spacing w:val="-9"/>
        </w:rPr>
        <w:t xml:space="preserve"> </w:t>
      </w:r>
      <w:r>
        <w:t>under</w:t>
      </w:r>
      <w:r>
        <w:rPr>
          <w:spacing w:val="-11"/>
        </w:rPr>
        <w:t xml:space="preserve"> </w:t>
      </w:r>
      <w:r>
        <w:t>this</w:t>
      </w:r>
      <w:r>
        <w:rPr>
          <w:spacing w:val="-9"/>
        </w:rPr>
        <w:t xml:space="preserve"> </w:t>
      </w:r>
      <w:r>
        <w:t>Appendix</w:t>
      </w:r>
      <w:r>
        <w:rPr>
          <w:spacing w:val="-9"/>
        </w:rPr>
        <w:t xml:space="preserve"> </w:t>
      </w:r>
      <w:r>
        <w:t>GDPR. The Processor shall make its records, documents, facilities, processes and individuals reasonably available to Controller or Controller’s designee for audits or inspections to demonstrate compliance with this Appendix</w:t>
      </w:r>
      <w:r>
        <w:rPr>
          <w:spacing w:val="-7"/>
        </w:rPr>
        <w:t xml:space="preserve"> </w:t>
      </w:r>
      <w:r>
        <w:t>GDPR.</w:t>
      </w:r>
    </w:p>
    <w:p w:rsidR="005D7BE7" w:rsidRDefault="005D7BE7">
      <w:pPr>
        <w:pStyle w:val="BodyText"/>
        <w:spacing w:before="5"/>
        <w:rPr>
          <w:sz w:val="19"/>
        </w:rPr>
      </w:pPr>
    </w:p>
    <w:p w:rsidR="005D7BE7" w:rsidRDefault="00C95928">
      <w:pPr>
        <w:pStyle w:val="ListParagraph"/>
        <w:numPr>
          <w:ilvl w:val="1"/>
          <w:numId w:val="2"/>
        </w:numPr>
        <w:tabs>
          <w:tab w:val="left" w:pos="821"/>
        </w:tabs>
        <w:spacing w:before="1"/>
        <w:ind w:right="113"/>
        <w:jc w:val="both"/>
      </w:pPr>
      <w:r>
        <w:t>The Processor shall immed</w:t>
      </w:r>
      <w:r>
        <w:t>iately inform the Controller if, in the Processor’s opinion, any instruction</w:t>
      </w:r>
      <w:r>
        <w:rPr>
          <w:spacing w:val="-9"/>
        </w:rPr>
        <w:t xml:space="preserve"> </w:t>
      </w:r>
      <w:r>
        <w:t>from</w:t>
      </w:r>
      <w:r>
        <w:rPr>
          <w:spacing w:val="-9"/>
        </w:rPr>
        <w:t xml:space="preserve"> </w:t>
      </w:r>
      <w:r>
        <w:t>the</w:t>
      </w:r>
      <w:r>
        <w:rPr>
          <w:spacing w:val="-8"/>
        </w:rPr>
        <w:t xml:space="preserve"> </w:t>
      </w:r>
      <w:r>
        <w:t>Controller</w:t>
      </w:r>
      <w:r>
        <w:rPr>
          <w:spacing w:val="-8"/>
        </w:rPr>
        <w:t xml:space="preserve"> </w:t>
      </w:r>
      <w:r>
        <w:t>with</w:t>
      </w:r>
      <w:r>
        <w:rPr>
          <w:spacing w:val="-8"/>
        </w:rPr>
        <w:t xml:space="preserve"> </w:t>
      </w:r>
      <w:r>
        <w:t>respect</w:t>
      </w:r>
      <w:r>
        <w:rPr>
          <w:spacing w:val="-7"/>
        </w:rPr>
        <w:t xml:space="preserve"> </w:t>
      </w:r>
      <w:r>
        <w:t>to</w:t>
      </w:r>
      <w:r>
        <w:rPr>
          <w:spacing w:val="-7"/>
        </w:rPr>
        <w:t xml:space="preserve"> </w:t>
      </w:r>
      <w:r>
        <w:t>the</w:t>
      </w:r>
      <w:r>
        <w:rPr>
          <w:spacing w:val="-8"/>
        </w:rPr>
        <w:t xml:space="preserve"> </w:t>
      </w:r>
      <w:r>
        <w:t>processing</w:t>
      </w:r>
      <w:r>
        <w:rPr>
          <w:spacing w:val="-10"/>
        </w:rPr>
        <w:t xml:space="preserve"> </w:t>
      </w:r>
      <w:r>
        <w:t>of</w:t>
      </w:r>
      <w:r>
        <w:rPr>
          <w:spacing w:val="-8"/>
        </w:rPr>
        <w:t xml:space="preserve"> </w:t>
      </w:r>
      <w:r>
        <w:t>Data</w:t>
      </w:r>
      <w:r>
        <w:rPr>
          <w:spacing w:val="-5"/>
        </w:rPr>
        <w:t xml:space="preserve"> </w:t>
      </w:r>
      <w:r>
        <w:t>pursuant</w:t>
      </w:r>
      <w:r>
        <w:rPr>
          <w:spacing w:val="-7"/>
        </w:rPr>
        <w:t xml:space="preserve"> </w:t>
      </w:r>
      <w:r>
        <w:t>to</w:t>
      </w:r>
      <w:r>
        <w:rPr>
          <w:spacing w:val="-6"/>
        </w:rPr>
        <w:t xml:space="preserve"> </w:t>
      </w:r>
      <w:r>
        <w:t>this</w:t>
      </w:r>
      <w:r>
        <w:rPr>
          <w:spacing w:val="-9"/>
        </w:rPr>
        <w:t xml:space="preserve"> </w:t>
      </w:r>
      <w:r>
        <w:t>Agreement violates or contradicts GDPR, or other applicable EU, EU member state, or EEA state data prot</w:t>
      </w:r>
      <w:r>
        <w:t>ection laws or</w:t>
      </w:r>
      <w:r>
        <w:rPr>
          <w:spacing w:val="-6"/>
        </w:rPr>
        <w:t xml:space="preserve"> </w:t>
      </w:r>
      <w:r>
        <w:t>regulations.</w:t>
      </w:r>
    </w:p>
    <w:p w:rsidR="005D7BE7" w:rsidRDefault="005D7BE7">
      <w:pPr>
        <w:jc w:val="both"/>
        <w:sectPr w:rsidR="005D7BE7">
          <w:headerReference w:type="default" r:id="rId89"/>
          <w:footerReference w:type="default" r:id="rId90"/>
          <w:pgSz w:w="12240" w:h="15840"/>
          <w:pgMar w:top="1400" w:right="1320" w:bottom="1260" w:left="1340" w:header="0" w:footer="1066" w:gutter="0"/>
          <w:pgNumType w:start="5"/>
          <w:cols w:space="720"/>
        </w:sectPr>
      </w:pPr>
    </w:p>
    <w:p w:rsidR="005D7BE7" w:rsidRDefault="00C95928">
      <w:pPr>
        <w:spacing w:before="37"/>
        <w:ind w:left="2985"/>
        <w:rPr>
          <w:b/>
        </w:rPr>
      </w:pPr>
      <w:r>
        <w:rPr>
          <w:b/>
          <w:u w:val="single"/>
        </w:rPr>
        <w:lastRenderedPageBreak/>
        <w:t>Addendum A: Scope of Processing Data</w:t>
      </w:r>
    </w:p>
    <w:p w:rsidR="005D7BE7" w:rsidRDefault="005D7BE7">
      <w:pPr>
        <w:pStyle w:val="BodyText"/>
        <w:spacing w:before="4"/>
        <w:rPr>
          <w:b/>
          <w:sz w:val="10"/>
        </w:rPr>
      </w:pPr>
    </w:p>
    <w:p w:rsidR="005D7BE7" w:rsidRDefault="00C95928">
      <w:pPr>
        <w:spacing w:before="57"/>
        <w:ind w:left="100" w:right="97"/>
      </w:pPr>
      <w:r>
        <w:t>This Addendum is part of the Appendix GDPR and includes details of the processing of Data as required by the Agreement.</w:t>
      </w:r>
    </w:p>
    <w:p w:rsidR="005D7BE7" w:rsidRDefault="005D7BE7">
      <w:pPr>
        <w:pStyle w:val="BodyText"/>
        <w:spacing w:before="8"/>
        <w:rPr>
          <w:sz w:val="19"/>
        </w:rPr>
      </w:pPr>
    </w:p>
    <w:p w:rsidR="005D7BE7" w:rsidRDefault="00C95928">
      <w:pPr>
        <w:pStyle w:val="ListParagraph"/>
        <w:numPr>
          <w:ilvl w:val="0"/>
          <w:numId w:val="1"/>
        </w:numPr>
        <w:tabs>
          <w:tab w:val="left" w:pos="821"/>
        </w:tabs>
        <w:ind w:right="113"/>
        <w:jc w:val="both"/>
      </w:pPr>
      <w:r>
        <w:t>Processor is processing Data on behalf of the Controller for purposes of the performance of Services</w:t>
      </w:r>
      <w:r>
        <w:rPr>
          <w:spacing w:val="-6"/>
        </w:rPr>
        <w:t xml:space="preserve"> </w:t>
      </w:r>
      <w:r>
        <w:t>described</w:t>
      </w:r>
      <w:r>
        <w:rPr>
          <w:spacing w:val="-6"/>
        </w:rPr>
        <w:t xml:space="preserve"> </w:t>
      </w:r>
      <w:r>
        <w:t>in</w:t>
      </w:r>
      <w:r>
        <w:rPr>
          <w:spacing w:val="-7"/>
        </w:rPr>
        <w:t xml:space="preserve"> </w:t>
      </w:r>
      <w:r>
        <w:t>this</w:t>
      </w:r>
      <w:r>
        <w:rPr>
          <w:spacing w:val="-6"/>
        </w:rPr>
        <w:t xml:space="preserve"> </w:t>
      </w:r>
      <w:r>
        <w:t>Agreement.</w:t>
      </w:r>
      <w:r>
        <w:rPr>
          <w:spacing w:val="40"/>
        </w:rPr>
        <w:t xml:space="preserve"> </w:t>
      </w:r>
      <w:r>
        <w:t>Data</w:t>
      </w:r>
      <w:r>
        <w:rPr>
          <w:spacing w:val="-5"/>
        </w:rPr>
        <w:t xml:space="preserve"> </w:t>
      </w:r>
      <w:r>
        <w:t>shall</w:t>
      </w:r>
      <w:r>
        <w:rPr>
          <w:spacing w:val="-6"/>
        </w:rPr>
        <w:t xml:space="preserve"> </w:t>
      </w:r>
      <w:r>
        <w:t>be</w:t>
      </w:r>
      <w:r>
        <w:rPr>
          <w:spacing w:val="-5"/>
        </w:rPr>
        <w:t xml:space="preserve"> </w:t>
      </w:r>
      <w:r>
        <w:t>processed</w:t>
      </w:r>
      <w:r>
        <w:rPr>
          <w:spacing w:val="-6"/>
        </w:rPr>
        <w:t xml:space="preserve"> </w:t>
      </w:r>
      <w:r>
        <w:t>for</w:t>
      </w:r>
      <w:r>
        <w:rPr>
          <w:spacing w:val="-8"/>
        </w:rPr>
        <w:t xml:space="preserve"> </w:t>
      </w:r>
      <w:r>
        <w:t>the</w:t>
      </w:r>
      <w:r>
        <w:rPr>
          <w:spacing w:val="-6"/>
        </w:rPr>
        <w:t xml:space="preserve"> </w:t>
      </w:r>
      <w:r>
        <w:t>duration</w:t>
      </w:r>
      <w:r>
        <w:rPr>
          <w:spacing w:val="-9"/>
        </w:rPr>
        <w:t xml:space="preserve"> </w:t>
      </w:r>
      <w:r>
        <w:t>of</w:t>
      </w:r>
      <w:r>
        <w:rPr>
          <w:spacing w:val="-8"/>
        </w:rPr>
        <w:t xml:space="preserve"> </w:t>
      </w:r>
      <w:r>
        <w:t>the</w:t>
      </w:r>
      <w:r>
        <w:rPr>
          <w:spacing w:val="-6"/>
        </w:rPr>
        <w:t xml:space="preserve"> </w:t>
      </w:r>
      <w:r>
        <w:t>term</w:t>
      </w:r>
      <w:r>
        <w:rPr>
          <w:spacing w:val="-5"/>
        </w:rPr>
        <w:t xml:space="preserve"> </w:t>
      </w:r>
      <w:r>
        <w:t>of</w:t>
      </w:r>
      <w:r>
        <w:rPr>
          <w:spacing w:val="-8"/>
        </w:rPr>
        <w:t xml:space="preserve"> </w:t>
      </w:r>
      <w:r>
        <w:t xml:space="preserve">this Agreement, except as otherwise specifically set forth herein. </w:t>
      </w:r>
      <w:r>
        <w:rPr>
          <w:shd w:val="clear" w:color="auto" w:fill="FFFF00"/>
        </w:rPr>
        <w:t>[IF</w:t>
      </w:r>
      <w:r>
        <w:rPr>
          <w:shd w:val="clear" w:color="auto" w:fill="FFFF00"/>
        </w:rPr>
        <w:t xml:space="preserve"> THE DATA WILL BE PROCESSED BY THE PROCESSOR FOR PURPOSES OF PROVIDING SERVICES BEYOND THE DURATION OF THE TERM OF THE AGREEMENT, DESCRIBE THAT</w:t>
      </w:r>
      <w:r>
        <w:rPr>
          <w:spacing w:val="-19"/>
          <w:shd w:val="clear" w:color="auto" w:fill="FFFF00"/>
        </w:rPr>
        <w:t xml:space="preserve"> </w:t>
      </w:r>
      <w:r>
        <w:rPr>
          <w:shd w:val="clear" w:color="auto" w:fill="FFFF00"/>
        </w:rPr>
        <w:t>HERE.]</w:t>
      </w:r>
    </w:p>
    <w:p w:rsidR="005D7BE7" w:rsidRDefault="005D7BE7">
      <w:pPr>
        <w:pStyle w:val="BodyText"/>
        <w:spacing w:before="8"/>
        <w:rPr>
          <w:sz w:val="19"/>
        </w:rPr>
      </w:pPr>
    </w:p>
    <w:p w:rsidR="005D7BE7" w:rsidRDefault="00C95928">
      <w:pPr>
        <w:pStyle w:val="ListParagraph"/>
        <w:numPr>
          <w:ilvl w:val="0"/>
          <w:numId w:val="1"/>
        </w:numPr>
        <w:tabs>
          <w:tab w:val="left" w:pos="821"/>
        </w:tabs>
        <w:ind w:right="117"/>
        <w:jc w:val="both"/>
      </w:pPr>
      <w:r>
        <w:t xml:space="preserve">The purposes(s) of the processing of Data to be carried out by the Processor on behalf of the Controller includes: </w:t>
      </w:r>
      <w:r>
        <w:rPr>
          <w:shd w:val="clear" w:color="auto" w:fill="FFFF00"/>
        </w:rPr>
        <w:t>[e.g., administration of payroll to employees; quality improvement of laboratory testing</w:t>
      </w:r>
      <w:r>
        <w:rPr>
          <w:spacing w:val="-3"/>
          <w:shd w:val="clear" w:color="auto" w:fill="FFFF00"/>
        </w:rPr>
        <w:t xml:space="preserve"> </w:t>
      </w:r>
      <w:r>
        <w:rPr>
          <w:shd w:val="clear" w:color="auto" w:fill="FFFF00"/>
        </w:rPr>
        <w:t>]</w:t>
      </w:r>
    </w:p>
    <w:p w:rsidR="005D7BE7" w:rsidRDefault="005D7BE7">
      <w:pPr>
        <w:pStyle w:val="BodyText"/>
        <w:spacing w:before="6"/>
        <w:rPr>
          <w:sz w:val="19"/>
        </w:rPr>
      </w:pPr>
    </w:p>
    <w:p w:rsidR="005D7BE7" w:rsidRDefault="00C95928">
      <w:pPr>
        <w:pStyle w:val="ListParagraph"/>
        <w:numPr>
          <w:ilvl w:val="0"/>
          <w:numId w:val="1"/>
        </w:numPr>
        <w:tabs>
          <w:tab w:val="left" w:pos="821"/>
        </w:tabs>
        <w:ind w:right="113"/>
        <w:jc w:val="both"/>
      </w:pPr>
      <w:r>
        <w:t>The Data to be processed by the Processor on beha</w:t>
      </w:r>
      <w:r>
        <w:t>lf of the Controller in the performance of Services</w:t>
      </w:r>
      <w:r>
        <w:rPr>
          <w:spacing w:val="-12"/>
        </w:rPr>
        <w:t xml:space="preserve"> </w:t>
      </w:r>
      <w:r>
        <w:t>includes</w:t>
      </w:r>
      <w:r>
        <w:rPr>
          <w:spacing w:val="-14"/>
        </w:rPr>
        <w:t xml:space="preserve"> </w:t>
      </w:r>
      <w:r>
        <w:t>the</w:t>
      </w:r>
      <w:r>
        <w:rPr>
          <w:spacing w:val="-12"/>
        </w:rPr>
        <w:t xml:space="preserve"> </w:t>
      </w:r>
      <w:r>
        <w:t>following:</w:t>
      </w:r>
      <w:r>
        <w:rPr>
          <w:spacing w:val="-11"/>
        </w:rPr>
        <w:t xml:space="preserve"> </w:t>
      </w:r>
      <w:r>
        <w:rPr>
          <w:shd w:val="clear" w:color="auto" w:fill="FFFF00"/>
        </w:rPr>
        <w:t>[BUYER</w:t>
      </w:r>
      <w:r>
        <w:rPr>
          <w:spacing w:val="-14"/>
          <w:shd w:val="clear" w:color="auto" w:fill="FFFF00"/>
        </w:rPr>
        <w:t xml:space="preserve"> </w:t>
      </w:r>
      <w:r>
        <w:rPr>
          <w:shd w:val="clear" w:color="auto" w:fill="FFFF00"/>
        </w:rPr>
        <w:t>TO</w:t>
      </w:r>
      <w:r>
        <w:rPr>
          <w:spacing w:val="-14"/>
          <w:shd w:val="clear" w:color="auto" w:fill="FFFF00"/>
        </w:rPr>
        <w:t xml:space="preserve"> </w:t>
      </w:r>
      <w:r>
        <w:rPr>
          <w:shd w:val="clear" w:color="auto" w:fill="FFFF00"/>
        </w:rPr>
        <w:t>IDENTIFY</w:t>
      </w:r>
      <w:r>
        <w:rPr>
          <w:spacing w:val="-14"/>
          <w:shd w:val="clear" w:color="auto" w:fill="FFFF00"/>
        </w:rPr>
        <w:t xml:space="preserve"> </w:t>
      </w:r>
      <w:r>
        <w:rPr>
          <w:shd w:val="clear" w:color="auto" w:fill="FFFF00"/>
        </w:rPr>
        <w:t>TYPES</w:t>
      </w:r>
      <w:r>
        <w:rPr>
          <w:spacing w:val="-15"/>
          <w:shd w:val="clear" w:color="auto" w:fill="FFFF00"/>
        </w:rPr>
        <w:t xml:space="preserve"> </w:t>
      </w:r>
      <w:r>
        <w:rPr>
          <w:shd w:val="clear" w:color="auto" w:fill="FFFF00"/>
        </w:rPr>
        <w:t>OF</w:t>
      </w:r>
      <w:r>
        <w:rPr>
          <w:spacing w:val="-15"/>
          <w:shd w:val="clear" w:color="auto" w:fill="FFFF00"/>
        </w:rPr>
        <w:t xml:space="preserve"> </w:t>
      </w:r>
      <w:r>
        <w:rPr>
          <w:shd w:val="clear" w:color="auto" w:fill="FFFF00"/>
        </w:rPr>
        <w:t>DATA,</w:t>
      </w:r>
      <w:r>
        <w:rPr>
          <w:spacing w:val="-15"/>
          <w:shd w:val="clear" w:color="auto" w:fill="FFFF00"/>
        </w:rPr>
        <w:t xml:space="preserve"> </w:t>
      </w:r>
      <w:r>
        <w:rPr>
          <w:shd w:val="clear" w:color="auto" w:fill="FFFF00"/>
        </w:rPr>
        <w:t>E.G.,</w:t>
      </w:r>
      <w:r>
        <w:rPr>
          <w:spacing w:val="-13"/>
          <w:shd w:val="clear" w:color="auto" w:fill="FFFF00"/>
        </w:rPr>
        <w:t xml:space="preserve"> </w:t>
      </w:r>
      <w:r>
        <w:rPr>
          <w:shd w:val="clear" w:color="auto" w:fill="FFFF00"/>
        </w:rPr>
        <w:t>NAME,</w:t>
      </w:r>
      <w:r>
        <w:rPr>
          <w:spacing w:val="-16"/>
          <w:shd w:val="clear" w:color="auto" w:fill="FFFF00"/>
        </w:rPr>
        <w:t xml:space="preserve"> </w:t>
      </w:r>
      <w:r>
        <w:rPr>
          <w:shd w:val="clear" w:color="auto" w:fill="FFFF00"/>
        </w:rPr>
        <w:t>TITLE,</w:t>
      </w:r>
      <w:r>
        <w:rPr>
          <w:spacing w:val="-14"/>
          <w:shd w:val="clear" w:color="auto" w:fill="FFFF00"/>
        </w:rPr>
        <w:t xml:space="preserve"> </w:t>
      </w:r>
      <w:r>
        <w:rPr>
          <w:shd w:val="clear" w:color="auto" w:fill="FFFF00"/>
        </w:rPr>
        <w:t>CONTACT INFORMATION, BIRTHDATE, AGE, IDENTIFICATION NUMBERS, ACADEMIC RECORDS, FINANCIAL DATA,] [Insert, if applicable: the Dat</w:t>
      </w:r>
      <w:r>
        <w:rPr>
          <w:shd w:val="clear" w:color="auto" w:fill="FFFF00"/>
        </w:rPr>
        <w:t>a also includes the following sensitive data – [choose as appropriate]: racial or ethnic origin, political opinions, religious or philosophical beliefs, trade union</w:t>
      </w:r>
      <w:r>
        <w:rPr>
          <w:spacing w:val="-6"/>
          <w:shd w:val="clear" w:color="auto" w:fill="FFFF00"/>
        </w:rPr>
        <w:t xml:space="preserve"> </w:t>
      </w:r>
      <w:r>
        <w:rPr>
          <w:shd w:val="clear" w:color="auto" w:fill="FFFF00"/>
        </w:rPr>
        <w:t>membership,</w:t>
      </w:r>
      <w:r>
        <w:rPr>
          <w:spacing w:val="-5"/>
          <w:shd w:val="clear" w:color="auto" w:fill="FFFF00"/>
        </w:rPr>
        <w:t xml:space="preserve"> </w:t>
      </w:r>
      <w:r>
        <w:rPr>
          <w:shd w:val="clear" w:color="auto" w:fill="FFFF00"/>
        </w:rPr>
        <w:t>genetic</w:t>
      </w:r>
      <w:r>
        <w:rPr>
          <w:spacing w:val="-8"/>
          <w:shd w:val="clear" w:color="auto" w:fill="FFFF00"/>
        </w:rPr>
        <w:t xml:space="preserve"> </w:t>
      </w:r>
      <w:r>
        <w:rPr>
          <w:shd w:val="clear" w:color="auto" w:fill="FFFF00"/>
        </w:rPr>
        <w:t>data,</w:t>
      </w:r>
      <w:r>
        <w:rPr>
          <w:spacing w:val="-5"/>
          <w:shd w:val="clear" w:color="auto" w:fill="FFFF00"/>
        </w:rPr>
        <w:t xml:space="preserve"> </w:t>
      </w:r>
      <w:r>
        <w:rPr>
          <w:shd w:val="clear" w:color="auto" w:fill="FFFF00"/>
        </w:rPr>
        <w:t>biometric</w:t>
      </w:r>
      <w:r>
        <w:rPr>
          <w:spacing w:val="-6"/>
          <w:shd w:val="clear" w:color="auto" w:fill="FFFF00"/>
        </w:rPr>
        <w:t xml:space="preserve"> </w:t>
      </w:r>
      <w:r>
        <w:rPr>
          <w:shd w:val="clear" w:color="auto" w:fill="FFFF00"/>
        </w:rPr>
        <w:t>data,</w:t>
      </w:r>
      <w:r>
        <w:rPr>
          <w:spacing w:val="-8"/>
          <w:shd w:val="clear" w:color="auto" w:fill="FFFF00"/>
        </w:rPr>
        <w:t xml:space="preserve"> </w:t>
      </w:r>
      <w:r>
        <w:rPr>
          <w:shd w:val="clear" w:color="auto" w:fill="FFFF00"/>
        </w:rPr>
        <w:t>data</w:t>
      </w:r>
      <w:r>
        <w:rPr>
          <w:spacing w:val="-8"/>
          <w:shd w:val="clear" w:color="auto" w:fill="FFFF00"/>
        </w:rPr>
        <w:t xml:space="preserve"> </w:t>
      </w:r>
      <w:r>
        <w:rPr>
          <w:shd w:val="clear" w:color="auto" w:fill="FFFF00"/>
        </w:rPr>
        <w:t>concerning</w:t>
      </w:r>
      <w:r>
        <w:rPr>
          <w:spacing w:val="-6"/>
          <w:shd w:val="clear" w:color="auto" w:fill="FFFF00"/>
        </w:rPr>
        <w:t xml:space="preserve"> </w:t>
      </w:r>
      <w:r>
        <w:rPr>
          <w:shd w:val="clear" w:color="auto" w:fill="FFFF00"/>
        </w:rPr>
        <w:t>health,</w:t>
      </w:r>
      <w:r>
        <w:rPr>
          <w:spacing w:val="-6"/>
          <w:shd w:val="clear" w:color="auto" w:fill="FFFF00"/>
        </w:rPr>
        <w:t xml:space="preserve"> </w:t>
      </w:r>
      <w:r>
        <w:rPr>
          <w:shd w:val="clear" w:color="auto" w:fill="FFFF00"/>
        </w:rPr>
        <w:t>data</w:t>
      </w:r>
      <w:r>
        <w:rPr>
          <w:spacing w:val="-5"/>
          <w:shd w:val="clear" w:color="auto" w:fill="FFFF00"/>
        </w:rPr>
        <w:t xml:space="preserve"> </w:t>
      </w:r>
      <w:r>
        <w:rPr>
          <w:shd w:val="clear" w:color="auto" w:fill="FFFF00"/>
        </w:rPr>
        <w:t>concerning</w:t>
      </w:r>
      <w:r>
        <w:rPr>
          <w:spacing w:val="-6"/>
          <w:shd w:val="clear" w:color="auto" w:fill="FFFF00"/>
        </w:rPr>
        <w:t xml:space="preserve"> </w:t>
      </w:r>
      <w:r>
        <w:rPr>
          <w:shd w:val="clear" w:color="auto" w:fill="FFFF00"/>
        </w:rPr>
        <w:t>sex</w:t>
      </w:r>
      <w:r>
        <w:rPr>
          <w:spacing w:val="-5"/>
          <w:shd w:val="clear" w:color="auto" w:fill="FFFF00"/>
        </w:rPr>
        <w:t xml:space="preserve"> </w:t>
      </w:r>
      <w:r>
        <w:rPr>
          <w:shd w:val="clear" w:color="auto" w:fill="FFFF00"/>
        </w:rPr>
        <w:t xml:space="preserve">life or sexual orientation, or data relating to criminal convictions or offenses] </w:t>
      </w:r>
      <w:r>
        <w:t>If the Processor becomes aware that additional personal data not identified above has been received from the Controller, the Processor shall immediately notify the</w:t>
      </w:r>
      <w:r>
        <w:rPr>
          <w:spacing w:val="-19"/>
        </w:rPr>
        <w:t xml:space="preserve"> </w:t>
      </w:r>
      <w:r>
        <w:t>Controller</w:t>
      </w:r>
      <w:r>
        <w:t>.</w:t>
      </w:r>
    </w:p>
    <w:p w:rsidR="005D7BE7" w:rsidRDefault="005D7BE7">
      <w:pPr>
        <w:pStyle w:val="BodyText"/>
        <w:spacing w:before="5"/>
        <w:rPr>
          <w:sz w:val="19"/>
        </w:rPr>
      </w:pPr>
    </w:p>
    <w:p w:rsidR="005D7BE7" w:rsidRDefault="00C95928">
      <w:pPr>
        <w:pStyle w:val="ListParagraph"/>
        <w:numPr>
          <w:ilvl w:val="0"/>
          <w:numId w:val="1"/>
        </w:numPr>
        <w:tabs>
          <w:tab w:val="left" w:pos="821"/>
        </w:tabs>
        <w:ind w:right="113"/>
        <w:jc w:val="both"/>
      </w:pPr>
      <w:r>
        <w:t>The Data to be processed by the Processor on behalf of the Controller in the performance of Services</w:t>
      </w:r>
      <w:r>
        <w:rPr>
          <w:spacing w:val="-14"/>
        </w:rPr>
        <w:t xml:space="preserve"> </w:t>
      </w:r>
      <w:r>
        <w:t>relates</w:t>
      </w:r>
      <w:r>
        <w:rPr>
          <w:spacing w:val="-16"/>
        </w:rPr>
        <w:t xml:space="preserve"> </w:t>
      </w:r>
      <w:r>
        <w:t>to</w:t>
      </w:r>
      <w:r>
        <w:rPr>
          <w:spacing w:val="-15"/>
        </w:rPr>
        <w:t xml:space="preserve"> </w:t>
      </w:r>
      <w:r>
        <w:t>the</w:t>
      </w:r>
      <w:r>
        <w:rPr>
          <w:spacing w:val="-15"/>
        </w:rPr>
        <w:t xml:space="preserve"> </w:t>
      </w:r>
      <w:r>
        <w:t>following</w:t>
      </w:r>
      <w:r>
        <w:rPr>
          <w:spacing w:val="-15"/>
        </w:rPr>
        <w:t xml:space="preserve"> </w:t>
      </w:r>
      <w:r>
        <w:t>categories</w:t>
      </w:r>
      <w:r>
        <w:rPr>
          <w:spacing w:val="-16"/>
        </w:rPr>
        <w:t xml:space="preserve"> </w:t>
      </w:r>
      <w:r>
        <w:t>of</w:t>
      </w:r>
      <w:r>
        <w:rPr>
          <w:spacing w:val="-16"/>
        </w:rPr>
        <w:t xml:space="preserve"> </w:t>
      </w:r>
      <w:r>
        <w:t>data</w:t>
      </w:r>
      <w:r>
        <w:rPr>
          <w:spacing w:val="-14"/>
        </w:rPr>
        <w:t xml:space="preserve"> </w:t>
      </w:r>
      <w:r>
        <w:t>subjects:</w:t>
      </w:r>
      <w:r>
        <w:rPr>
          <w:spacing w:val="-12"/>
        </w:rPr>
        <w:t xml:space="preserve"> </w:t>
      </w:r>
      <w:r>
        <w:rPr>
          <w:shd w:val="clear" w:color="auto" w:fill="FFFF00"/>
        </w:rPr>
        <w:t>[E.G.,</w:t>
      </w:r>
      <w:r>
        <w:rPr>
          <w:spacing w:val="-16"/>
          <w:shd w:val="clear" w:color="auto" w:fill="FFFF00"/>
        </w:rPr>
        <w:t xml:space="preserve"> </w:t>
      </w:r>
      <w:r>
        <w:rPr>
          <w:shd w:val="clear" w:color="auto" w:fill="FFFF00"/>
        </w:rPr>
        <w:t>PATIENTS,</w:t>
      </w:r>
      <w:r>
        <w:rPr>
          <w:spacing w:val="-16"/>
          <w:shd w:val="clear" w:color="auto" w:fill="FFFF00"/>
        </w:rPr>
        <w:t xml:space="preserve"> </w:t>
      </w:r>
      <w:r>
        <w:rPr>
          <w:shd w:val="clear" w:color="auto" w:fill="FFFF00"/>
        </w:rPr>
        <w:t>STUDENTS,</w:t>
      </w:r>
      <w:r>
        <w:rPr>
          <w:spacing w:val="-14"/>
          <w:shd w:val="clear" w:color="auto" w:fill="FFFF00"/>
        </w:rPr>
        <w:t xml:space="preserve"> </w:t>
      </w:r>
      <w:r>
        <w:rPr>
          <w:shd w:val="clear" w:color="auto" w:fill="FFFF00"/>
        </w:rPr>
        <w:t>DONORS, EMPLOYEES, SUPPLIERS,</w:t>
      </w:r>
      <w:r>
        <w:rPr>
          <w:spacing w:val="-19"/>
          <w:shd w:val="clear" w:color="auto" w:fill="FFFF00"/>
        </w:rPr>
        <w:t xml:space="preserve"> </w:t>
      </w:r>
      <w:r>
        <w:rPr>
          <w:shd w:val="clear" w:color="auto" w:fill="FFFF00"/>
        </w:rPr>
        <w:t>CONSULTANTS.]</w:t>
      </w:r>
    </w:p>
    <w:p w:rsidR="005D7BE7" w:rsidRDefault="005D7BE7">
      <w:pPr>
        <w:pStyle w:val="BodyText"/>
        <w:spacing w:before="7"/>
        <w:rPr>
          <w:sz w:val="19"/>
        </w:rPr>
      </w:pPr>
    </w:p>
    <w:p w:rsidR="005D7BE7" w:rsidRDefault="00C95928">
      <w:pPr>
        <w:pStyle w:val="ListParagraph"/>
        <w:numPr>
          <w:ilvl w:val="0"/>
          <w:numId w:val="1"/>
        </w:numPr>
        <w:tabs>
          <w:tab w:val="left" w:pos="821"/>
        </w:tabs>
        <w:spacing w:before="1"/>
        <w:ind w:right="113"/>
        <w:jc w:val="both"/>
      </w:pPr>
      <w:r>
        <w:t xml:space="preserve">Controller authorizes the </w:t>
      </w:r>
      <w:r>
        <w:t xml:space="preserve">Processor to subcontract the following processing activities to the following Subprocessors: </w:t>
      </w:r>
      <w:r>
        <w:rPr>
          <w:shd w:val="clear" w:color="auto" w:fill="FFFF00"/>
        </w:rPr>
        <w:t>[insert “None” or the name and contact information of each Subprocessor, and a description of the type of processing activities the Subprocessor will conduct.]</w:t>
      </w:r>
    </w:p>
    <w:p w:rsidR="005D7BE7" w:rsidRDefault="005D7BE7">
      <w:pPr>
        <w:pStyle w:val="BodyText"/>
        <w:spacing w:before="8"/>
        <w:rPr>
          <w:sz w:val="19"/>
        </w:rPr>
      </w:pPr>
    </w:p>
    <w:p w:rsidR="005D7BE7" w:rsidRDefault="00E8045A">
      <w:pPr>
        <w:pStyle w:val="ListParagraph"/>
        <w:numPr>
          <w:ilvl w:val="0"/>
          <w:numId w:val="1"/>
        </w:numPr>
        <w:tabs>
          <w:tab w:val="left" w:pos="821"/>
        </w:tabs>
        <w:ind w:right="111"/>
        <w:jc w:val="both"/>
      </w:pPr>
      <w:r>
        <w:rPr>
          <w:noProof/>
        </w:rPr>
        <mc:AlternateContent>
          <mc:Choice Requires="wps">
            <w:drawing>
              <wp:anchor distT="0" distB="0" distL="114300" distR="114300" simplePos="0" relativeHeight="503267096" behindDoc="1" locked="0" layoutInCell="1" allowOverlap="1">
                <wp:simplePos x="0" y="0"/>
                <wp:positionH relativeFrom="page">
                  <wp:posOffset>1371600</wp:posOffset>
                </wp:positionH>
                <wp:positionV relativeFrom="paragraph">
                  <wp:posOffset>511175</wp:posOffset>
                </wp:positionV>
                <wp:extent cx="5487670" cy="341630"/>
                <wp:effectExtent l="0" t="0" r="0" b="3810"/>
                <wp:wrapNone/>
                <wp:docPr id="3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341630"/>
                        </a:xfrm>
                        <a:custGeom>
                          <a:avLst/>
                          <a:gdLst>
                            <a:gd name="T0" fmla="+- 0 10802 2160"/>
                            <a:gd name="T1" fmla="*/ T0 w 8642"/>
                            <a:gd name="T2" fmla="+- 0 805 805"/>
                            <a:gd name="T3" fmla="*/ 805 h 538"/>
                            <a:gd name="T4" fmla="+- 0 2160 2160"/>
                            <a:gd name="T5" fmla="*/ T4 w 8642"/>
                            <a:gd name="T6" fmla="+- 0 805 805"/>
                            <a:gd name="T7" fmla="*/ 805 h 538"/>
                            <a:gd name="T8" fmla="+- 0 2160 2160"/>
                            <a:gd name="T9" fmla="*/ T8 w 8642"/>
                            <a:gd name="T10" fmla="+- 0 1073 805"/>
                            <a:gd name="T11" fmla="*/ 1073 h 538"/>
                            <a:gd name="T12" fmla="+- 0 2160 2160"/>
                            <a:gd name="T13" fmla="*/ T12 w 8642"/>
                            <a:gd name="T14" fmla="+- 0 1342 805"/>
                            <a:gd name="T15" fmla="*/ 1342 h 538"/>
                            <a:gd name="T16" fmla="+- 0 10802 2160"/>
                            <a:gd name="T17" fmla="*/ T16 w 8642"/>
                            <a:gd name="T18" fmla="+- 0 1342 805"/>
                            <a:gd name="T19" fmla="*/ 1342 h 538"/>
                            <a:gd name="T20" fmla="+- 0 10802 2160"/>
                            <a:gd name="T21" fmla="*/ T20 w 8642"/>
                            <a:gd name="T22" fmla="+- 0 1073 805"/>
                            <a:gd name="T23" fmla="*/ 1073 h 538"/>
                            <a:gd name="T24" fmla="+- 0 10802 2160"/>
                            <a:gd name="T25" fmla="*/ T24 w 8642"/>
                            <a:gd name="T26" fmla="+- 0 805 805"/>
                            <a:gd name="T27" fmla="*/ 805 h 538"/>
                          </a:gdLst>
                          <a:ahLst/>
                          <a:cxnLst>
                            <a:cxn ang="0">
                              <a:pos x="T1" y="T3"/>
                            </a:cxn>
                            <a:cxn ang="0">
                              <a:pos x="T5" y="T7"/>
                            </a:cxn>
                            <a:cxn ang="0">
                              <a:pos x="T9" y="T11"/>
                            </a:cxn>
                            <a:cxn ang="0">
                              <a:pos x="T13" y="T15"/>
                            </a:cxn>
                            <a:cxn ang="0">
                              <a:pos x="T17" y="T19"/>
                            </a:cxn>
                            <a:cxn ang="0">
                              <a:pos x="T21" y="T23"/>
                            </a:cxn>
                            <a:cxn ang="0">
                              <a:pos x="T25" y="T27"/>
                            </a:cxn>
                          </a:cxnLst>
                          <a:rect l="0" t="0" r="r" b="b"/>
                          <a:pathLst>
                            <a:path w="8642" h="538">
                              <a:moveTo>
                                <a:pt x="8642" y="0"/>
                              </a:moveTo>
                              <a:lnTo>
                                <a:pt x="0" y="0"/>
                              </a:lnTo>
                              <a:lnTo>
                                <a:pt x="0" y="268"/>
                              </a:lnTo>
                              <a:lnTo>
                                <a:pt x="0" y="537"/>
                              </a:lnTo>
                              <a:lnTo>
                                <a:pt x="8642" y="537"/>
                              </a:lnTo>
                              <a:lnTo>
                                <a:pt x="8642" y="268"/>
                              </a:lnTo>
                              <a:lnTo>
                                <a:pt x="8642"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A5F9BB" id="Freeform 2" o:spid="_x0000_s1026" style="position:absolute;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0.1pt,40.25pt,108pt,40.25pt,108pt,53.65pt,108pt,67.1pt,540.1pt,67.1pt,540.1pt,53.65pt,540.1pt,40.25pt" coordsize="864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" fillcolor="yellow" stroked="f">
                <v:path arrowok="t" o:connecttype="custom" o:connectlocs="5487670,511175;0,511175;0,681355;0,852170;5487670,852170;5487670,681355;5487670,511175" o:connectangles="0,0,0,0,0,0,0"/>
                <w10:wrap anchorx="page"/>
              </v:polyline>
            </w:pict>
          </mc:Fallback>
        </mc:AlternateContent>
      </w:r>
      <w:r w:rsidR="00C95928">
        <w:t>Other</w:t>
      </w:r>
      <w:r w:rsidR="00C95928">
        <w:rPr>
          <w:spacing w:val="-10"/>
        </w:rPr>
        <w:t xml:space="preserve"> </w:t>
      </w:r>
      <w:r w:rsidR="00C95928">
        <w:t>than</w:t>
      </w:r>
      <w:r w:rsidR="00C95928">
        <w:rPr>
          <w:spacing w:val="-14"/>
        </w:rPr>
        <w:t xml:space="preserve"> </w:t>
      </w:r>
      <w:r w:rsidR="00C95928">
        <w:t>to</w:t>
      </w:r>
      <w:r w:rsidR="00C95928">
        <w:rPr>
          <w:spacing w:val="-11"/>
        </w:rPr>
        <w:t xml:space="preserve"> </w:t>
      </w:r>
      <w:r w:rsidR="00C95928">
        <w:t>the</w:t>
      </w:r>
      <w:r w:rsidR="00C95928">
        <w:rPr>
          <w:spacing w:val="-10"/>
        </w:rPr>
        <w:t xml:space="preserve"> </w:t>
      </w:r>
      <w:r w:rsidR="00C95928">
        <w:t>United</w:t>
      </w:r>
      <w:r w:rsidR="00C95928">
        <w:rPr>
          <w:spacing w:val="-11"/>
        </w:rPr>
        <w:t xml:space="preserve"> </w:t>
      </w:r>
      <w:r w:rsidR="00C95928">
        <w:t>States</w:t>
      </w:r>
      <w:r w:rsidR="00C95928">
        <w:rPr>
          <w:spacing w:val="-10"/>
        </w:rPr>
        <w:t xml:space="preserve"> </w:t>
      </w:r>
      <w:r w:rsidR="00C95928">
        <w:t>as</w:t>
      </w:r>
      <w:r w:rsidR="00C95928">
        <w:rPr>
          <w:spacing w:val="-13"/>
        </w:rPr>
        <w:t xml:space="preserve"> </w:t>
      </w:r>
      <w:r w:rsidR="00C95928">
        <w:t>may</w:t>
      </w:r>
      <w:r w:rsidR="00C95928">
        <w:rPr>
          <w:spacing w:val="-10"/>
        </w:rPr>
        <w:t xml:space="preserve"> </w:t>
      </w:r>
      <w:r w:rsidR="00C95928">
        <w:t>be</w:t>
      </w:r>
      <w:r w:rsidR="00C95928">
        <w:rPr>
          <w:spacing w:val="-10"/>
        </w:rPr>
        <w:t xml:space="preserve"> </w:t>
      </w:r>
      <w:r w:rsidR="00C95928">
        <w:t>required</w:t>
      </w:r>
      <w:r w:rsidR="00C95928">
        <w:rPr>
          <w:spacing w:val="-11"/>
        </w:rPr>
        <w:t xml:space="preserve"> </w:t>
      </w:r>
      <w:r w:rsidR="00C95928">
        <w:t>for</w:t>
      </w:r>
      <w:r w:rsidR="00C95928">
        <w:rPr>
          <w:spacing w:val="-13"/>
        </w:rPr>
        <w:t xml:space="preserve"> </w:t>
      </w:r>
      <w:r w:rsidR="00C95928">
        <w:t>the</w:t>
      </w:r>
      <w:r w:rsidR="00C95928">
        <w:rPr>
          <w:spacing w:val="-10"/>
        </w:rPr>
        <w:t xml:space="preserve"> </w:t>
      </w:r>
      <w:r w:rsidR="00C95928">
        <w:t>performance</w:t>
      </w:r>
      <w:r w:rsidR="00C95928">
        <w:rPr>
          <w:spacing w:val="-12"/>
        </w:rPr>
        <w:t xml:space="preserve"> </w:t>
      </w:r>
      <w:r w:rsidR="00C95928">
        <w:t>of</w:t>
      </w:r>
      <w:r w:rsidR="00C95928">
        <w:rPr>
          <w:spacing w:val="-11"/>
        </w:rPr>
        <w:t xml:space="preserve"> </w:t>
      </w:r>
      <w:r w:rsidR="00C95928">
        <w:t>Services,</w:t>
      </w:r>
      <w:r w:rsidR="00C95928">
        <w:rPr>
          <w:spacing w:val="-10"/>
        </w:rPr>
        <w:t xml:space="preserve"> </w:t>
      </w:r>
      <w:r w:rsidR="00C95928">
        <w:t>and</w:t>
      </w:r>
      <w:r w:rsidR="00C95928">
        <w:rPr>
          <w:spacing w:val="-11"/>
        </w:rPr>
        <w:t xml:space="preserve"> </w:t>
      </w:r>
      <w:r w:rsidR="00C95928">
        <w:t>for</w:t>
      </w:r>
      <w:r w:rsidR="00C95928">
        <w:rPr>
          <w:spacing w:val="-13"/>
        </w:rPr>
        <w:t xml:space="preserve"> </w:t>
      </w:r>
      <w:r w:rsidR="00C95928">
        <w:t>which the Controller has a lawful basis to transfer the Data to the United States pursuant to GDPR, the Processor may transfer Data to the following countries outsi</w:t>
      </w:r>
      <w:r w:rsidR="00C95928">
        <w:t xml:space="preserve">de of the EEA: </w:t>
      </w:r>
      <w:r w:rsidR="00C95928">
        <w:rPr>
          <w:shd w:val="clear" w:color="auto" w:fill="FFFF00"/>
        </w:rPr>
        <w:t xml:space="preserve">[insert “None” or </w:t>
      </w:r>
      <w:r w:rsidR="00C95928">
        <w:t xml:space="preserve">information relating to the country, recipient, and details regarding how the transfer will be in compliance with GDPR. Consult OGC for guidance if the Processor requires inclusion of this </w:t>
      </w:r>
      <w:r w:rsidR="00C95928">
        <w:rPr>
          <w:shd w:val="clear" w:color="auto" w:fill="FFFF00"/>
        </w:rPr>
        <w:t>Section.]</w:t>
      </w:r>
    </w:p>
    <w:sectPr w:rsidR="005D7BE7">
      <w:headerReference w:type="default" r:id="rId91"/>
      <w:footerReference w:type="default" r:id="rId92"/>
      <w:pgSz w:w="12240" w:h="15840"/>
      <w:pgMar w:top="1400" w:right="1320" w:bottom="1260" w:left="1340" w:header="0" w:footer="1066"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28" w:rsidRDefault="00C95928">
      <w:r>
        <w:separator/>
      </w:r>
    </w:p>
  </w:endnote>
  <w:endnote w:type="continuationSeparator" w:id="0">
    <w:p w:rsidR="00C95928" w:rsidRDefault="00C9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832"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1" type="#_x0000_t202" style="position:absolute;margin-left:268.5pt;margin-top:736.5pt;width:18.9pt;height:18.75pt;z-index:-4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KGrwIAALE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39</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048"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0" type="#_x0000_t202" style="position:absolute;margin-left:268.5pt;margin-top:736.5pt;width:18.9pt;height:18.75pt;z-index:-4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Ml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072"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1" type="#_x0000_t202" style="position:absolute;margin-left:268.5pt;margin-top:736.5pt;width:18.9pt;height:18.75pt;z-index:-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FxsA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096"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268.5pt;margin-top:736.5pt;width:18.9pt;height:18.75pt;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f0sg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50</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120"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3" type="#_x0000_t202" style="position:absolute;margin-left:268.5pt;margin-top:736.5pt;width:18.9pt;height:18.75pt;z-index:-4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8trwIAALI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51</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144"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4" type="#_x0000_t202" style="position:absolute;margin-left:268.5pt;margin-top:736.5pt;width:18.9pt;height:18.75pt;z-index:-4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2Trw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52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168"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5" type="#_x0000_t202" style="position:absolute;margin-left:301.05pt;margin-top:727.7pt;width:10pt;height:15.3pt;z-index:-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yUtQIAALI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192"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margin-left:71pt;margin-top:741.5pt;width:38.75pt;height:15.3pt;z-index:-4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216"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7" type="#_x0000_t202" style="position:absolute;margin-left:301.05pt;margin-top:727.7pt;width:10pt;height:15.3pt;z-index:-4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240"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margin-left:71pt;margin-top:741.5pt;width:38.75pt;height:15.3pt;z-index:-4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v0sg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264"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9" type="#_x0000_t202" style="position:absolute;margin-left:301.05pt;margin-top:727.7pt;width:10pt;height:15.3pt;z-index:-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KetQIAALE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288"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0" type="#_x0000_t202" style="position:absolute;margin-left:71pt;margin-top:741.5pt;width:38.75pt;height:15.3pt;z-index:-4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Y0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312"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1" type="#_x0000_t202" style="position:absolute;margin-left:301.05pt;margin-top:727.7pt;width:10pt;height:15.3pt;z-index:-4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336"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2" type="#_x0000_t202" style="position:absolute;margin-left:71pt;margin-top:741.5pt;width:38.75pt;height:15.3pt;z-index:-4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xvsgIAALA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360"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301.05pt;margin-top:727.7pt;width:10pt;height:15.3pt;z-index:-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UFtAIAALA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384"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4" type="#_x0000_t202" style="position:absolute;margin-left:71pt;margin-top:741.5pt;width:38.75pt;height:15.3pt;z-index:-4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6isw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856"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268.5pt;margin-top:736.5pt;width:18.9pt;height:18.75pt;z-index:-49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40</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408"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5" type="#_x0000_t202" style="position:absolute;margin-left:301.05pt;margin-top:727.7pt;width:10pt;height:15.3pt;z-index:-4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U4tQIAALA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" filled="f" stroked="f">
              <v:textbox inset="0,0,0,0">
                <w:txbxContent>
                  <w:p w:rsidR="005D7BE7" w:rsidRDefault="00C95928">
                    <w:pPr>
                      <w:spacing w:before="10"/>
                      <w:ind w:left="40"/>
                      <w:rPr>
                        <w:rFonts w:ascii="Times New Roman"/>
                        <w:sz w:val="24"/>
                      </w:rPr>
                    </w:pPr>
                    <w:r>
                      <w:fldChar w:fldCharType="begin"/>
                    </w:r>
                    <w:r>
                      <w:rPr>
                        <w:rFonts w:ascii="Times New Roman"/>
                        <w:sz w:val="24"/>
                      </w:rPr>
                      <w:instrText xml:space="preserve"> PAGE </w:instrText>
                    </w:r>
                    <w:r>
                      <w:fldChar w:fldCharType="separate"/>
                    </w:r>
                    <w:r w:rsidR="00E8045A">
                      <w:rPr>
                        <w:rFonts w:ascii="Times New Roman"/>
                        <w:noProof/>
                        <w:sz w:val="24"/>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7432" behindDoc="1" locked="0" layoutInCell="1" allowOverlap="1">
              <wp:simplePos x="0" y="0"/>
              <wp:positionH relativeFrom="page">
                <wp:posOffset>901700</wp:posOffset>
              </wp:positionH>
              <wp:positionV relativeFrom="page">
                <wp:posOffset>9417050</wp:posOffset>
              </wp:positionV>
              <wp:extent cx="49212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0"/>
                            <w:ind w:left="20"/>
                            <w:rPr>
                              <w:rFonts w:ascii="Times New Roman"/>
                              <w:sz w:val="24"/>
                            </w:rPr>
                          </w:pPr>
                          <w:r>
                            <w:rPr>
                              <w:rFonts w:ascii="Times New Roman"/>
                              <w:sz w:val="24"/>
                            </w:rPr>
                            <w:t>8/21/19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6" type="#_x0000_t202" style="position:absolute;margin-left:71pt;margin-top:741.5pt;width:38.75pt;height:15.3pt;z-index:-4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" filled="f" stroked="f">
              <v:textbox inset="0,0,0,0">
                <w:txbxContent>
                  <w:p w:rsidR="005D7BE7" w:rsidRDefault="00C95928">
                    <w:pPr>
                      <w:spacing w:before="10"/>
                      <w:ind w:left="20"/>
                      <w:rPr>
                        <w:rFonts w:ascii="Times New Roman"/>
                        <w:sz w:val="24"/>
                      </w:rPr>
                    </w:pPr>
                    <w:r>
                      <w:rPr>
                        <w:rFonts w:ascii="Times New Roman"/>
                        <w:sz w:val="24"/>
                      </w:rPr>
                      <w:t>8/21/19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880"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margin-left:268.5pt;margin-top:736.5pt;width:18.9pt;height:18.75pt;z-index:-4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hlrw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904"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4" type="#_x0000_t202" style="position:absolute;margin-left:268.5pt;margin-top:736.5pt;width:18.9pt;height:18.75pt;z-index:-4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sm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928"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5" type="#_x0000_t202" style="position:absolute;margin-left:268.5pt;margin-top:736.5pt;width:18.9pt;height:18.75pt;z-index:-4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CwsA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952"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6" type="#_x0000_t202" style="position:absolute;margin-left:268.5pt;margin-top:736.5pt;width:18.9pt;height:18.75pt;z-index:-4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SKsAIAALE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976"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7" type="#_x0000_t202" style="position:absolute;margin-left:268.5pt;margin-top:736.5pt;width:18.9pt;height:18.75pt;z-index:-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000"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268.5pt;margin-top:736.5pt;width:18.9pt;height:18.75pt;z-index:-4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5CsA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7024" behindDoc="1" locked="0" layoutInCell="1" allowOverlap="1">
              <wp:simplePos x="0" y="0"/>
              <wp:positionH relativeFrom="page">
                <wp:posOffset>3409950</wp:posOffset>
              </wp:positionH>
              <wp:positionV relativeFrom="page">
                <wp:posOffset>9353550</wp:posOffset>
              </wp:positionV>
              <wp:extent cx="240030" cy="23812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268.5pt;margin-top:736.5pt;width:18.9pt;height:18.75pt;z-index:-4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absQ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" filled="f" stroked="f">
              <v:textbox inset="0,0,0,0">
                <w:txbxContent>
                  <w:p w:rsidR="005D7BE7" w:rsidRDefault="00C95928">
                    <w:pPr>
                      <w:spacing w:before="9"/>
                      <w:ind w:left="40"/>
                      <w:rPr>
                        <w:rFonts w:ascii="Times New Roman"/>
                        <w:sz w:val="30"/>
                      </w:rPr>
                    </w:pPr>
                    <w:r>
                      <w:fldChar w:fldCharType="begin"/>
                    </w:r>
                    <w:r>
                      <w:rPr>
                        <w:rFonts w:ascii="Times New Roman"/>
                        <w:sz w:val="30"/>
                      </w:rPr>
                      <w:instrText xml:space="preserve"> PAGE </w:instrText>
                    </w:r>
                    <w:r>
                      <w:fldChar w:fldCharType="separate"/>
                    </w:r>
                    <w:r w:rsidR="00E8045A">
                      <w:rPr>
                        <w:rFonts w:ascii="Times New Roman"/>
                        <w:noProof/>
                        <w:sz w:val="30"/>
                      </w:rP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28" w:rsidRDefault="00C95928">
      <w:r>
        <w:separator/>
      </w:r>
    </w:p>
  </w:footnote>
  <w:footnote w:type="continuationSeparator" w:id="0">
    <w:p w:rsidR="00C95928" w:rsidRDefault="00C9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736" behindDoc="1" locked="0" layoutInCell="1" allowOverlap="1">
              <wp:simplePos x="0" y="0"/>
              <wp:positionH relativeFrom="page">
                <wp:posOffset>764540</wp:posOffset>
              </wp:positionH>
              <wp:positionV relativeFrom="page">
                <wp:posOffset>628650</wp:posOffset>
              </wp:positionV>
              <wp:extent cx="1447800" cy="182245"/>
              <wp:effectExtent l="254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3"/>
                            <w:ind w:left="20"/>
                            <w:rPr>
                              <w:rFonts w:ascii="Arial"/>
                              <w:b/>
                            </w:rPr>
                          </w:pPr>
                          <w:r>
                            <w:rPr>
                              <w:rFonts w:ascii="Arial"/>
                            </w:rPr>
                            <w:t xml:space="preserve">RFP# </w:t>
                          </w:r>
                          <w:r>
                            <w:rPr>
                              <w:rFonts w:ascii="Arial"/>
                              <w:b/>
                            </w:rPr>
                            <w:t>0107UCOP2021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60.2pt;margin-top:49.5pt;width:114pt;height:14.35pt;z-index:-4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DBsAIAAKs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" filled="f" stroked="f">
              <v:textbox inset="0,0,0,0">
                <w:txbxContent>
                  <w:p w:rsidR="005D7BE7" w:rsidRDefault="00C95928">
                    <w:pPr>
                      <w:spacing w:before="13"/>
                      <w:ind w:left="20"/>
                      <w:rPr>
                        <w:rFonts w:ascii="Arial"/>
                        <w:b/>
                      </w:rPr>
                    </w:pPr>
                    <w:r>
                      <w:rPr>
                        <w:rFonts w:ascii="Arial"/>
                      </w:rPr>
                      <w:t xml:space="preserve">RFP# </w:t>
                    </w:r>
                    <w:r>
                      <w:rPr>
                        <w:rFonts w:ascii="Arial"/>
                        <w:b/>
                      </w:rPr>
                      <w:t>0107UCOP2021</w:t>
                    </w:r>
                  </w:p>
                </w:txbxContent>
              </v:textbox>
              <w10:wrap anchorx="page" anchory="page"/>
            </v:shape>
          </w:pict>
        </mc:Fallback>
      </mc:AlternateContent>
    </w:r>
    <w:r>
      <w:rPr>
        <w:noProof/>
      </w:rPr>
      <mc:AlternateContent>
        <mc:Choice Requires="wps">
          <w:drawing>
            <wp:anchor distT="0" distB="0" distL="114300" distR="114300" simplePos="0" relativeHeight="503266760" behindDoc="1" locked="0" layoutInCell="1" allowOverlap="1">
              <wp:simplePos x="0" y="0"/>
              <wp:positionH relativeFrom="page">
                <wp:posOffset>5702300</wp:posOffset>
              </wp:positionH>
              <wp:positionV relativeFrom="page">
                <wp:posOffset>628650</wp:posOffset>
              </wp:positionV>
              <wp:extent cx="1288415" cy="182245"/>
              <wp:effectExtent l="0" t="0" r="635"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3"/>
                            <w:ind w:left="20"/>
                            <w:rPr>
                              <w:rFonts w:ascii="Arial"/>
                            </w:rPr>
                          </w:pPr>
                          <w:r>
                            <w:rPr>
                              <w:rFonts w:ascii="Arial"/>
                            </w:rPr>
                            <w:t>340B Audit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449pt;margin-top:49.5pt;width:101.45pt;height:14.35pt;z-index:-4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yysQ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" filled="f" stroked="f">
              <v:textbox inset="0,0,0,0">
                <w:txbxContent>
                  <w:p w:rsidR="005D7BE7" w:rsidRDefault="00C95928">
                    <w:pPr>
                      <w:spacing w:before="13"/>
                      <w:ind w:left="20"/>
                      <w:rPr>
                        <w:rFonts w:ascii="Arial"/>
                      </w:rPr>
                    </w:pPr>
                    <w:r>
                      <w:rPr>
                        <w:rFonts w:ascii="Arial"/>
                      </w:rPr>
                      <w:t>340B Audit Services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E8045A">
    <w:pPr>
      <w:pStyle w:val="BodyText"/>
      <w:spacing w:line="14" w:lineRule="auto"/>
      <w:rPr>
        <w:sz w:val="20"/>
      </w:rPr>
    </w:pPr>
    <w:r>
      <w:rPr>
        <w:noProof/>
      </w:rPr>
      <mc:AlternateContent>
        <mc:Choice Requires="wps">
          <w:drawing>
            <wp:anchor distT="0" distB="0" distL="114300" distR="114300" simplePos="0" relativeHeight="503266784" behindDoc="1" locked="0" layoutInCell="1" allowOverlap="1">
              <wp:simplePos x="0" y="0"/>
              <wp:positionH relativeFrom="page">
                <wp:posOffset>904875</wp:posOffset>
              </wp:positionH>
              <wp:positionV relativeFrom="page">
                <wp:posOffset>628650</wp:posOffset>
              </wp:positionV>
              <wp:extent cx="1447800" cy="182245"/>
              <wp:effectExtent l="0" t="0" r="0"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3"/>
                            <w:ind w:left="20"/>
                            <w:rPr>
                              <w:rFonts w:ascii="Arial"/>
                              <w:b/>
                            </w:rPr>
                          </w:pPr>
                          <w:r>
                            <w:rPr>
                              <w:rFonts w:ascii="Arial"/>
                            </w:rPr>
                            <w:t xml:space="preserve">RFP# </w:t>
                          </w:r>
                          <w:r>
                            <w:rPr>
                              <w:rFonts w:ascii="Arial"/>
                              <w:b/>
                            </w:rPr>
                            <w:t>0107UCOP2021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margin-left:71.25pt;margin-top:49.5pt;width:114pt;height:14.35pt;z-index:-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BGsg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" filled="f" stroked="f">
              <v:textbox inset="0,0,0,0">
                <w:txbxContent>
                  <w:p w:rsidR="005D7BE7" w:rsidRDefault="00C95928">
                    <w:pPr>
                      <w:spacing w:before="13"/>
                      <w:ind w:left="20"/>
                      <w:rPr>
                        <w:rFonts w:ascii="Arial"/>
                        <w:b/>
                      </w:rPr>
                    </w:pPr>
                    <w:r>
                      <w:rPr>
                        <w:rFonts w:ascii="Arial"/>
                      </w:rPr>
                      <w:t xml:space="preserve">RFP# </w:t>
                    </w:r>
                    <w:r>
                      <w:rPr>
                        <w:rFonts w:ascii="Arial"/>
                        <w:b/>
                      </w:rPr>
                      <w:t>0107UCOP2021</w:t>
                    </w:r>
                  </w:p>
                </w:txbxContent>
              </v:textbox>
              <w10:wrap anchorx="page" anchory="page"/>
            </v:shape>
          </w:pict>
        </mc:Fallback>
      </mc:AlternateContent>
    </w:r>
    <w:r>
      <w:rPr>
        <w:noProof/>
      </w:rPr>
      <mc:AlternateContent>
        <mc:Choice Requires="wps">
          <w:drawing>
            <wp:anchor distT="0" distB="0" distL="114300" distR="114300" simplePos="0" relativeHeight="503266808" behindDoc="1" locked="0" layoutInCell="1" allowOverlap="1">
              <wp:simplePos x="0" y="0"/>
              <wp:positionH relativeFrom="page">
                <wp:posOffset>5497830</wp:posOffset>
              </wp:positionH>
              <wp:positionV relativeFrom="page">
                <wp:posOffset>628650</wp:posOffset>
              </wp:positionV>
              <wp:extent cx="1288415" cy="182245"/>
              <wp:effectExtent l="1905"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BE7" w:rsidRDefault="00C95928">
                          <w:pPr>
                            <w:spacing w:before="13"/>
                            <w:ind w:left="20"/>
                            <w:rPr>
                              <w:rFonts w:ascii="Arial"/>
                            </w:rPr>
                          </w:pPr>
                          <w:r>
                            <w:rPr>
                              <w:rFonts w:ascii="Arial"/>
                            </w:rPr>
                            <w:t>340B Audit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432.9pt;margin-top:49.5pt;width:101.45pt;height:14.35pt;z-index:-4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HV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" filled="f" stroked="f">
              <v:textbox inset="0,0,0,0">
                <w:txbxContent>
                  <w:p w:rsidR="005D7BE7" w:rsidRDefault="00C95928">
                    <w:pPr>
                      <w:spacing w:before="13"/>
                      <w:ind w:left="20"/>
                      <w:rPr>
                        <w:rFonts w:ascii="Arial"/>
                      </w:rPr>
                    </w:pPr>
                    <w:r>
                      <w:rPr>
                        <w:rFonts w:ascii="Arial"/>
                      </w:rPr>
                      <w:t>340B Audit Services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E7" w:rsidRDefault="005D7BE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048"/>
    <w:multiLevelType w:val="hybridMultilevel"/>
    <w:tmpl w:val="203E2B7A"/>
    <w:lvl w:ilvl="0" w:tplc="32BA5104">
      <w:start w:val="1"/>
      <w:numFmt w:val="upperLetter"/>
      <w:lvlText w:val="%1."/>
      <w:lvlJc w:val="left"/>
      <w:pPr>
        <w:ind w:left="1546" w:hanging="720"/>
        <w:jc w:val="left"/>
      </w:pPr>
      <w:rPr>
        <w:rFonts w:ascii="Calibri" w:eastAsia="Calibri" w:hAnsi="Calibri" w:cs="Calibri" w:hint="default"/>
        <w:spacing w:val="-5"/>
        <w:w w:val="100"/>
        <w:sz w:val="24"/>
        <w:szCs w:val="24"/>
      </w:rPr>
    </w:lvl>
    <w:lvl w:ilvl="1" w:tplc="6764F8AE">
      <w:start w:val="1"/>
      <w:numFmt w:val="decimal"/>
      <w:lvlText w:val="%2."/>
      <w:lvlJc w:val="left"/>
      <w:pPr>
        <w:ind w:left="2280" w:hanging="720"/>
        <w:jc w:val="left"/>
      </w:pPr>
      <w:rPr>
        <w:rFonts w:ascii="Calibri" w:eastAsia="Calibri" w:hAnsi="Calibri" w:cs="Calibri" w:hint="default"/>
        <w:spacing w:val="-8"/>
        <w:w w:val="100"/>
        <w:sz w:val="24"/>
        <w:szCs w:val="24"/>
      </w:rPr>
    </w:lvl>
    <w:lvl w:ilvl="2" w:tplc="EB9A3902">
      <w:numFmt w:val="bullet"/>
      <w:lvlText w:val="•"/>
      <w:lvlJc w:val="left"/>
      <w:pPr>
        <w:ind w:left="3091" w:hanging="720"/>
      </w:pPr>
      <w:rPr>
        <w:rFonts w:hint="default"/>
      </w:rPr>
    </w:lvl>
    <w:lvl w:ilvl="3" w:tplc="9092C348">
      <w:numFmt w:val="bullet"/>
      <w:lvlText w:val="•"/>
      <w:lvlJc w:val="left"/>
      <w:pPr>
        <w:ind w:left="3902" w:hanging="720"/>
      </w:pPr>
      <w:rPr>
        <w:rFonts w:hint="default"/>
      </w:rPr>
    </w:lvl>
    <w:lvl w:ilvl="4" w:tplc="20DA9024">
      <w:numFmt w:val="bullet"/>
      <w:lvlText w:val="•"/>
      <w:lvlJc w:val="left"/>
      <w:pPr>
        <w:ind w:left="4713" w:hanging="720"/>
      </w:pPr>
      <w:rPr>
        <w:rFonts w:hint="default"/>
      </w:rPr>
    </w:lvl>
    <w:lvl w:ilvl="5" w:tplc="43A20284">
      <w:numFmt w:val="bullet"/>
      <w:lvlText w:val="•"/>
      <w:lvlJc w:val="left"/>
      <w:pPr>
        <w:ind w:left="5524" w:hanging="720"/>
      </w:pPr>
      <w:rPr>
        <w:rFonts w:hint="default"/>
      </w:rPr>
    </w:lvl>
    <w:lvl w:ilvl="6" w:tplc="D2A0D6E4">
      <w:numFmt w:val="bullet"/>
      <w:lvlText w:val="•"/>
      <w:lvlJc w:val="left"/>
      <w:pPr>
        <w:ind w:left="6335" w:hanging="720"/>
      </w:pPr>
      <w:rPr>
        <w:rFonts w:hint="default"/>
      </w:rPr>
    </w:lvl>
    <w:lvl w:ilvl="7" w:tplc="9EE89032">
      <w:numFmt w:val="bullet"/>
      <w:lvlText w:val="•"/>
      <w:lvlJc w:val="left"/>
      <w:pPr>
        <w:ind w:left="7146" w:hanging="720"/>
      </w:pPr>
      <w:rPr>
        <w:rFonts w:hint="default"/>
      </w:rPr>
    </w:lvl>
    <w:lvl w:ilvl="8" w:tplc="4800AAA4">
      <w:numFmt w:val="bullet"/>
      <w:lvlText w:val="•"/>
      <w:lvlJc w:val="left"/>
      <w:pPr>
        <w:ind w:left="7957" w:hanging="720"/>
      </w:pPr>
      <w:rPr>
        <w:rFonts w:hint="default"/>
      </w:rPr>
    </w:lvl>
  </w:abstractNum>
  <w:abstractNum w:abstractNumId="1" w15:restartNumberingAfterBreak="0">
    <w:nsid w:val="042A60A0"/>
    <w:multiLevelType w:val="hybridMultilevel"/>
    <w:tmpl w:val="56DA7E3C"/>
    <w:lvl w:ilvl="0" w:tplc="6B609F7C">
      <w:start w:val="1"/>
      <w:numFmt w:val="upperLetter"/>
      <w:lvlText w:val="%1."/>
      <w:lvlJc w:val="left"/>
      <w:pPr>
        <w:ind w:left="460" w:hanging="361"/>
        <w:jc w:val="left"/>
      </w:pPr>
      <w:rPr>
        <w:rFonts w:ascii="Calibri" w:eastAsia="Calibri" w:hAnsi="Calibri" w:cs="Calibri" w:hint="default"/>
        <w:w w:val="101"/>
        <w:sz w:val="18"/>
        <w:szCs w:val="18"/>
      </w:rPr>
    </w:lvl>
    <w:lvl w:ilvl="1" w:tplc="DC2C06C0">
      <w:numFmt w:val="bullet"/>
      <w:lvlText w:val="•"/>
      <w:lvlJc w:val="left"/>
      <w:pPr>
        <w:ind w:left="1372" w:hanging="361"/>
      </w:pPr>
      <w:rPr>
        <w:rFonts w:hint="default"/>
      </w:rPr>
    </w:lvl>
    <w:lvl w:ilvl="2" w:tplc="500E9D74">
      <w:numFmt w:val="bullet"/>
      <w:lvlText w:val="•"/>
      <w:lvlJc w:val="left"/>
      <w:pPr>
        <w:ind w:left="2284" w:hanging="361"/>
      </w:pPr>
      <w:rPr>
        <w:rFonts w:hint="default"/>
      </w:rPr>
    </w:lvl>
    <w:lvl w:ilvl="3" w:tplc="E2101D40">
      <w:numFmt w:val="bullet"/>
      <w:lvlText w:val="•"/>
      <w:lvlJc w:val="left"/>
      <w:pPr>
        <w:ind w:left="3196" w:hanging="361"/>
      </w:pPr>
      <w:rPr>
        <w:rFonts w:hint="default"/>
      </w:rPr>
    </w:lvl>
    <w:lvl w:ilvl="4" w:tplc="6616C186">
      <w:numFmt w:val="bullet"/>
      <w:lvlText w:val="•"/>
      <w:lvlJc w:val="left"/>
      <w:pPr>
        <w:ind w:left="4108" w:hanging="361"/>
      </w:pPr>
      <w:rPr>
        <w:rFonts w:hint="default"/>
      </w:rPr>
    </w:lvl>
    <w:lvl w:ilvl="5" w:tplc="CF0EF87E">
      <w:numFmt w:val="bullet"/>
      <w:lvlText w:val="•"/>
      <w:lvlJc w:val="left"/>
      <w:pPr>
        <w:ind w:left="5020" w:hanging="361"/>
      </w:pPr>
      <w:rPr>
        <w:rFonts w:hint="default"/>
      </w:rPr>
    </w:lvl>
    <w:lvl w:ilvl="6" w:tplc="B79C6CDC">
      <w:numFmt w:val="bullet"/>
      <w:lvlText w:val="•"/>
      <w:lvlJc w:val="left"/>
      <w:pPr>
        <w:ind w:left="5932" w:hanging="361"/>
      </w:pPr>
      <w:rPr>
        <w:rFonts w:hint="default"/>
      </w:rPr>
    </w:lvl>
    <w:lvl w:ilvl="7" w:tplc="99B2D0D4">
      <w:numFmt w:val="bullet"/>
      <w:lvlText w:val="•"/>
      <w:lvlJc w:val="left"/>
      <w:pPr>
        <w:ind w:left="6844" w:hanging="361"/>
      </w:pPr>
      <w:rPr>
        <w:rFonts w:hint="default"/>
      </w:rPr>
    </w:lvl>
    <w:lvl w:ilvl="8" w:tplc="E80211EA">
      <w:numFmt w:val="bullet"/>
      <w:lvlText w:val="•"/>
      <w:lvlJc w:val="left"/>
      <w:pPr>
        <w:ind w:left="7756" w:hanging="361"/>
      </w:pPr>
      <w:rPr>
        <w:rFonts w:hint="default"/>
      </w:rPr>
    </w:lvl>
  </w:abstractNum>
  <w:abstractNum w:abstractNumId="2" w15:restartNumberingAfterBreak="0">
    <w:nsid w:val="05C45AAE"/>
    <w:multiLevelType w:val="hybridMultilevel"/>
    <w:tmpl w:val="1EBA0830"/>
    <w:lvl w:ilvl="0" w:tplc="9E8856FC">
      <w:start w:val="1"/>
      <w:numFmt w:val="decimal"/>
      <w:lvlText w:val="%1."/>
      <w:lvlJc w:val="left"/>
      <w:pPr>
        <w:ind w:left="110" w:hanging="236"/>
        <w:jc w:val="left"/>
      </w:pPr>
      <w:rPr>
        <w:rFonts w:ascii="Arial" w:eastAsia="Arial" w:hAnsi="Arial" w:cs="Arial" w:hint="default"/>
        <w:spacing w:val="-3"/>
        <w:w w:val="100"/>
        <w:sz w:val="21"/>
        <w:szCs w:val="21"/>
      </w:rPr>
    </w:lvl>
    <w:lvl w:ilvl="1" w:tplc="62B65EB2">
      <w:numFmt w:val="bullet"/>
      <w:lvlText w:val="•"/>
      <w:lvlJc w:val="left"/>
      <w:pPr>
        <w:ind w:left="1066" w:hanging="236"/>
      </w:pPr>
      <w:rPr>
        <w:rFonts w:hint="default"/>
      </w:rPr>
    </w:lvl>
    <w:lvl w:ilvl="2" w:tplc="32AC4BEA">
      <w:numFmt w:val="bullet"/>
      <w:lvlText w:val="•"/>
      <w:lvlJc w:val="left"/>
      <w:pPr>
        <w:ind w:left="2012" w:hanging="236"/>
      </w:pPr>
      <w:rPr>
        <w:rFonts w:hint="default"/>
      </w:rPr>
    </w:lvl>
    <w:lvl w:ilvl="3" w:tplc="AF1688F6">
      <w:numFmt w:val="bullet"/>
      <w:lvlText w:val="•"/>
      <w:lvlJc w:val="left"/>
      <w:pPr>
        <w:ind w:left="2958" w:hanging="236"/>
      </w:pPr>
      <w:rPr>
        <w:rFonts w:hint="default"/>
      </w:rPr>
    </w:lvl>
    <w:lvl w:ilvl="4" w:tplc="C158DD8A">
      <w:numFmt w:val="bullet"/>
      <w:lvlText w:val="•"/>
      <w:lvlJc w:val="left"/>
      <w:pPr>
        <w:ind w:left="3904" w:hanging="236"/>
      </w:pPr>
      <w:rPr>
        <w:rFonts w:hint="default"/>
      </w:rPr>
    </w:lvl>
    <w:lvl w:ilvl="5" w:tplc="B5703E38">
      <w:numFmt w:val="bullet"/>
      <w:lvlText w:val="•"/>
      <w:lvlJc w:val="left"/>
      <w:pPr>
        <w:ind w:left="4850" w:hanging="236"/>
      </w:pPr>
      <w:rPr>
        <w:rFonts w:hint="default"/>
      </w:rPr>
    </w:lvl>
    <w:lvl w:ilvl="6" w:tplc="6E70342A">
      <w:numFmt w:val="bullet"/>
      <w:lvlText w:val="•"/>
      <w:lvlJc w:val="left"/>
      <w:pPr>
        <w:ind w:left="5796" w:hanging="236"/>
      </w:pPr>
      <w:rPr>
        <w:rFonts w:hint="default"/>
      </w:rPr>
    </w:lvl>
    <w:lvl w:ilvl="7" w:tplc="AE4E7854">
      <w:numFmt w:val="bullet"/>
      <w:lvlText w:val="•"/>
      <w:lvlJc w:val="left"/>
      <w:pPr>
        <w:ind w:left="6742" w:hanging="236"/>
      </w:pPr>
      <w:rPr>
        <w:rFonts w:hint="default"/>
      </w:rPr>
    </w:lvl>
    <w:lvl w:ilvl="8" w:tplc="B55AB80C">
      <w:numFmt w:val="bullet"/>
      <w:lvlText w:val="•"/>
      <w:lvlJc w:val="left"/>
      <w:pPr>
        <w:ind w:left="7688" w:hanging="236"/>
      </w:pPr>
      <w:rPr>
        <w:rFonts w:hint="default"/>
      </w:rPr>
    </w:lvl>
  </w:abstractNum>
  <w:abstractNum w:abstractNumId="3" w15:restartNumberingAfterBreak="0">
    <w:nsid w:val="06B45A90"/>
    <w:multiLevelType w:val="hybridMultilevel"/>
    <w:tmpl w:val="1C3A2C5E"/>
    <w:lvl w:ilvl="0" w:tplc="685E6536">
      <w:start w:val="1"/>
      <w:numFmt w:val="upperLetter"/>
      <w:lvlText w:val="%1."/>
      <w:lvlJc w:val="left"/>
      <w:pPr>
        <w:ind w:left="455" w:hanging="356"/>
        <w:jc w:val="left"/>
      </w:pPr>
      <w:rPr>
        <w:rFonts w:ascii="Times New Roman" w:eastAsia="Times New Roman" w:hAnsi="Times New Roman" w:cs="Times New Roman" w:hint="default"/>
        <w:spacing w:val="-6"/>
        <w:w w:val="100"/>
        <w:sz w:val="22"/>
        <w:szCs w:val="22"/>
      </w:rPr>
    </w:lvl>
    <w:lvl w:ilvl="1" w:tplc="6644C4E4">
      <w:numFmt w:val="bullet"/>
      <w:lvlText w:val="•"/>
      <w:lvlJc w:val="left"/>
      <w:pPr>
        <w:ind w:left="1372" w:hanging="356"/>
      </w:pPr>
      <w:rPr>
        <w:rFonts w:hint="default"/>
      </w:rPr>
    </w:lvl>
    <w:lvl w:ilvl="2" w:tplc="FC0E30B8">
      <w:numFmt w:val="bullet"/>
      <w:lvlText w:val="•"/>
      <w:lvlJc w:val="left"/>
      <w:pPr>
        <w:ind w:left="2284" w:hanging="356"/>
      </w:pPr>
      <w:rPr>
        <w:rFonts w:hint="default"/>
      </w:rPr>
    </w:lvl>
    <w:lvl w:ilvl="3" w:tplc="9320C000">
      <w:numFmt w:val="bullet"/>
      <w:lvlText w:val="•"/>
      <w:lvlJc w:val="left"/>
      <w:pPr>
        <w:ind w:left="3196" w:hanging="356"/>
      </w:pPr>
      <w:rPr>
        <w:rFonts w:hint="default"/>
      </w:rPr>
    </w:lvl>
    <w:lvl w:ilvl="4" w:tplc="7B3E9AF4">
      <w:numFmt w:val="bullet"/>
      <w:lvlText w:val="•"/>
      <w:lvlJc w:val="left"/>
      <w:pPr>
        <w:ind w:left="4108" w:hanging="356"/>
      </w:pPr>
      <w:rPr>
        <w:rFonts w:hint="default"/>
      </w:rPr>
    </w:lvl>
    <w:lvl w:ilvl="5" w:tplc="F50EA8FA">
      <w:numFmt w:val="bullet"/>
      <w:lvlText w:val="•"/>
      <w:lvlJc w:val="left"/>
      <w:pPr>
        <w:ind w:left="5020" w:hanging="356"/>
      </w:pPr>
      <w:rPr>
        <w:rFonts w:hint="default"/>
      </w:rPr>
    </w:lvl>
    <w:lvl w:ilvl="6" w:tplc="E93435D4">
      <w:numFmt w:val="bullet"/>
      <w:lvlText w:val="•"/>
      <w:lvlJc w:val="left"/>
      <w:pPr>
        <w:ind w:left="5932" w:hanging="356"/>
      </w:pPr>
      <w:rPr>
        <w:rFonts w:hint="default"/>
      </w:rPr>
    </w:lvl>
    <w:lvl w:ilvl="7" w:tplc="63BED01A">
      <w:numFmt w:val="bullet"/>
      <w:lvlText w:val="•"/>
      <w:lvlJc w:val="left"/>
      <w:pPr>
        <w:ind w:left="6844" w:hanging="356"/>
      </w:pPr>
      <w:rPr>
        <w:rFonts w:hint="default"/>
      </w:rPr>
    </w:lvl>
    <w:lvl w:ilvl="8" w:tplc="18806A64">
      <w:numFmt w:val="bullet"/>
      <w:lvlText w:val="•"/>
      <w:lvlJc w:val="left"/>
      <w:pPr>
        <w:ind w:left="7756" w:hanging="356"/>
      </w:pPr>
      <w:rPr>
        <w:rFonts w:hint="default"/>
      </w:rPr>
    </w:lvl>
  </w:abstractNum>
  <w:abstractNum w:abstractNumId="4" w15:restartNumberingAfterBreak="0">
    <w:nsid w:val="091E7D24"/>
    <w:multiLevelType w:val="hybridMultilevel"/>
    <w:tmpl w:val="38568282"/>
    <w:lvl w:ilvl="0" w:tplc="1B108030">
      <w:start w:val="1"/>
      <w:numFmt w:val="decimal"/>
      <w:lvlText w:val="%1."/>
      <w:lvlJc w:val="left"/>
      <w:pPr>
        <w:ind w:left="1131" w:hanging="231"/>
        <w:jc w:val="right"/>
      </w:pPr>
      <w:rPr>
        <w:rFonts w:hint="default"/>
        <w:b/>
        <w:bCs/>
        <w:spacing w:val="-2"/>
        <w:w w:val="100"/>
      </w:rPr>
    </w:lvl>
    <w:lvl w:ilvl="1" w:tplc="1B8A0462">
      <w:numFmt w:val="bullet"/>
      <w:lvlText w:val="•"/>
      <w:lvlJc w:val="left"/>
      <w:pPr>
        <w:ind w:left="1361" w:hanging="361"/>
      </w:pPr>
      <w:rPr>
        <w:rFonts w:ascii="Arial" w:eastAsia="Arial" w:hAnsi="Arial" w:cs="Arial" w:hint="default"/>
        <w:w w:val="100"/>
        <w:sz w:val="22"/>
        <w:szCs w:val="22"/>
      </w:rPr>
    </w:lvl>
    <w:lvl w:ilvl="2" w:tplc="8E721C0C">
      <w:numFmt w:val="bullet"/>
      <w:lvlText w:val="•"/>
      <w:lvlJc w:val="left"/>
      <w:pPr>
        <w:ind w:left="2317" w:hanging="361"/>
      </w:pPr>
      <w:rPr>
        <w:rFonts w:hint="default"/>
      </w:rPr>
    </w:lvl>
    <w:lvl w:ilvl="3" w:tplc="7964696A">
      <w:numFmt w:val="bullet"/>
      <w:lvlText w:val="•"/>
      <w:lvlJc w:val="left"/>
      <w:pPr>
        <w:ind w:left="3275" w:hanging="361"/>
      </w:pPr>
      <w:rPr>
        <w:rFonts w:hint="default"/>
      </w:rPr>
    </w:lvl>
    <w:lvl w:ilvl="4" w:tplc="A5BCBDF4">
      <w:numFmt w:val="bullet"/>
      <w:lvlText w:val="•"/>
      <w:lvlJc w:val="left"/>
      <w:pPr>
        <w:ind w:left="4233" w:hanging="361"/>
      </w:pPr>
      <w:rPr>
        <w:rFonts w:hint="default"/>
      </w:rPr>
    </w:lvl>
    <w:lvl w:ilvl="5" w:tplc="C7FA638A">
      <w:numFmt w:val="bullet"/>
      <w:lvlText w:val="•"/>
      <w:lvlJc w:val="left"/>
      <w:pPr>
        <w:ind w:left="5191" w:hanging="361"/>
      </w:pPr>
      <w:rPr>
        <w:rFonts w:hint="default"/>
      </w:rPr>
    </w:lvl>
    <w:lvl w:ilvl="6" w:tplc="057E0B88">
      <w:numFmt w:val="bullet"/>
      <w:lvlText w:val="•"/>
      <w:lvlJc w:val="left"/>
      <w:pPr>
        <w:ind w:left="6148" w:hanging="361"/>
      </w:pPr>
      <w:rPr>
        <w:rFonts w:hint="default"/>
      </w:rPr>
    </w:lvl>
    <w:lvl w:ilvl="7" w:tplc="B712D5F2">
      <w:numFmt w:val="bullet"/>
      <w:lvlText w:val="•"/>
      <w:lvlJc w:val="left"/>
      <w:pPr>
        <w:ind w:left="7106" w:hanging="361"/>
      </w:pPr>
      <w:rPr>
        <w:rFonts w:hint="default"/>
      </w:rPr>
    </w:lvl>
    <w:lvl w:ilvl="8" w:tplc="48EE67F0">
      <w:numFmt w:val="bullet"/>
      <w:lvlText w:val="•"/>
      <w:lvlJc w:val="left"/>
      <w:pPr>
        <w:ind w:left="8064" w:hanging="361"/>
      </w:pPr>
      <w:rPr>
        <w:rFonts w:hint="default"/>
      </w:rPr>
    </w:lvl>
  </w:abstractNum>
  <w:abstractNum w:abstractNumId="5" w15:restartNumberingAfterBreak="0">
    <w:nsid w:val="0A4D4A42"/>
    <w:multiLevelType w:val="hybridMultilevel"/>
    <w:tmpl w:val="20966C60"/>
    <w:lvl w:ilvl="0" w:tplc="27068A9E">
      <w:start w:val="1"/>
      <w:numFmt w:val="decimal"/>
      <w:lvlText w:val="%1."/>
      <w:lvlJc w:val="left"/>
      <w:pPr>
        <w:ind w:left="1030" w:hanging="360"/>
        <w:jc w:val="left"/>
      </w:pPr>
      <w:rPr>
        <w:rFonts w:ascii="Arial" w:eastAsia="Arial" w:hAnsi="Arial" w:cs="Arial" w:hint="default"/>
        <w:spacing w:val="-2"/>
        <w:w w:val="100"/>
        <w:sz w:val="20"/>
        <w:szCs w:val="20"/>
      </w:rPr>
    </w:lvl>
    <w:lvl w:ilvl="1" w:tplc="579A2B08">
      <w:numFmt w:val="bullet"/>
      <w:lvlText w:val="•"/>
      <w:lvlJc w:val="left"/>
      <w:pPr>
        <w:ind w:left="1934" w:hanging="360"/>
      </w:pPr>
      <w:rPr>
        <w:rFonts w:hint="default"/>
      </w:rPr>
    </w:lvl>
    <w:lvl w:ilvl="2" w:tplc="3C1212AA">
      <w:numFmt w:val="bullet"/>
      <w:lvlText w:val="•"/>
      <w:lvlJc w:val="left"/>
      <w:pPr>
        <w:ind w:left="2828" w:hanging="360"/>
      </w:pPr>
      <w:rPr>
        <w:rFonts w:hint="default"/>
      </w:rPr>
    </w:lvl>
    <w:lvl w:ilvl="3" w:tplc="53F087E2">
      <w:numFmt w:val="bullet"/>
      <w:lvlText w:val="•"/>
      <w:lvlJc w:val="left"/>
      <w:pPr>
        <w:ind w:left="3722" w:hanging="360"/>
      </w:pPr>
      <w:rPr>
        <w:rFonts w:hint="default"/>
      </w:rPr>
    </w:lvl>
    <w:lvl w:ilvl="4" w:tplc="5546C830">
      <w:numFmt w:val="bullet"/>
      <w:lvlText w:val="•"/>
      <w:lvlJc w:val="left"/>
      <w:pPr>
        <w:ind w:left="4616" w:hanging="360"/>
      </w:pPr>
      <w:rPr>
        <w:rFonts w:hint="default"/>
      </w:rPr>
    </w:lvl>
    <w:lvl w:ilvl="5" w:tplc="6C880C44">
      <w:numFmt w:val="bullet"/>
      <w:lvlText w:val="•"/>
      <w:lvlJc w:val="left"/>
      <w:pPr>
        <w:ind w:left="5510" w:hanging="360"/>
      </w:pPr>
      <w:rPr>
        <w:rFonts w:hint="default"/>
      </w:rPr>
    </w:lvl>
    <w:lvl w:ilvl="6" w:tplc="0AD2946C">
      <w:numFmt w:val="bullet"/>
      <w:lvlText w:val="•"/>
      <w:lvlJc w:val="left"/>
      <w:pPr>
        <w:ind w:left="6404" w:hanging="360"/>
      </w:pPr>
      <w:rPr>
        <w:rFonts w:hint="default"/>
      </w:rPr>
    </w:lvl>
    <w:lvl w:ilvl="7" w:tplc="618A3E7C">
      <w:numFmt w:val="bullet"/>
      <w:lvlText w:val="•"/>
      <w:lvlJc w:val="left"/>
      <w:pPr>
        <w:ind w:left="7298" w:hanging="360"/>
      </w:pPr>
      <w:rPr>
        <w:rFonts w:hint="default"/>
      </w:rPr>
    </w:lvl>
    <w:lvl w:ilvl="8" w:tplc="8C2E3C80">
      <w:numFmt w:val="bullet"/>
      <w:lvlText w:val="•"/>
      <w:lvlJc w:val="left"/>
      <w:pPr>
        <w:ind w:left="8192" w:hanging="360"/>
      </w:pPr>
      <w:rPr>
        <w:rFonts w:hint="default"/>
      </w:rPr>
    </w:lvl>
  </w:abstractNum>
  <w:abstractNum w:abstractNumId="6" w15:restartNumberingAfterBreak="0">
    <w:nsid w:val="0A4E70A0"/>
    <w:multiLevelType w:val="hybridMultilevel"/>
    <w:tmpl w:val="F5FA14D8"/>
    <w:lvl w:ilvl="0" w:tplc="077EDFE2">
      <w:start w:val="1"/>
      <w:numFmt w:val="upperLetter"/>
      <w:lvlText w:val="%1."/>
      <w:lvlJc w:val="left"/>
      <w:pPr>
        <w:ind w:left="460" w:hanging="361"/>
        <w:jc w:val="left"/>
      </w:pPr>
      <w:rPr>
        <w:rFonts w:ascii="Calibri" w:eastAsia="Calibri" w:hAnsi="Calibri" w:cs="Calibri" w:hint="default"/>
        <w:w w:val="101"/>
        <w:sz w:val="18"/>
        <w:szCs w:val="18"/>
      </w:rPr>
    </w:lvl>
    <w:lvl w:ilvl="1" w:tplc="5D3632C2">
      <w:numFmt w:val="bullet"/>
      <w:lvlText w:val="•"/>
      <w:lvlJc w:val="left"/>
      <w:pPr>
        <w:ind w:left="1372" w:hanging="361"/>
      </w:pPr>
      <w:rPr>
        <w:rFonts w:hint="default"/>
      </w:rPr>
    </w:lvl>
    <w:lvl w:ilvl="2" w:tplc="C610F45C">
      <w:numFmt w:val="bullet"/>
      <w:lvlText w:val="•"/>
      <w:lvlJc w:val="left"/>
      <w:pPr>
        <w:ind w:left="2284" w:hanging="361"/>
      </w:pPr>
      <w:rPr>
        <w:rFonts w:hint="default"/>
      </w:rPr>
    </w:lvl>
    <w:lvl w:ilvl="3" w:tplc="F878979E">
      <w:numFmt w:val="bullet"/>
      <w:lvlText w:val="•"/>
      <w:lvlJc w:val="left"/>
      <w:pPr>
        <w:ind w:left="3196" w:hanging="361"/>
      </w:pPr>
      <w:rPr>
        <w:rFonts w:hint="default"/>
      </w:rPr>
    </w:lvl>
    <w:lvl w:ilvl="4" w:tplc="F724DD52">
      <w:numFmt w:val="bullet"/>
      <w:lvlText w:val="•"/>
      <w:lvlJc w:val="left"/>
      <w:pPr>
        <w:ind w:left="4108" w:hanging="361"/>
      </w:pPr>
      <w:rPr>
        <w:rFonts w:hint="default"/>
      </w:rPr>
    </w:lvl>
    <w:lvl w:ilvl="5" w:tplc="1DCA55EC">
      <w:numFmt w:val="bullet"/>
      <w:lvlText w:val="•"/>
      <w:lvlJc w:val="left"/>
      <w:pPr>
        <w:ind w:left="5020" w:hanging="361"/>
      </w:pPr>
      <w:rPr>
        <w:rFonts w:hint="default"/>
      </w:rPr>
    </w:lvl>
    <w:lvl w:ilvl="6" w:tplc="B91C0124">
      <w:numFmt w:val="bullet"/>
      <w:lvlText w:val="•"/>
      <w:lvlJc w:val="left"/>
      <w:pPr>
        <w:ind w:left="5932" w:hanging="361"/>
      </w:pPr>
      <w:rPr>
        <w:rFonts w:hint="default"/>
      </w:rPr>
    </w:lvl>
    <w:lvl w:ilvl="7" w:tplc="1FEE75AE">
      <w:numFmt w:val="bullet"/>
      <w:lvlText w:val="•"/>
      <w:lvlJc w:val="left"/>
      <w:pPr>
        <w:ind w:left="6844" w:hanging="361"/>
      </w:pPr>
      <w:rPr>
        <w:rFonts w:hint="default"/>
      </w:rPr>
    </w:lvl>
    <w:lvl w:ilvl="8" w:tplc="2C3A314C">
      <w:numFmt w:val="bullet"/>
      <w:lvlText w:val="•"/>
      <w:lvlJc w:val="left"/>
      <w:pPr>
        <w:ind w:left="7756" w:hanging="361"/>
      </w:pPr>
      <w:rPr>
        <w:rFonts w:hint="default"/>
      </w:rPr>
    </w:lvl>
  </w:abstractNum>
  <w:abstractNum w:abstractNumId="7" w15:restartNumberingAfterBreak="0">
    <w:nsid w:val="0A743316"/>
    <w:multiLevelType w:val="hybridMultilevel"/>
    <w:tmpl w:val="3DDC93F2"/>
    <w:lvl w:ilvl="0" w:tplc="4D4238C6">
      <w:start w:val="1"/>
      <w:numFmt w:val="upperLetter"/>
      <w:lvlText w:val="%1."/>
      <w:lvlJc w:val="left"/>
      <w:pPr>
        <w:ind w:left="460" w:hanging="361"/>
        <w:jc w:val="left"/>
      </w:pPr>
      <w:rPr>
        <w:rFonts w:ascii="Calibri" w:eastAsia="Calibri" w:hAnsi="Calibri" w:cs="Calibri" w:hint="default"/>
        <w:w w:val="101"/>
        <w:sz w:val="18"/>
        <w:szCs w:val="18"/>
      </w:rPr>
    </w:lvl>
    <w:lvl w:ilvl="1" w:tplc="7B387702">
      <w:numFmt w:val="bullet"/>
      <w:lvlText w:val="•"/>
      <w:lvlJc w:val="left"/>
      <w:pPr>
        <w:ind w:left="1372" w:hanging="361"/>
      </w:pPr>
      <w:rPr>
        <w:rFonts w:hint="default"/>
      </w:rPr>
    </w:lvl>
    <w:lvl w:ilvl="2" w:tplc="27ECD96A">
      <w:numFmt w:val="bullet"/>
      <w:lvlText w:val="•"/>
      <w:lvlJc w:val="left"/>
      <w:pPr>
        <w:ind w:left="2284" w:hanging="361"/>
      </w:pPr>
      <w:rPr>
        <w:rFonts w:hint="default"/>
      </w:rPr>
    </w:lvl>
    <w:lvl w:ilvl="3" w:tplc="4D645190">
      <w:numFmt w:val="bullet"/>
      <w:lvlText w:val="•"/>
      <w:lvlJc w:val="left"/>
      <w:pPr>
        <w:ind w:left="3196" w:hanging="361"/>
      </w:pPr>
      <w:rPr>
        <w:rFonts w:hint="default"/>
      </w:rPr>
    </w:lvl>
    <w:lvl w:ilvl="4" w:tplc="882C6CC8">
      <w:numFmt w:val="bullet"/>
      <w:lvlText w:val="•"/>
      <w:lvlJc w:val="left"/>
      <w:pPr>
        <w:ind w:left="4108" w:hanging="361"/>
      </w:pPr>
      <w:rPr>
        <w:rFonts w:hint="default"/>
      </w:rPr>
    </w:lvl>
    <w:lvl w:ilvl="5" w:tplc="AF528FB8">
      <w:numFmt w:val="bullet"/>
      <w:lvlText w:val="•"/>
      <w:lvlJc w:val="left"/>
      <w:pPr>
        <w:ind w:left="5020" w:hanging="361"/>
      </w:pPr>
      <w:rPr>
        <w:rFonts w:hint="default"/>
      </w:rPr>
    </w:lvl>
    <w:lvl w:ilvl="6" w:tplc="231E85FC">
      <w:numFmt w:val="bullet"/>
      <w:lvlText w:val="•"/>
      <w:lvlJc w:val="left"/>
      <w:pPr>
        <w:ind w:left="5932" w:hanging="361"/>
      </w:pPr>
      <w:rPr>
        <w:rFonts w:hint="default"/>
      </w:rPr>
    </w:lvl>
    <w:lvl w:ilvl="7" w:tplc="A39283FE">
      <w:numFmt w:val="bullet"/>
      <w:lvlText w:val="•"/>
      <w:lvlJc w:val="left"/>
      <w:pPr>
        <w:ind w:left="6844" w:hanging="361"/>
      </w:pPr>
      <w:rPr>
        <w:rFonts w:hint="default"/>
      </w:rPr>
    </w:lvl>
    <w:lvl w:ilvl="8" w:tplc="5044D620">
      <w:numFmt w:val="bullet"/>
      <w:lvlText w:val="•"/>
      <w:lvlJc w:val="left"/>
      <w:pPr>
        <w:ind w:left="7756" w:hanging="361"/>
      </w:pPr>
      <w:rPr>
        <w:rFonts w:hint="default"/>
      </w:rPr>
    </w:lvl>
  </w:abstractNum>
  <w:abstractNum w:abstractNumId="8" w15:restartNumberingAfterBreak="0">
    <w:nsid w:val="128F3693"/>
    <w:multiLevelType w:val="hybridMultilevel"/>
    <w:tmpl w:val="D53AC11E"/>
    <w:lvl w:ilvl="0" w:tplc="398AB7EE">
      <w:start w:val="1"/>
      <w:numFmt w:val="upperLetter"/>
      <w:lvlText w:val="%1."/>
      <w:lvlJc w:val="left"/>
      <w:pPr>
        <w:ind w:left="560" w:hanging="255"/>
        <w:jc w:val="right"/>
      </w:pPr>
      <w:rPr>
        <w:rFonts w:ascii="Arial" w:eastAsia="Arial" w:hAnsi="Arial" w:cs="Arial" w:hint="default"/>
        <w:b/>
        <w:bCs/>
        <w:spacing w:val="-7"/>
        <w:w w:val="100"/>
        <w:sz w:val="20"/>
        <w:szCs w:val="20"/>
      </w:rPr>
    </w:lvl>
    <w:lvl w:ilvl="1" w:tplc="B630DCE0">
      <w:numFmt w:val="bullet"/>
      <w:lvlText w:val=""/>
      <w:lvlJc w:val="left"/>
      <w:pPr>
        <w:ind w:left="900" w:hanging="360"/>
      </w:pPr>
      <w:rPr>
        <w:rFonts w:ascii="Symbol" w:eastAsia="Symbol" w:hAnsi="Symbol" w:cs="Symbol" w:hint="default"/>
        <w:w w:val="96"/>
        <w:sz w:val="20"/>
        <w:szCs w:val="20"/>
      </w:rPr>
    </w:lvl>
    <w:lvl w:ilvl="2" w:tplc="3800B2EC">
      <w:numFmt w:val="bullet"/>
      <w:lvlText w:val="o"/>
      <w:lvlJc w:val="left"/>
      <w:pPr>
        <w:ind w:left="1620" w:hanging="360"/>
      </w:pPr>
      <w:rPr>
        <w:rFonts w:ascii="Courier New" w:eastAsia="Courier New" w:hAnsi="Courier New" w:cs="Courier New" w:hint="default"/>
        <w:w w:val="96"/>
        <w:sz w:val="20"/>
        <w:szCs w:val="20"/>
      </w:rPr>
    </w:lvl>
    <w:lvl w:ilvl="3" w:tplc="924CD180">
      <w:numFmt w:val="bullet"/>
      <w:lvlText w:val=""/>
      <w:lvlJc w:val="left"/>
      <w:pPr>
        <w:ind w:left="2340" w:hanging="360"/>
      </w:pPr>
      <w:rPr>
        <w:rFonts w:ascii="Wingdings" w:eastAsia="Wingdings" w:hAnsi="Wingdings" w:cs="Wingdings" w:hint="default"/>
        <w:w w:val="99"/>
        <w:sz w:val="20"/>
        <w:szCs w:val="20"/>
      </w:rPr>
    </w:lvl>
    <w:lvl w:ilvl="4" w:tplc="9C32B6AA">
      <w:numFmt w:val="bullet"/>
      <w:lvlText w:val="•"/>
      <w:lvlJc w:val="left"/>
      <w:pPr>
        <w:ind w:left="3431" w:hanging="360"/>
      </w:pPr>
      <w:rPr>
        <w:rFonts w:hint="default"/>
      </w:rPr>
    </w:lvl>
    <w:lvl w:ilvl="5" w:tplc="06B487D4">
      <w:numFmt w:val="bullet"/>
      <w:lvlText w:val="•"/>
      <w:lvlJc w:val="left"/>
      <w:pPr>
        <w:ind w:left="4522" w:hanging="360"/>
      </w:pPr>
      <w:rPr>
        <w:rFonts w:hint="default"/>
      </w:rPr>
    </w:lvl>
    <w:lvl w:ilvl="6" w:tplc="4E80E602">
      <w:numFmt w:val="bullet"/>
      <w:lvlText w:val="•"/>
      <w:lvlJc w:val="left"/>
      <w:pPr>
        <w:ind w:left="5614" w:hanging="360"/>
      </w:pPr>
      <w:rPr>
        <w:rFonts w:hint="default"/>
      </w:rPr>
    </w:lvl>
    <w:lvl w:ilvl="7" w:tplc="908A6306">
      <w:numFmt w:val="bullet"/>
      <w:lvlText w:val="•"/>
      <w:lvlJc w:val="left"/>
      <w:pPr>
        <w:ind w:left="6705" w:hanging="360"/>
      </w:pPr>
      <w:rPr>
        <w:rFonts w:hint="default"/>
      </w:rPr>
    </w:lvl>
    <w:lvl w:ilvl="8" w:tplc="53C07D1C">
      <w:numFmt w:val="bullet"/>
      <w:lvlText w:val="•"/>
      <w:lvlJc w:val="left"/>
      <w:pPr>
        <w:ind w:left="7797" w:hanging="360"/>
      </w:pPr>
      <w:rPr>
        <w:rFonts w:hint="default"/>
      </w:rPr>
    </w:lvl>
  </w:abstractNum>
  <w:abstractNum w:abstractNumId="9" w15:restartNumberingAfterBreak="0">
    <w:nsid w:val="13973488"/>
    <w:multiLevelType w:val="hybridMultilevel"/>
    <w:tmpl w:val="EA16F6D6"/>
    <w:lvl w:ilvl="0" w:tplc="FEEE8000">
      <w:start w:val="1"/>
      <w:numFmt w:val="upperLetter"/>
      <w:lvlText w:val="%1."/>
      <w:lvlJc w:val="left"/>
      <w:pPr>
        <w:ind w:left="460" w:hanging="361"/>
        <w:jc w:val="left"/>
      </w:pPr>
      <w:rPr>
        <w:rFonts w:ascii="Calibri" w:eastAsia="Calibri" w:hAnsi="Calibri" w:cs="Calibri" w:hint="default"/>
        <w:w w:val="101"/>
        <w:sz w:val="18"/>
        <w:szCs w:val="18"/>
      </w:rPr>
    </w:lvl>
    <w:lvl w:ilvl="1" w:tplc="F58211A2">
      <w:start w:val="1"/>
      <w:numFmt w:val="decimal"/>
      <w:lvlText w:val="%2."/>
      <w:lvlJc w:val="left"/>
      <w:pPr>
        <w:ind w:left="820" w:hanging="361"/>
        <w:jc w:val="left"/>
      </w:pPr>
      <w:rPr>
        <w:rFonts w:ascii="Calibri" w:eastAsia="Calibri" w:hAnsi="Calibri" w:cs="Calibri" w:hint="default"/>
        <w:spacing w:val="-2"/>
        <w:w w:val="101"/>
        <w:sz w:val="18"/>
        <w:szCs w:val="18"/>
      </w:rPr>
    </w:lvl>
    <w:lvl w:ilvl="2" w:tplc="F9CCC55C">
      <w:numFmt w:val="bullet"/>
      <w:lvlText w:val="•"/>
      <w:lvlJc w:val="left"/>
      <w:pPr>
        <w:ind w:left="1793" w:hanging="361"/>
      </w:pPr>
      <w:rPr>
        <w:rFonts w:hint="default"/>
      </w:rPr>
    </w:lvl>
    <w:lvl w:ilvl="3" w:tplc="FA3A27A8">
      <w:numFmt w:val="bullet"/>
      <w:lvlText w:val="•"/>
      <w:lvlJc w:val="left"/>
      <w:pPr>
        <w:ind w:left="2766" w:hanging="361"/>
      </w:pPr>
      <w:rPr>
        <w:rFonts w:hint="default"/>
      </w:rPr>
    </w:lvl>
    <w:lvl w:ilvl="4" w:tplc="ADA4160C">
      <w:numFmt w:val="bullet"/>
      <w:lvlText w:val="•"/>
      <w:lvlJc w:val="left"/>
      <w:pPr>
        <w:ind w:left="3740" w:hanging="361"/>
      </w:pPr>
      <w:rPr>
        <w:rFonts w:hint="default"/>
      </w:rPr>
    </w:lvl>
    <w:lvl w:ilvl="5" w:tplc="2CD68E00">
      <w:numFmt w:val="bullet"/>
      <w:lvlText w:val="•"/>
      <w:lvlJc w:val="left"/>
      <w:pPr>
        <w:ind w:left="4713" w:hanging="361"/>
      </w:pPr>
      <w:rPr>
        <w:rFonts w:hint="default"/>
      </w:rPr>
    </w:lvl>
    <w:lvl w:ilvl="6" w:tplc="4256478C">
      <w:numFmt w:val="bullet"/>
      <w:lvlText w:val="•"/>
      <w:lvlJc w:val="left"/>
      <w:pPr>
        <w:ind w:left="5686" w:hanging="361"/>
      </w:pPr>
      <w:rPr>
        <w:rFonts w:hint="default"/>
      </w:rPr>
    </w:lvl>
    <w:lvl w:ilvl="7" w:tplc="59F6B6E8">
      <w:numFmt w:val="bullet"/>
      <w:lvlText w:val="•"/>
      <w:lvlJc w:val="left"/>
      <w:pPr>
        <w:ind w:left="6660" w:hanging="361"/>
      </w:pPr>
      <w:rPr>
        <w:rFonts w:hint="default"/>
      </w:rPr>
    </w:lvl>
    <w:lvl w:ilvl="8" w:tplc="8586C52E">
      <w:numFmt w:val="bullet"/>
      <w:lvlText w:val="•"/>
      <w:lvlJc w:val="left"/>
      <w:pPr>
        <w:ind w:left="7633" w:hanging="361"/>
      </w:pPr>
      <w:rPr>
        <w:rFonts w:hint="default"/>
      </w:rPr>
    </w:lvl>
  </w:abstractNum>
  <w:abstractNum w:abstractNumId="10" w15:restartNumberingAfterBreak="0">
    <w:nsid w:val="190D3FFD"/>
    <w:multiLevelType w:val="hybridMultilevel"/>
    <w:tmpl w:val="FEEE837E"/>
    <w:lvl w:ilvl="0" w:tplc="E53855A8">
      <w:start w:val="1"/>
      <w:numFmt w:val="upperLetter"/>
      <w:lvlText w:val="%1."/>
      <w:lvlJc w:val="left"/>
      <w:pPr>
        <w:ind w:left="460" w:hanging="361"/>
        <w:jc w:val="left"/>
      </w:pPr>
      <w:rPr>
        <w:rFonts w:ascii="Calibri" w:eastAsia="Calibri" w:hAnsi="Calibri" w:cs="Calibri" w:hint="default"/>
        <w:w w:val="101"/>
        <w:sz w:val="18"/>
        <w:szCs w:val="18"/>
      </w:rPr>
    </w:lvl>
    <w:lvl w:ilvl="1" w:tplc="68FAB452">
      <w:start w:val="1"/>
      <w:numFmt w:val="decimal"/>
      <w:lvlText w:val="%2."/>
      <w:lvlJc w:val="left"/>
      <w:pPr>
        <w:ind w:left="1004" w:hanging="543"/>
        <w:jc w:val="left"/>
      </w:pPr>
      <w:rPr>
        <w:rFonts w:ascii="Calibri" w:eastAsia="Calibri" w:hAnsi="Calibri" w:cs="Calibri" w:hint="default"/>
        <w:spacing w:val="-2"/>
        <w:w w:val="101"/>
        <w:sz w:val="18"/>
        <w:szCs w:val="18"/>
      </w:rPr>
    </w:lvl>
    <w:lvl w:ilvl="2" w:tplc="28605A26">
      <w:numFmt w:val="bullet"/>
      <w:lvlText w:val="•"/>
      <w:lvlJc w:val="left"/>
      <w:pPr>
        <w:ind w:left="1953" w:hanging="543"/>
      </w:pPr>
      <w:rPr>
        <w:rFonts w:hint="default"/>
      </w:rPr>
    </w:lvl>
    <w:lvl w:ilvl="3" w:tplc="C0667B9E">
      <w:numFmt w:val="bullet"/>
      <w:lvlText w:val="•"/>
      <w:lvlJc w:val="left"/>
      <w:pPr>
        <w:ind w:left="2906" w:hanging="543"/>
      </w:pPr>
      <w:rPr>
        <w:rFonts w:hint="default"/>
      </w:rPr>
    </w:lvl>
    <w:lvl w:ilvl="4" w:tplc="F436698C">
      <w:numFmt w:val="bullet"/>
      <w:lvlText w:val="•"/>
      <w:lvlJc w:val="left"/>
      <w:pPr>
        <w:ind w:left="3860" w:hanging="543"/>
      </w:pPr>
      <w:rPr>
        <w:rFonts w:hint="default"/>
      </w:rPr>
    </w:lvl>
    <w:lvl w:ilvl="5" w:tplc="875AE8CC">
      <w:numFmt w:val="bullet"/>
      <w:lvlText w:val="•"/>
      <w:lvlJc w:val="left"/>
      <w:pPr>
        <w:ind w:left="4813" w:hanging="543"/>
      </w:pPr>
      <w:rPr>
        <w:rFonts w:hint="default"/>
      </w:rPr>
    </w:lvl>
    <w:lvl w:ilvl="6" w:tplc="7BD8B1E8">
      <w:numFmt w:val="bullet"/>
      <w:lvlText w:val="•"/>
      <w:lvlJc w:val="left"/>
      <w:pPr>
        <w:ind w:left="5766" w:hanging="543"/>
      </w:pPr>
      <w:rPr>
        <w:rFonts w:hint="default"/>
      </w:rPr>
    </w:lvl>
    <w:lvl w:ilvl="7" w:tplc="AE740C90">
      <w:numFmt w:val="bullet"/>
      <w:lvlText w:val="•"/>
      <w:lvlJc w:val="left"/>
      <w:pPr>
        <w:ind w:left="6720" w:hanging="543"/>
      </w:pPr>
      <w:rPr>
        <w:rFonts w:hint="default"/>
      </w:rPr>
    </w:lvl>
    <w:lvl w:ilvl="8" w:tplc="4F0CFD1E">
      <w:numFmt w:val="bullet"/>
      <w:lvlText w:val="•"/>
      <w:lvlJc w:val="left"/>
      <w:pPr>
        <w:ind w:left="7673" w:hanging="543"/>
      </w:pPr>
      <w:rPr>
        <w:rFonts w:hint="default"/>
      </w:rPr>
    </w:lvl>
  </w:abstractNum>
  <w:abstractNum w:abstractNumId="11" w15:restartNumberingAfterBreak="0">
    <w:nsid w:val="1A46258D"/>
    <w:multiLevelType w:val="hybridMultilevel"/>
    <w:tmpl w:val="848A2688"/>
    <w:lvl w:ilvl="0" w:tplc="9F2CC23A">
      <w:start w:val="1"/>
      <w:numFmt w:val="decimal"/>
      <w:lvlText w:val="%1."/>
      <w:lvlJc w:val="left"/>
      <w:pPr>
        <w:ind w:left="886" w:hanging="360"/>
        <w:jc w:val="left"/>
      </w:pPr>
      <w:rPr>
        <w:rFonts w:ascii="Times New Roman" w:eastAsia="Times New Roman" w:hAnsi="Times New Roman" w:cs="Times New Roman" w:hint="default"/>
        <w:w w:val="100"/>
        <w:sz w:val="20"/>
        <w:szCs w:val="20"/>
      </w:rPr>
    </w:lvl>
    <w:lvl w:ilvl="1" w:tplc="9F62DE9E">
      <w:numFmt w:val="bullet"/>
      <w:lvlText w:val="•"/>
      <w:lvlJc w:val="left"/>
      <w:pPr>
        <w:ind w:left="1790" w:hanging="360"/>
      </w:pPr>
      <w:rPr>
        <w:rFonts w:hint="default"/>
      </w:rPr>
    </w:lvl>
    <w:lvl w:ilvl="2" w:tplc="D0668F98">
      <w:numFmt w:val="bullet"/>
      <w:lvlText w:val="•"/>
      <w:lvlJc w:val="left"/>
      <w:pPr>
        <w:ind w:left="2700" w:hanging="360"/>
      </w:pPr>
      <w:rPr>
        <w:rFonts w:hint="default"/>
      </w:rPr>
    </w:lvl>
    <w:lvl w:ilvl="3" w:tplc="2556B516">
      <w:numFmt w:val="bullet"/>
      <w:lvlText w:val="•"/>
      <w:lvlJc w:val="left"/>
      <w:pPr>
        <w:ind w:left="3610" w:hanging="360"/>
      </w:pPr>
      <w:rPr>
        <w:rFonts w:hint="default"/>
      </w:rPr>
    </w:lvl>
    <w:lvl w:ilvl="4" w:tplc="9D02D262">
      <w:numFmt w:val="bullet"/>
      <w:lvlText w:val="•"/>
      <w:lvlJc w:val="left"/>
      <w:pPr>
        <w:ind w:left="4520" w:hanging="360"/>
      </w:pPr>
      <w:rPr>
        <w:rFonts w:hint="default"/>
      </w:rPr>
    </w:lvl>
    <w:lvl w:ilvl="5" w:tplc="9CAE2AD4">
      <w:numFmt w:val="bullet"/>
      <w:lvlText w:val="•"/>
      <w:lvlJc w:val="left"/>
      <w:pPr>
        <w:ind w:left="5430" w:hanging="360"/>
      </w:pPr>
      <w:rPr>
        <w:rFonts w:hint="default"/>
      </w:rPr>
    </w:lvl>
    <w:lvl w:ilvl="6" w:tplc="9370CD96">
      <w:numFmt w:val="bullet"/>
      <w:lvlText w:val="•"/>
      <w:lvlJc w:val="left"/>
      <w:pPr>
        <w:ind w:left="6340" w:hanging="360"/>
      </w:pPr>
      <w:rPr>
        <w:rFonts w:hint="default"/>
      </w:rPr>
    </w:lvl>
    <w:lvl w:ilvl="7" w:tplc="805479B8">
      <w:numFmt w:val="bullet"/>
      <w:lvlText w:val="•"/>
      <w:lvlJc w:val="left"/>
      <w:pPr>
        <w:ind w:left="7250" w:hanging="360"/>
      </w:pPr>
      <w:rPr>
        <w:rFonts w:hint="default"/>
      </w:rPr>
    </w:lvl>
    <w:lvl w:ilvl="8" w:tplc="F56CD518">
      <w:numFmt w:val="bullet"/>
      <w:lvlText w:val="•"/>
      <w:lvlJc w:val="left"/>
      <w:pPr>
        <w:ind w:left="8160" w:hanging="360"/>
      </w:pPr>
      <w:rPr>
        <w:rFonts w:hint="default"/>
      </w:rPr>
    </w:lvl>
  </w:abstractNum>
  <w:abstractNum w:abstractNumId="12" w15:restartNumberingAfterBreak="0">
    <w:nsid w:val="1E62591E"/>
    <w:multiLevelType w:val="hybridMultilevel"/>
    <w:tmpl w:val="1C8099BC"/>
    <w:lvl w:ilvl="0" w:tplc="4E3A9AD8">
      <w:start w:val="1"/>
      <w:numFmt w:val="upperLetter"/>
      <w:lvlText w:val="%1."/>
      <w:lvlJc w:val="left"/>
      <w:pPr>
        <w:ind w:left="1546" w:hanging="720"/>
        <w:jc w:val="left"/>
      </w:pPr>
      <w:rPr>
        <w:rFonts w:ascii="Calibri" w:eastAsia="Calibri" w:hAnsi="Calibri" w:cs="Calibri" w:hint="default"/>
        <w:spacing w:val="-7"/>
        <w:w w:val="100"/>
        <w:sz w:val="24"/>
        <w:szCs w:val="24"/>
      </w:rPr>
    </w:lvl>
    <w:lvl w:ilvl="1" w:tplc="B9DEEB34">
      <w:start w:val="1"/>
      <w:numFmt w:val="decimal"/>
      <w:lvlText w:val="%2."/>
      <w:lvlJc w:val="left"/>
      <w:pPr>
        <w:ind w:left="2280" w:hanging="720"/>
        <w:jc w:val="left"/>
      </w:pPr>
      <w:rPr>
        <w:rFonts w:ascii="Calibri" w:eastAsia="Calibri" w:hAnsi="Calibri" w:cs="Calibri" w:hint="default"/>
        <w:spacing w:val="-7"/>
        <w:w w:val="100"/>
        <w:sz w:val="24"/>
        <w:szCs w:val="24"/>
      </w:rPr>
    </w:lvl>
    <w:lvl w:ilvl="2" w:tplc="ADDE9018">
      <w:numFmt w:val="bullet"/>
      <w:lvlText w:val="•"/>
      <w:lvlJc w:val="left"/>
      <w:pPr>
        <w:ind w:left="3193" w:hanging="720"/>
      </w:pPr>
      <w:rPr>
        <w:rFonts w:hint="default"/>
      </w:rPr>
    </w:lvl>
    <w:lvl w:ilvl="3" w:tplc="648E1B0C">
      <w:numFmt w:val="bullet"/>
      <w:lvlText w:val="•"/>
      <w:lvlJc w:val="left"/>
      <w:pPr>
        <w:ind w:left="4106" w:hanging="720"/>
      </w:pPr>
      <w:rPr>
        <w:rFonts w:hint="default"/>
      </w:rPr>
    </w:lvl>
    <w:lvl w:ilvl="4" w:tplc="12EE811E">
      <w:numFmt w:val="bullet"/>
      <w:lvlText w:val="•"/>
      <w:lvlJc w:val="left"/>
      <w:pPr>
        <w:ind w:left="5020" w:hanging="720"/>
      </w:pPr>
      <w:rPr>
        <w:rFonts w:hint="default"/>
      </w:rPr>
    </w:lvl>
    <w:lvl w:ilvl="5" w:tplc="E96C8C92">
      <w:numFmt w:val="bullet"/>
      <w:lvlText w:val="•"/>
      <w:lvlJc w:val="left"/>
      <w:pPr>
        <w:ind w:left="5933" w:hanging="720"/>
      </w:pPr>
      <w:rPr>
        <w:rFonts w:hint="default"/>
      </w:rPr>
    </w:lvl>
    <w:lvl w:ilvl="6" w:tplc="601EC0B4">
      <w:numFmt w:val="bullet"/>
      <w:lvlText w:val="•"/>
      <w:lvlJc w:val="left"/>
      <w:pPr>
        <w:ind w:left="6846" w:hanging="720"/>
      </w:pPr>
      <w:rPr>
        <w:rFonts w:hint="default"/>
      </w:rPr>
    </w:lvl>
    <w:lvl w:ilvl="7" w:tplc="39FCDC3C">
      <w:numFmt w:val="bullet"/>
      <w:lvlText w:val="•"/>
      <w:lvlJc w:val="left"/>
      <w:pPr>
        <w:ind w:left="7760" w:hanging="720"/>
      </w:pPr>
      <w:rPr>
        <w:rFonts w:hint="default"/>
      </w:rPr>
    </w:lvl>
    <w:lvl w:ilvl="8" w:tplc="7DA47B48">
      <w:numFmt w:val="bullet"/>
      <w:lvlText w:val="•"/>
      <w:lvlJc w:val="left"/>
      <w:pPr>
        <w:ind w:left="8673" w:hanging="720"/>
      </w:pPr>
      <w:rPr>
        <w:rFonts w:hint="default"/>
      </w:rPr>
    </w:lvl>
  </w:abstractNum>
  <w:abstractNum w:abstractNumId="13" w15:restartNumberingAfterBreak="0">
    <w:nsid w:val="1F4710DF"/>
    <w:multiLevelType w:val="hybridMultilevel"/>
    <w:tmpl w:val="01300B24"/>
    <w:lvl w:ilvl="0" w:tplc="CB16B960">
      <w:start w:val="1"/>
      <w:numFmt w:val="upperLetter"/>
      <w:lvlText w:val="%1."/>
      <w:lvlJc w:val="left"/>
      <w:pPr>
        <w:ind w:left="1546" w:hanging="720"/>
        <w:jc w:val="right"/>
      </w:pPr>
      <w:rPr>
        <w:rFonts w:ascii="Calibri" w:eastAsia="Calibri" w:hAnsi="Calibri" w:cs="Calibri" w:hint="default"/>
        <w:spacing w:val="-6"/>
        <w:w w:val="100"/>
        <w:sz w:val="24"/>
        <w:szCs w:val="24"/>
      </w:rPr>
    </w:lvl>
    <w:lvl w:ilvl="1" w:tplc="2BAA8F3E">
      <w:start w:val="1"/>
      <w:numFmt w:val="decimal"/>
      <w:lvlText w:val="%2."/>
      <w:lvlJc w:val="left"/>
      <w:pPr>
        <w:ind w:left="1570" w:hanging="721"/>
        <w:jc w:val="left"/>
      </w:pPr>
      <w:rPr>
        <w:rFonts w:hint="default"/>
        <w:spacing w:val="-2"/>
        <w:w w:val="100"/>
      </w:rPr>
    </w:lvl>
    <w:lvl w:ilvl="2" w:tplc="C288874A">
      <w:numFmt w:val="bullet"/>
      <w:lvlText w:val="•"/>
      <w:lvlJc w:val="left"/>
      <w:pPr>
        <w:ind w:left="1740" w:hanging="721"/>
      </w:pPr>
      <w:rPr>
        <w:rFonts w:hint="default"/>
      </w:rPr>
    </w:lvl>
    <w:lvl w:ilvl="3" w:tplc="B1046008">
      <w:numFmt w:val="bullet"/>
      <w:lvlText w:val="•"/>
      <w:lvlJc w:val="left"/>
      <w:pPr>
        <w:ind w:left="2280" w:hanging="721"/>
      </w:pPr>
      <w:rPr>
        <w:rFonts w:hint="default"/>
      </w:rPr>
    </w:lvl>
    <w:lvl w:ilvl="4" w:tplc="A1666206">
      <w:numFmt w:val="bullet"/>
      <w:lvlText w:val="•"/>
      <w:lvlJc w:val="left"/>
      <w:pPr>
        <w:ind w:left="3240" w:hanging="721"/>
      </w:pPr>
      <w:rPr>
        <w:rFonts w:hint="default"/>
      </w:rPr>
    </w:lvl>
    <w:lvl w:ilvl="5" w:tplc="E8EE7C9A">
      <w:numFmt w:val="bullet"/>
      <w:lvlText w:val="•"/>
      <w:lvlJc w:val="left"/>
      <w:pPr>
        <w:ind w:left="4200" w:hanging="721"/>
      </w:pPr>
      <w:rPr>
        <w:rFonts w:hint="default"/>
      </w:rPr>
    </w:lvl>
    <w:lvl w:ilvl="6" w:tplc="AA061D02">
      <w:numFmt w:val="bullet"/>
      <w:lvlText w:val="•"/>
      <w:lvlJc w:val="left"/>
      <w:pPr>
        <w:ind w:left="5160" w:hanging="721"/>
      </w:pPr>
      <w:rPr>
        <w:rFonts w:hint="default"/>
      </w:rPr>
    </w:lvl>
    <w:lvl w:ilvl="7" w:tplc="56DCBB4E">
      <w:numFmt w:val="bullet"/>
      <w:lvlText w:val="•"/>
      <w:lvlJc w:val="left"/>
      <w:pPr>
        <w:ind w:left="6120" w:hanging="721"/>
      </w:pPr>
      <w:rPr>
        <w:rFonts w:hint="default"/>
      </w:rPr>
    </w:lvl>
    <w:lvl w:ilvl="8" w:tplc="51BC3274">
      <w:numFmt w:val="bullet"/>
      <w:lvlText w:val="•"/>
      <w:lvlJc w:val="left"/>
      <w:pPr>
        <w:ind w:left="7080" w:hanging="721"/>
      </w:pPr>
      <w:rPr>
        <w:rFonts w:hint="default"/>
      </w:rPr>
    </w:lvl>
  </w:abstractNum>
  <w:abstractNum w:abstractNumId="14" w15:restartNumberingAfterBreak="0">
    <w:nsid w:val="26972772"/>
    <w:multiLevelType w:val="hybridMultilevel"/>
    <w:tmpl w:val="197C137C"/>
    <w:lvl w:ilvl="0" w:tplc="F7589748">
      <w:start w:val="1"/>
      <w:numFmt w:val="decimal"/>
      <w:lvlText w:val="%1."/>
      <w:lvlJc w:val="left"/>
      <w:pPr>
        <w:ind w:left="632" w:hanging="361"/>
        <w:jc w:val="right"/>
      </w:pPr>
      <w:rPr>
        <w:rFonts w:ascii="Calibri" w:eastAsia="Calibri" w:hAnsi="Calibri" w:cs="Calibri" w:hint="default"/>
        <w:b/>
        <w:bCs/>
        <w:spacing w:val="-2"/>
        <w:w w:val="100"/>
        <w:sz w:val="22"/>
        <w:szCs w:val="22"/>
      </w:rPr>
    </w:lvl>
    <w:lvl w:ilvl="1" w:tplc="499429CA">
      <w:numFmt w:val="bullet"/>
      <w:lvlText w:val="•"/>
      <w:lvlJc w:val="left"/>
      <w:pPr>
        <w:ind w:left="1574" w:hanging="361"/>
      </w:pPr>
      <w:rPr>
        <w:rFonts w:hint="default"/>
      </w:rPr>
    </w:lvl>
    <w:lvl w:ilvl="2" w:tplc="903CEEB8">
      <w:numFmt w:val="bullet"/>
      <w:lvlText w:val="•"/>
      <w:lvlJc w:val="left"/>
      <w:pPr>
        <w:ind w:left="2508" w:hanging="361"/>
      </w:pPr>
      <w:rPr>
        <w:rFonts w:hint="default"/>
      </w:rPr>
    </w:lvl>
    <w:lvl w:ilvl="3" w:tplc="D2BAC97E">
      <w:numFmt w:val="bullet"/>
      <w:lvlText w:val="•"/>
      <w:lvlJc w:val="left"/>
      <w:pPr>
        <w:ind w:left="3442" w:hanging="361"/>
      </w:pPr>
      <w:rPr>
        <w:rFonts w:hint="default"/>
      </w:rPr>
    </w:lvl>
    <w:lvl w:ilvl="4" w:tplc="6DD4B580">
      <w:numFmt w:val="bullet"/>
      <w:lvlText w:val="•"/>
      <w:lvlJc w:val="left"/>
      <w:pPr>
        <w:ind w:left="4376" w:hanging="361"/>
      </w:pPr>
      <w:rPr>
        <w:rFonts w:hint="default"/>
      </w:rPr>
    </w:lvl>
    <w:lvl w:ilvl="5" w:tplc="70469D74">
      <w:numFmt w:val="bullet"/>
      <w:lvlText w:val="•"/>
      <w:lvlJc w:val="left"/>
      <w:pPr>
        <w:ind w:left="5310" w:hanging="361"/>
      </w:pPr>
      <w:rPr>
        <w:rFonts w:hint="default"/>
      </w:rPr>
    </w:lvl>
    <w:lvl w:ilvl="6" w:tplc="E41A558A">
      <w:numFmt w:val="bullet"/>
      <w:lvlText w:val="•"/>
      <w:lvlJc w:val="left"/>
      <w:pPr>
        <w:ind w:left="6244" w:hanging="361"/>
      </w:pPr>
      <w:rPr>
        <w:rFonts w:hint="default"/>
      </w:rPr>
    </w:lvl>
    <w:lvl w:ilvl="7" w:tplc="F538F4CC">
      <w:numFmt w:val="bullet"/>
      <w:lvlText w:val="•"/>
      <w:lvlJc w:val="left"/>
      <w:pPr>
        <w:ind w:left="7178" w:hanging="361"/>
      </w:pPr>
      <w:rPr>
        <w:rFonts w:hint="default"/>
      </w:rPr>
    </w:lvl>
    <w:lvl w:ilvl="8" w:tplc="E250B682">
      <w:numFmt w:val="bullet"/>
      <w:lvlText w:val="•"/>
      <w:lvlJc w:val="left"/>
      <w:pPr>
        <w:ind w:left="8112" w:hanging="361"/>
      </w:pPr>
      <w:rPr>
        <w:rFonts w:hint="default"/>
      </w:rPr>
    </w:lvl>
  </w:abstractNum>
  <w:abstractNum w:abstractNumId="15" w15:restartNumberingAfterBreak="0">
    <w:nsid w:val="276A4368"/>
    <w:multiLevelType w:val="hybridMultilevel"/>
    <w:tmpl w:val="75AA94C6"/>
    <w:lvl w:ilvl="0" w:tplc="FDE4B3F8">
      <w:start w:val="1"/>
      <w:numFmt w:val="decimal"/>
      <w:lvlText w:val="%1."/>
      <w:lvlJc w:val="left"/>
      <w:pPr>
        <w:ind w:left="1046" w:hanging="360"/>
        <w:jc w:val="left"/>
      </w:pPr>
      <w:rPr>
        <w:rFonts w:ascii="Times New Roman" w:eastAsia="Times New Roman" w:hAnsi="Times New Roman" w:cs="Times New Roman" w:hint="default"/>
        <w:w w:val="100"/>
        <w:sz w:val="20"/>
        <w:szCs w:val="20"/>
      </w:rPr>
    </w:lvl>
    <w:lvl w:ilvl="1" w:tplc="A54280A4">
      <w:numFmt w:val="bullet"/>
      <w:lvlText w:val="•"/>
      <w:lvlJc w:val="left"/>
      <w:pPr>
        <w:ind w:left="1950" w:hanging="360"/>
      </w:pPr>
      <w:rPr>
        <w:rFonts w:hint="default"/>
      </w:rPr>
    </w:lvl>
    <w:lvl w:ilvl="2" w:tplc="B5F4C32A">
      <w:numFmt w:val="bullet"/>
      <w:lvlText w:val="•"/>
      <w:lvlJc w:val="left"/>
      <w:pPr>
        <w:ind w:left="2860" w:hanging="360"/>
      </w:pPr>
      <w:rPr>
        <w:rFonts w:hint="default"/>
      </w:rPr>
    </w:lvl>
    <w:lvl w:ilvl="3" w:tplc="B4F46316">
      <w:numFmt w:val="bullet"/>
      <w:lvlText w:val="•"/>
      <w:lvlJc w:val="left"/>
      <w:pPr>
        <w:ind w:left="3770" w:hanging="360"/>
      </w:pPr>
      <w:rPr>
        <w:rFonts w:hint="default"/>
      </w:rPr>
    </w:lvl>
    <w:lvl w:ilvl="4" w:tplc="CD62E226">
      <w:numFmt w:val="bullet"/>
      <w:lvlText w:val="•"/>
      <w:lvlJc w:val="left"/>
      <w:pPr>
        <w:ind w:left="4680" w:hanging="360"/>
      </w:pPr>
      <w:rPr>
        <w:rFonts w:hint="default"/>
      </w:rPr>
    </w:lvl>
    <w:lvl w:ilvl="5" w:tplc="465EF9A8">
      <w:numFmt w:val="bullet"/>
      <w:lvlText w:val="•"/>
      <w:lvlJc w:val="left"/>
      <w:pPr>
        <w:ind w:left="5590" w:hanging="360"/>
      </w:pPr>
      <w:rPr>
        <w:rFonts w:hint="default"/>
      </w:rPr>
    </w:lvl>
    <w:lvl w:ilvl="6" w:tplc="27E61CF8">
      <w:numFmt w:val="bullet"/>
      <w:lvlText w:val="•"/>
      <w:lvlJc w:val="left"/>
      <w:pPr>
        <w:ind w:left="6500" w:hanging="360"/>
      </w:pPr>
      <w:rPr>
        <w:rFonts w:hint="default"/>
      </w:rPr>
    </w:lvl>
    <w:lvl w:ilvl="7" w:tplc="B588D1B4">
      <w:numFmt w:val="bullet"/>
      <w:lvlText w:val="•"/>
      <w:lvlJc w:val="left"/>
      <w:pPr>
        <w:ind w:left="7410" w:hanging="360"/>
      </w:pPr>
      <w:rPr>
        <w:rFonts w:hint="default"/>
      </w:rPr>
    </w:lvl>
    <w:lvl w:ilvl="8" w:tplc="7DF0D412">
      <w:numFmt w:val="bullet"/>
      <w:lvlText w:val="•"/>
      <w:lvlJc w:val="left"/>
      <w:pPr>
        <w:ind w:left="8320" w:hanging="360"/>
      </w:pPr>
      <w:rPr>
        <w:rFonts w:hint="default"/>
      </w:rPr>
    </w:lvl>
  </w:abstractNum>
  <w:abstractNum w:abstractNumId="16" w15:restartNumberingAfterBreak="0">
    <w:nsid w:val="27C14B1B"/>
    <w:multiLevelType w:val="hybridMultilevel"/>
    <w:tmpl w:val="12FA85EA"/>
    <w:lvl w:ilvl="0" w:tplc="F0E89026">
      <w:start w:val="1"/>
      <w:numFmt w:val="upperLetter"/>
      <w:lvlText w:val="%1."/>
      <w:lvlJc w:val="left"/>
      <w:pPr>
        <w:ind w:left="482" w:hanging="361"/>
        <w:jc w:val="left"/>
      </w:pPr>
      <w:rPr>
        <w:rFonts w:ascii="Calibri" w:eastAsia="Calibri" w:hAnsi="Calibri" w:cs="Calibri" w:hint="default"/>
        <w:w w:val="101"/>
        <w:sz w:val="18"/>
        <w:szCs w:val="18"/>
      </w:rPr>
    </w:lvl>
    <w:lvl w:ilvl="1" w:tplc="ADB8FA00">
      <w:numFmt w:val="bullet"/>
      <w:lvlText w:val="•"/>
      <w:lvlJc w:val="left"/>
      <w:pPr>
        <w:ind w:left="1392" w:hanging="361"/>
      </w:pPr>
      <w:rPr>
        <w:rFonts w:hint="default"/>
      </w:rPr>
    </w:lvl>
    <w:lvl w:ilvl="2" w:tplc="5E381566">
      <w:numFmt w:val="bullet"/>
      <w:lvlText w:val="•"/>
      <w:lvlJc w:val="left"/>
      <w:pPr>
        <w:ind w:left="2304" w:hanging="361"/>
      </w:pPr>
      <w:rPr>
        <w:rFonts w:hint="default"/>
      </w:rPr>
    </w:lvl>
    <w:lvl w:ilvl="3" w:tplc="379CAD8E">
      <w:numFmt w:val="bullet"/>
      <w:lvlText w:val="•"/>
      <w:lvlJc w:val="left"/>
      <w:pPr>
        <w:ind w:left="3216" w:hanging="361"/>
      </w:pPr>
      <w:rPr>
        <w:rFonts w:hint="default"/>
      </w:rPr>
    </w:lvl>
    <w:lvl w:ilvl="4" w:tplc="9DA415FC">
      <w:numFmt w:val="bullet"/>
      <w:lvlText w:val="•"/>
      <w:lvlJc w:val="left"/>
      <w:pPr>
        <w:ind w:left="4128" w:hanging="361"/>
      </w:pPr>
      <w:rPr>
        <w:rFonts w:hint="default"/>
      </w:rPr>
    </w:lvl>
    <w:lvl w:ilvl="5" w:tplc="D2FA4ED6">
      <w:numFmt w:val="bullet"/>
      <w:lvlText w:val="•"/>
      <w:lvlJc w:val="left"/>
      <w:pPr>
        <w:ind w:left="5040" w:hanging="361"/>
      </w:pPr>
      <w:rPr>
        <w:rFonts w:hint="default"/>
      </w:rPr>
    </w:lvl>
    <w:lvl w:ilvl="6" w:tplc="F0FECC10">
      <w:numFmt w:val="bullet"/>
      <w:lvlText w:val="•"/>
      <w:lvlJc w:val="left"/>
      <w:pPr>
        <w:ind w:left="5952" w:hanging="361"/>
      </w:pPr>
      <w:rPr>
        <w:rFonts w:hint="default"/>
      </w:rPr>
    </w:lvl>
    <w:lvl w:ilvl="7" w:tplc="2E364F4E">
      <w:numFmt w:val="bullet"/>
      <w:lvlText w:val="•"/>
      <w:lvlJc w:val="left"/>
      <w:pPr>
        <w:ind w:left="6864" w:hanging="361"/>
      </w:pPr>
      <w:rPr>
        <w:rFonts w:hint="default"/>
      </w:rPr>
    </w:lvl>
    <w:lvl w:ilvl="8" w:tplc="F0FEEA7A">
      <w:numFmt w:val="bullet"/>
      <w:lvlText w:val="•"/>
      <w:lvlJc w:val="left"/>
      <w:pPr>
        <w:ind w:left="7776" w:hanging="361"/>
      </w:pPr>
      <w:rPr>
        <w:rFonts w:hint="default"/>
      </w:rPr>
    </w:lvl>
  </w:abstractNum>
  <w:abstractNum w:abstractNumId="17" w15:restartNumberingAfterBreak="0">
    <w:nsid w:val="2D4B6509"/>
    <w:multiLevelType w:val="hybridMultilevel"/>
    <w:tmpl w:val="C3F889B4"/>
    <w:lvl w:ilvl="0" w:tplc="283C05BA">
      <w:start w:val="1"/>
      <w:numFmt w:val="upperLetter"/>
      <w:lvlText w:val="%1."/>
      <w:lvlJc w:val="left"/>
      <w:pPr>
        <w:ind w:left="826" w:hanging="720"/>
        <w:jc w:val="left"/>
      </w:pPr>
      <w:rPr>
        <w:rFonts w:ascii="Calibri" w:eastAsia="Calibri" w:hAnsi="Calibri" w:cs="Calibri" w:hint="default"/>
        <w:spacing w:val="-4"/>
        <w:w w:val="100"/>
        <w:sz w:val="24"/>
        <w:szCs w:val="24"/>
      </w:rPr>
    </w:lvl>
    <w:lvl w:ilvl="1" w:tplc="EB467A5E">
      <w:numFmt w:val="bullet"/>
      <w:lvlText w:val="•"/>
      <w:lvlJc w:val="left"/>
      <w:pPr>
        <w:ind w:left="1694" w:hanging="720"/>
      </w:pPr>
      <w:rPr>
        <w:rFonts w:hint="default"/>
      </w:rPr>
    </w:lvl>
    <w:lvl w:ilvl="2" w:tplc="DAE89696">
      <w:numFmt w:val="bullet"/>
      <w:lvlText w:val="•"/>
      <w:lvlJc w:val="left"/>
      <w:pPr>
        <w:ind w:left="2568" w:hanging="720"/>
      </w:pPr>
      <w:rPr>
        <w:rFonts w:hint="default"/>
      </w:rPr>
    </w:lvl>
    <w:lvl w:ilvl="3" w:tplc="82AEB670">
      <w:numFmt w:val="bullet"/>
      <w:lvlText w:val="•"/>
      <w:lvlJc w:val="left"/>
      <w:pPr>
        <w:ind w:left="3442" w:hanging="720"/>
      </w:pPr>
      <w:rPr>
        <w:rFonts w:hint="default"/>
      </w:rPr>
    </w:lvl>
    <w:lvl w:ilvl="4" w:tplc="95A07FBA">
      <w:numFmt w:val="bullet"/>
      <w:lvlText w:val="•"/>
      <w:lvlJc w:val="left"/>
      <w:pPr>
        <w:ind w:left="4316" w:hanging="720"/>
      </w:pPr>
      <w:rPr>
        <w:rFonts w:hint="default"/>
      </w:rPr>
    </w:lvl>
    <w:lvl w:ilvl="5" w:tplc="A004659C">
      <w:numFmt w:val="bullet"/>
      <w:lvlText w:val="•"/>
      <w:lvlJc w:val="left"/>
      <w:pPr>
        <w:ind w:left="5190" w:hanging="720"/>
      </w:pPr>
      <w:rPr>
        <w:rFonts w:hint="default"/>
      </w:rPr>
    </w:lvl>
    <w:lvl w:ilvl="6" w:tplc="93CCA33A">
      <w:numFmt w:val="bullet"/>
      <w:lvlText w:val="•"/>
      <w:lvlJc w:val="left"/>
      <w:pPr>
        <w:ind w:left="6064" w:hanging="720"/>
      </w:pPr>
      <w:rPr>
        <w:rFonts w:hint="default"/>
      </w:rPr>
    </w:lvl>
    <w:lvl w:ilvl="7" w:tplc="9858D476">
      <w:numFmt w:val="bullet"/>
      <w:lvlText w:val="•"/>
      <w:lvlJc w:val="left"/>
      <w:pPr>
        <w:ind w:left="6938" w:hanging="720"/>
      </w:pPr>
      <w:rPr>
        <w:rFonts w:hint="default"/>
      </w:rPr>
    </w:lvl>
    <w:lvl w:ilvl="8" w:tplc="4ABEC3AC">
      <w:numFmt w:val="bullet"/>
      <w:lvlText w:val="•"/>
      <w:lvlJc w:val="left"/>
      <w:pPr>
        <w:ind w:left="7812" w:hanging="720"/>
      </w:pPr>
      <w:rPr>
        <w:rFonts w:hint="default"/>
      </w:rPr>
    </w:lvl>
  </w:abstractNum>
  <w:abstractNum w:abstractNumId="18" w15:restartNumberingAfterBreak="0">
    <w:nsid w:val="2EEE2B92"/>
    <w:multiLevelType w:val="hybridMultilevel"/>
    <w:tmpl w:val="8B2A3C40"/>
    <w:lvl w:ilvl="0" w:tplc="C0BEBB94">
      <w:start w:val="1"/>
      <w:numFmt w:val="lowerLetter"/>
      <w:lvlText w:val="(%1)"/>
      <w:lvlJc w:val="left"/>
      <w:pPr>
        <w:ind w:left="460" w:hanging="360"/>
        <w:jc w:val="left"/>
      </w:pPr>
      <w:rPr>
        <w:rFonts w:ascii="Calibri" w:eastAsia="Calibri" w:hAnsi="Calibri" w:cs="Calibri" w:hint="default"/>
        <w:spacing w:val="-1"/>
        <w:w w:val="101"/>
        <w:sz w:val="18"/>
        <w:szCs w:val="18"/>
      </w:rPr>
    </w:lvl>
    <w:lvl w:ilvl="1" w:tplc="9034A8AA">
      <w:numFmt w:val="bullet"/>
      <w:lvlText w:val="•"/>
      <w:lvlJc w:val="left"/>
      <w:pPr>
        <w:ind w:left="1372" w:hanging="360"/>
      </w:pPr>
      <w:rPr>
        <w:rFonts w:hint="default"/>
      </w:rPr>
    </w:lvl>
    <w:lvl w:ilvl="2" w:tplc="02C453C8">
      <w:numFmt w:val="bullet"/>
      <w:lvlText w:val="•"/>
      <w:lvlJc w:val="left"/>
      <w:pPr>
        <w:ind w:left="2284" w:hanging="360"/>
      </w:pPr>
      <w:rPr>
        <w:rFonts w:hint="default"/>
      </w:rPr>
    </w:lvl>
    <w:lvl w:ilvl="3" w:tplc="7F7E6EF0">
      <w:numFmt w:val="bullet"/>
      <w:lvlText w:val="•"/>
      <w:lvlJc w:val="left"/>
      <w:pPr>
        <w:ind w:left="3196" w:hanging="360"/>
      </w:pPr>
      <w:rPr>
        <w:rFonts w:hint="default"/>
      </w:rPr>
    </w:lvl>
    <w:lvl w:ilvl="4" w:tplc="6414E448">
      <w:numFmt w:val="bullet"/>
      <w:lvlText w:val="•"/>
      <w:lvlJc w:val="left"/>
      <w:pPr>
        <w:ind w:left="4108" w:hanging="360"/>
      </w:pPr>
      <w:rPr>
        <w:rFonts w:hint="default"/>
      </w:rPr>
    </w:lvl>
    <w:lvl w:ilvl="5" w:tplc="5B8A4C62">
      <w:numFmt w:val="bullet"/>
      <w:lvlText w:val="•"/>
      <w:lvlJc w:val="left"/>
      <w:pPr>
        <w:ind w:left="5020" w:hanging="360"/>
      </w:pPr>
      <w:rPr>
        <w:rFonts w:hint="default"/>
      </w:rPr>
    </w:lvl>
    <w:lvl w:ilvl="6" w:tplc="C69849B8">
      <w:numFmt w:val="bullet"/>
      <w:lvlText w:val="•"/>
      <w:lvlJc w:val="left"/>
      <w:pPr>
        <w:ind w:left="5932" w:hanging="360"/>
      </w:pPr>
      <w:rPr>
        <w:rFonts w:hint="default"/>
      </w:rPr>
    </w:lvl>
    <w:lvl w:ilvl="7" w:tplc="8A5C856E">
      <w:numFmt w:val="bullet"/>
      <w:lvlText w:val="•"/>
      <w:lvlJc w:val="left"/>
      <w:pPr>
        <w:ind w:left="6844" w:hanging="360"/>
      </w:pPr>
      <w:rPr>
        <w:rFonts w:hint="default"/>
      </w:rPr>
    </w:lvl>
    <w:lvl w:ilvl="8" w:tplc="58E0F1AA">
      <w:numFmt w:val="bullet"/>
      <w:lvlText w:val="•"/>
      <w:lvlJc w:val="left"/>
      <w:pPr>
        <w:ind w:left="7756" w:hanging="360"/>
      </w:pPr>
      <w:rPr>
        <w:rFonts w:hint="default"/>
      </w:rPr>
    </w:lvl>
  </w:abstractNum>
  <w:abstractNum w:abstractNumId="19" w15:restartNumberingAfterBreak="0">
    <w:nsid w:val="30015707"/>
    <w:multiLevelType w:val="hybridMultilevel"/>
    <w:tmpl w:val="E03843CC"/>
    <w:lvl w:ilvl="0" w:tplc="357C31E6">
      <w:start w:val="2"/>
      <w:numFmt w:val="upperLetter"/>
      <w:lvlText w:val="%1."/>
      <w:lvlJc w:val="left"/>
      <w:pPr>
        <w:ind w:left="1526" w:hanging="720"/>
        <w:jc w:val="right"/>
      </w:pPr>
      <w:rPr>
        <w:rFonts w:ascii="Calibri" w:eastAsia="Calibri" w:hAnsi="Calibri" w:cs="Calibri" w:hint="default"/>
        <w:spacing w:val="-7"/>
        <w:w w:val="100"/>
        <w:sz w:val="24"/>
        <w:szCs w:val="24"/>
      </w:rPr>
    </w:lvl>
    <w:lvl w:ilvl="1" w:tplc="8A126174">
      <w:numFmt w:val="bullet"/>
      <w:lvlText w:val="•"/>
      <w:lvlJc w:val="left"/>
      <w:pPr>
        <w:ind w:left="2300" w:hanging="720"/>
      </w:pPr>
      <w:rPr>
        <w:rFonts w:hint="default"/>
      </w:rPr>
    </w:lvl>
    <w:lvl w:ilvl="2" w:tplc="36C222BE">
      <w:numFmt w:val="bullet"/>
      <w:lvlText w:val="•"/>
      <w:lvlJc w:val="left"/>
      <w:pPr>
        <w:ind w:left="3080" w:hanging="720"/>
      </w:pPr>
      <w:rPr>
        <w:rFonts w:hint="default"/>
      </w:rPr>
    </w:lvl>
    <w:lvl w:ilvl="3" w:tplc="138C5A32">
      <w:numFmt w:val="bullet"/>
      <w:lvlText w:val="•"/>
      <w:lvlJc w:val="left"/>
      <w:pPr>
        <w:ind w:left="3860" w:hanging="720"/>
      </w:pPr>
      <w:rPr>
        <w:rFonts w:hint="default"/>
      </w:rPr>
    </w:lvl>
    <w:lvl w:ilvl="4" w:tplc="BE1CA99A">
      <w:numFmt w:val="bullet"/>
      <w:lvlText w:val="•"/>
      <w:lvlJc w:val="left"/>
      <w:pPr>
        <w:ind w:left="4640" w:hanging="720"/>
      </w:pPr>
      <w:rPr>
        <w:rFonts w:hint="default"/>
      </w:rPr>
    </w:lvl>
    <w:lvl w:ilvl="5" w:tplc="1D4679E2">
      <w:numFmt w:val="bullet"/>
      <w:lvlText w:val="•"/>
      <w:lvlJc w:val="left"/>
      <w:pPr>
        <w:ind w:left="5420" w:hanging="720"/>
      </w:pPr>
      <w:rPr>
        <w:rFonts w:hint="default"/>
      </w:rPr>
    </w:lvl>
    <w:lvl w:ilvl="6" w:tplc="628E6360">
      <w:numFmt w:val="bullet"/>
      <w:lvlText w:val="•"/>
      <w:lvlJc w:val="left"/>
      <w:pPr>
        <w:ind w:left="6200" w:hanging="720"/>
      </w:pPr>
      <w:rPr>
        <w:rFonts w:hint="default"/>
      </w:rPr>
    </w:lvl>
    <w:lvl w:ilvl="7" w:tplc="B2A261AE">
      <w:numFmt w:val="bullet"/>
      <w:lvlText w:val="•"/>
      <w:lvlJc w:val="left"/>
      <w:pPr>
        <w:ind w:left="6980" w:hanging="720"/>
      </w:pPr>
      <w:rPr>
        <w:rFonts w:hint="default"/>
      </w:rPr>
    </w:lvl>
    <w:lvl w:ilvl="8" w:tplc="E83CDA1E">
      <w:numFmt w:val="bullet"/>
      <w:lvlText w:val="•"/>
      <w:lvlJc w:val="left"/>
      <w:pPr>
        <w:ind w:left="7760" w:hanging="720"/>
      </w:pPr>
      <w:rPr>
        <w:rFonts w:hint="default"/>
      </w:rPr>
    </w:lvl>
  </w:abstractNum>
  <w:abstractNum w:abstractNumId="20" w15:restartNumberingAfterBreak="0">
    <w:nsid w:val="36F803EF"/>
    <w:multiLevelType w:val="hybridMultilevel"/>
    <w:tmpl w:val="2A102DCC"/>
    <w:lvl w:ilvl="0" w:tplc="358233DA">
      <w:numFmt w:val="bullet"/>
      <w:lvlText w:val=""/>
      <w:lvlJc w:val="left"/>
      <w:pPr>
        <w:ind w:left="1240" w:hanging="360"/>
      </w:pPr>
      <w:rPr>
        <w:rFonts w:ascii="Symbol" w:eastAsia="Symbol" w:hAnsi="Symbol" w:cs="Symbol" w:hint="default"/>
        <w:w w:val="96"/>
        <w:sz w:val="20"/>
        <w:szCs w:val="20"/>
      </w:rPr>
    </w:lvl>
    <w:lvl w:ilvl="1" w:tplc="9878D1C0">
      <w:numFmt w:val="bullet"/>
      <w:lvlText w:val="o"/>
      <w:lvlJc w:val="left"/>
      <w:pPr>
        <w:ind w:left="1960" w:hanging="360"/>
      </w:pPr>
      <w:rPr>
        <w:rFonts w:ascii="Courier New" w:eastAsia="Courier New" w:hAnsi="Courier New" w:cs="Courier New" w:hint="default"/>
        <w:w w:val="96"/>
        <w:sz w:val="20"/>
        <w:szCs w:val="20"/>
      </w:rPr>
    </w:lvl>
    <w:lvl w:ilvl="2" w:tplc="41D6114C">
      <w:numFmt w:val="bullet"/>
      <w:lvlText w:val="•"/>
      <w:lvlJc w:val="left"/>
      <w:pPr>
        <w:ind w:left="2908" w:hanging="360"/>
      </w:pPr>
      <w:rPr>
        <w:rFonts w:hint="default"/>
      </w:rPr>
    </w:lvl>
    <w:lvl w:ilvl="3" w:tplc="F8A80736">
      <w:numFmt w:val="bullet"/>
      <w:lvlText w:val="•"/>
      <w:lvlJc w:val="left"/>
      <w:pPr>
        <w:ind w:left="3857" w:hanging="360"/>
      </w:pPr>
      <w:rPr>
        <w:rFonts w:hint="default"/>
      </w:rPr>
    </w:lvl>
    <w:lvl w:ilvl="4" w:tplc="DC72A576">
      <w:numFmt w:val="bullet"/>
      <w:lvlText w:val="•"/>
      <w:lvlJc w:val="left"/>
      <w:pPr>
        <w:ind w:left="4806" w:hanging="360"/>
      </w:pPr>
      <w:rPr>
        <w:rFonts w:hint="default"/>
      </w:rPr>
    </w:lvl>
    <w:lvl w:ilvl="5" w:tplc="3CC0EDC2">
      <w:numFmt w:val="bullet"/>
      <w:lvlText w:val="•"/>
      <w:lvlJc w:val="left"/>
      <w:pPr>
        <w:ind w:left="5755" w:hanging="360"/>
      </w:pPr>
      <w:rPr>
        <w:rFonts w:hint="default"/>
      </w:rPr>
    </w:lvl>
    <w:lvl w:ilvl="6" w:tplc="D9B0B842">
      <w:numFmt w:val="bullet"/>
      <w:lvlText w:val="•"/>
      <w:lvlJc w:val="left"/>
      <w:pPr>
        <w:ind w:left="6704" w:hanging="360"/>
      </w:pPr>
      <w:rPr>
        <w:rFonts w:hint="default"/>
      </w:rPr>
    </w:lvl>
    <w:lvl w:ilvl="7" w:tplc="4C248B84">
      <w:numFmt w:val="bullet"/>
      <w:lvlText w:val="•"/>
      <w:lvlJc w:val="left"/>
      <w:pPr>
        <w:ind w:left="7653" w:hanging="360"/>
      </w:pPr>
      <w:rPr>
        <w:rFonts w:hint="default"/>
      </w:rPr>
    </w:lvl>
    <w:lvl w:ilvl="8" w:tplc="D876E7FA">
      <w:numFmt w:val="bullet"/>
      <w:lvlText w:val="•"/>
      <w:lvlJc w:val="left"/>
      <w:pPr>
        <w:ind w:left="8602" w:hanging="360"/>
      </w:pPr>
      <w:rPr>
        <w:rFonts w:hint="default"/>
      </w:rPr>
    </w:lvl>
  </w:abstractNum>
  <w:abstractNum w:abstractNumId="21" w15:restartNumberingAfterBreak="0">
    <w:nsid w:val="3C793076"/>
    <w:multiLevelType w:val="hybridMultilevel"/>
    <w:tmpl w:val="C53C365C"/>
    <w:lvl w:ilvl="0" w:tplc="DA244966">
      <w:start w:val="1"/>
      <w:numFmt w:val="upperLetter"/>
      <w:lvlText w:val="%1."/>
      <w:lvlJc w:val="left"/>
      <w:pPr>
        <w:ind w:left="826" w:hanging="720"/>
        <w:jc w:val="right"/>
      </w:pPr>
      <w:rPr>
        <w:rFonts w:ascii="Calibri" w:eastAsia="Calibri" w:hAnsi="Calibri" w:cs="Calibri" w:hint="default"/>
        <w:spacing w:val="-5"/>
        <w:w w:val="99"/>
        <w:sz w:val="24"/>
        <w:szCs w:val="24"/>
      </w:rPr>
    </w:lvl>
    <w:lvl w:ilvl="1" w:tplc="265CE218">
      <w:numFmt w:val="bullet"/>
      <w:lvlText w:val="•"/>
      <w:lvlJc w:val="left"/>
      <w:pPr>
        <w:ind w:left="1694" w:hanging="720"/>
      </w:pPr>
      <w:rPr>
        <w:rFonts w:hint="default"/>
      </w:rPr>
    </w:lvl>
    <w:lvl w:ilvl="2" w:tplc="34F855C6">
      <w:numFmt w:val="bullet"/>
      <w:lvlText w:val="•"/>
      <w:lvlJc w:val="left"/>
      <w:pPr>
        <w:ind w:left="2568" w:hanging="720"/>
      </w:pPr>
      <w:rPr>
        <w:rFonts w:hint="default"/>
      </w:rPr>
    </w:lvl>
    <w:lvl w:ilvl="3" w:tplc="0B3ECC40">
      <w:numFmt w:val="bullet"/>
      <w:lvlText w:val="•"/>
      <w:lvlJc w:val="left"/>
      <w:pPr>
        <w:ind w:left="3442" w:hanging="720"/>
      </w:pPr>
      <w:rPr>
        <w:rFonts w:hint="default"/>
      </w:rPr>
    </w:lvl>
    <w:lvl w:ilvl="4" w:tplc="671E442E">
      <w:numFmt w:val="bullet"/>
      <w:lvlText w:val="•"/>
      <w:lvlJc w:val="left"/>
      <w:pPr>
        <w:ind w:left="4316" w:hanging="720"/>
      </w:pPr>
      <w:rPr>
        <w:rFonts w:hint="default"/>
      </w:rPr>
    </w:lvl>
    <w:lvl w:ilvl="5" w:tplc="FCF02BAA">
      <w:numFmt w:val="bullet"/>
      <w:lvlText w:val="•"/>
      <w:lvlJc w:val="left"/>
      <w:pPr>
        <w:ind w:left="5190" w:hanging="720"/>
      </w:pPr>
      <w:rPr>
        <w:rFonts w:hint="default"/>
      </w:rPr>
    </w:lvl>
    <w:lvl w:ilvl="6" w:tplc="6CAA41DE">
      <w:numFmt w:val="bullet"/>
      <w:lvlText w:val="•"/>
      <w:lvlJc w:val="left"/>
      <w:pPr>
        <w:ind w:left="6064" w:hanging="720"/>
      </w:pPr>
      <w:rPr>
        <w:rFonts w:hint="default"/>
      </w:rPr>
    </w:lvl>
    <w:lvl w:ilvl="7" w:tplc="7818A71C">
      <w:numFmt w:val="bullet"/>
      <w:lvlText w:val="•"/>
      <w:lvlJc w:val="left"/>
      <w:pPr>
        <w:ind w:left="6938" w:hanging="720"/>
      </w:pPr>
      <w:rPr>
        <w:rFonts w:hint="default"/>
      </w:rPr>
    </w:lvl>
    <w:lvl w:ilvl="8" w:tplc="6EBEEF20">
      <w:numFmt w:val="bullet"/>
      <w:lvlText w:val="•"/>
      <w:lvlJc w:val="left"/>
      <w:pPr>
        <w:ind w:left="7812" w:hanging="720"/>
      </w:pPr>
      <w:rPr>
        <w:rFonts w:hint="default"/>
      </w:rPr>
    </w:lvl>
  </w:abstractNum>
  <w:abstractNum w:abstractNumId="22" w15:restartNumberingAfterBreak="0">
    <w:nsid w:val="3CD61517"/>
    <w:multiLevelType w:val="hybridMultilevel"/>
    <w:tmpl w:val="B0CAADBC"/>
    <w:lvl w:ilvl="0" w:tplc="9D1E08BE">
      <w:start w:val="1"/>
      <w:numFmt w:val="decimal"/>
      <w:lvlText w:val="%1."/>
      <w:lvlJc w:val="left"/>
      <w:pPr>
        <w:ind w:left="461" w:hanging="370"/>
        <w:jc w:val="left"/>
      </w:pPr>
      <w:rPr>
        <w:rFonts w:ascii="Calibri" w:eastAsia="Calibri" w:hAnsi="Calibri" w:cs="Calibri" w:hint="default"/>
        <w:spacing w:val="-2"/>
        <w:w w:val="101"/>
        <w:sz w:val="18"/>
        <w:szCs w:val="18"/>
      </w:rPr>
    </w:lvl>
    <w:lvl w:ilvl="1" w:tplc="D5083356">
      <w:numFmt w:val="bullet"/>
      <w:lvlText w:val="•"/>
      <w:lvlJc w:val="left"/>
      <w:pPr>
        <w:ind w:left="1372" w:hanging="370"/>
      </w:pPr>
      <w:rPr>
        <w:rFonts w:hint="default"/>
      </w:rPr>
    </w:lvl>
    <w:lvl w:ilvl="2" w:tplc="E020EC82">
      <w:numFmt w:val="bullet"/>
      <w:lvlText w:val="•"/>
      <w:lvlJc w:val="left"/>
      <w:pPr>
        <w:ind w:left="2284" w:hanging="370"/>
      </w:pPr>
      <w:rPr>
        <w:rFonts w:hint="default"/>
      </w:rPr>
    </w:lvl>
    <w:lvl w:ilvl="3" w:tplc="E74E4774">
      <w:numFmt w:val="bullet"/>
      <w:lvlText w:val="•"/>
      <w:lvlJc w:val="left"/>
      <w:pPr>
        <w:ind w:left="3196" w:hanging="370"/>
      </w:pPr>
      <w:rPr>
        <w:rFonts w:hint="default"/>
      </w:rPr>
    </w:lvl>
    <w:lvl w:ilvl="4" w:tplc="9C4694D6">
      <w:numFmt w:val="bullet"/>
      <w:lvlText w:val="•"/>
      <w:lvlJc w:val="left"/>
      <w:pPr>
        <w:ind w:left="4108" w:hanging="370"/>
      </w:pPr>
      <w:rPr>
        <w:rFonts w:hint="default"/>
      </w:rPr>
    </w:lvl>
    <w:lvl w:ilvl="5" w:tplc="7714C57A">
      <w:numFmt w:val="bullet"/>
      <w:lvlText w:val="•"/>
      <w:lvlJc w:val="left"/>
      <w:pPr>
        <w:ind w:left="5020" w:hanging="370"/>
      </w:pPr>
      <w:rPr>
        <w:rFonts w:hint="default"/>
      </w:rPr>
    </w:lvl>
    <w:lvl w:ilvl="6" w:tplc="6A720302">
      <w:numFmt w:val="bullet"/>
      <w:lvlText w:val="•"/>
      <w:lvlJc w:val="left"/>
      <w:pPr>
        <w:ind w:left="5932" w:hanging="370"/>
      </w:pPr>
      <w:rPr>
        <w:rFonts w:hint="default"/>
      </w:rPr>
    </w:lvl>
    <w:lvl w:ilvl="7" w:tplc="A094F2CA">
      <w:numFmt w:val="bullet"/>
      <w:lvlText w:val="•"/>
      <w:lvlJc w:val="left"/>
      <w:pPr>
        <w:ind w:left="6844" w:hanging="370"/>
      </w:pPr>
      <w:rPr>
        <w:rFonts w:hint="default"/>
      </w:rPr>
    </w:lvl>
    <w:lvl w:ilvl="8" w:tplc="F3FCABB4">
      <w:numFmt w:val="bullet"/>
      <w:lvlText w:val="•"/>
      <w:lvlJc w:val="left"/>
      <w:pPr>
        <w:ind w:left="7756" w:hanging="370"/>
      </w:pPr>
      <w:rPr>
        <w:rFonts w:hint="default"/>
      </w:rPr>
    </w:lvl>
  </w:abstractNum>
  <w:abstractNum w:abstractNumId="23" w15:restartNumberingAfterBreak="0">
    <w:nsid w:val="4129753D"/>
    <w:multiLevelType w:val="hybridMultilevel"/>
    <w:tmpl w:val="E19CA722"/>
    <w:lvl w:ilvl="0" w:tplc="4E50B5F8">
      <w:start w:val="2"/>
      <w:numFmt w:val="lowerRoman"/>
      <w:lvlText w:val="(%1)"/>
      <w:lvlJc w:val="left"/>
      <w:pPr>
        <w:ind w:left="461" w:hanging="236"/>
        <w:jc w:val="right"/>
      </w:pPr>
      <w:rPr>
        <w:rFonts w:hint="default"/>
        <w:spacing w:val="-4"/>
        <w:w w:val="101"/>
      </w:rPr>
    </w:lvl>
    <w:lvl w:ilvl="1" w:tplc="9B766628">
      <w:numFmt w:val="bullet"/>
      <w:lvlText w:val="•"/>
      <w:lvlJc w:val="left"/>
      <w:pPr>
        <w:ind w:left="1372" w:hanging="236"/>
      </w:pPr>
      <w:rPr>
        <w:rFonts w:hint="default"/>
      </w:rPr>
    </w:lvl>
    <w:lvl w:ilvl="2" w:tplc="9B6616D0">
      <w:numFmt w:val="bullet"/>
      <w:lvlText w:val="•"/>
      <w:lvlJc w:val="left"/>
      <w:pPr>
        <w:ind w:left="2284" w:hanging="236"/>
      </w:pPr>
      <w:rPr>
        <w:rFonts w:hint="default"/>
      </w:rPr>
    </w:lvl>
    <w:lvl w:ilvl="3" w:tplc="83B073B2">
      <w:numFmt w:val="bullet"/>
      <w:lvlText w:val="•"/>
      <w:lvlJc w:val="left"/>
      <w:pPr>
        <w:ind w:left="3196" w:hanging="236"/>
      </w:pPr>
      <w:rPr>
        <w:rFonts w:hint="default"/>
      </w:rPr>
    </w:lvl>
    <w:lvl w:ilvl="4" w:tplc="CCF8F2A8">
      <w:numFmt w:val="bullet"/>
      <w:lvlText w:val="•"/>
      <w:lvlJc w:val="left"/>
      <w:pPr>
        <w:ind w:left="4108" w:hanging="236"/>
      </w:pPr>
      <w:rPr>
        <w:rFonts w:hint="default"/>
      </w:rPr>
    </w:lvl>
    <w:lvl w:ilvl="5" w:tplc="B5B20CC2">
      <w:numFmt w:val="bullet"/>
      <w:lvlText w:val="•"/>
      <w:lvlJc w:val="left"/>
      <w:pPr>
        <w:ind w:left="5020" w:hanging="236"/>
      </w:pPr>
      <w:rPr>
        <w:rFonts w:hint="default"/>
      </w:rPr>
    </w:lvl>
    <w:lvl w:ilvl="6" w:tplc="F3965274">
      <w:numFmt w:val="bullet"/>
      <w:lvlText w:val="•"/>
      <w:lvlJc w:val="left"/>
      <w:pPr>
        <w:ind w:left="5932" w:hanging="236"/>
      </w:pPr>
      <w:rPr>
        <w:rFonts w:hint="default"/>
      </w:rPr>
    </w:lvl>
    <w:lvl w:ilvl="7" w:tplc="BE8C80B2">
      <w:numFmt w:val="bullet"/>
      <w:lvlText w:val="•"/>
      <w:lvlJc w:val="left"/>
      <w:pPr>
        <w:ind w:left="6844" w:hanging="236"/>
      </w:pPr>
      <w:rPr>
        <w:rFonts w:hint="default"/>
      </w:rPr>
    </w:lvl>
    <w:lvl w:ilvl="8" w:tplc="8E74594C">
      <w:numFmt w:val="bullet"/>
      <w:lvlText w:val="•"/>
      <w:lvlJc w:val="left"/>
      <w:pPr>
        <w:ind w:left="7756" w:hanging="236"/>
      </w:pPr>
      <w:rPr>
        <w:rFonts w:hint="default"/>
      </w:rPr>
    </w:lvl>
  </w:abstractNum>
  <w:abstractNum w:abstractNumId="24" w15:restartNumberingAfterBreak="0">
    <w:nsid w:val="42724B4A"/>
    <w:multiLevelType w:val="hybridMultilevel"/>
    <w:tmpl w:val="1122AC3C"/>
    <w:lvl w:ilvl="0" w:tplc="FC22334C">
      <w:start w:val="1"/>
      <w:numFmt w:val="upperLetter"/>
      <w:lvlText w:val="%1."/>
      <w:lvlJc w:val="left"/>
      <w:pPr>
        <w:ind w:left="460" w:hanging="361"/>
        <w:jc w:val="left"/>
      </w:pPr>
      <w:rPr>
        <w:rFonts w:ascii="Calibri" w:eastAsia="Calibri" w:hAnsi="Calibri" w:cs="Calibri" w:hint="default"/>
        <w:w w:val="101"/>
        <w:sz w:val="18"/>
        <w:szCs w:val="18"/>
      </w:rPr>
    </w:lvl>
    <w:lvl w:ilvl="1" w:tplc="621095C4">
      <w:numFmt w:val="bullet"/>
      <w:lvlText w:val="•"/>
      <w:lvlJc w:val="left"/>
      <w:pPr>
        <w:ind w:left="1372" w:hanging="361"/>
      </w:pPr>
      <w:rPr>
        <w:rFonts w:hint="default"/>
      </w:rPr>
    </w:lvl>
    <w:lvl w:ilvl="2" w:tplc="29D2B248">
      <w:numFmt w:val="bullet"/>
      <w:lvlText w:val="•"/>
      <w:lvlJc w:val="left"/>
      <w:pPr>
        <w:ind w:left="2284" w:hanging="361"/>
      </w:pPr>
      <w:rPr>
        <w:rFonts w:hint="default"/>
      </w:rPr>
    </w:lvl>
    <w:lvl w:ilvl="3" w:tplc="FEBACEE8">
      <w:numFmt w:val="bullet"/>
      <w:lvlText w:val="•"/>
      <w:lvlJc w:val="left"/>
      <w:pPr>
        <w:ind w:left="3196" w:hanging="361"/>
      </w:pPr>
      <w:rPr>
        <w:rFonts w:hint="default"/>
      </w:rPr>
    </w:lvl>
    <w:lvl w:ilvl="4" w:tplc="21A4EB76">
      <w:numFmt w:val="bullet"/>
      <w:lvlText w:val="•"/>
      <w:lvlJc w:val="left"/>
      <w:pPr>
        <w:ind w:left="4108" w:hanging="361"/>
      </w:pPr>
      <w:rPr>
        <w:rFonts w:hint="default"/>
      </w:rPr>
    </w:lvl>
    <w:lvl w:ilvl="5" w:tplc="C700E526">
      <w:numFmt w:val="bullet"/>
      <w:lvlText w:val="•"/>
      <w:lvlJc w:val="left"/>
      <w:pPr>
        <w:ind w:left="5020" w:hanging="361"/>
      </w:pPr>
      <w:rPr>
        <w:rFonts w:hint="default"/>
      </w:rPr>
    </w:lvl>
    <w:lvl w:ilvl="6" w:tplc="9CC81826">
      <w:numFmt w:val="bullet"/>
      <w:lvlText w:val="•"/>
      <w:lvlJc w:val="left"/>
      <w:pPr>
        <w:ind w:left="5932" w:hanging="361"/>
      </w:pPr>
      <w:rPr>
        <w:rFonts w:hint="default"/>
      </w:rPr>
    </w:lvl>
    <w:lvl w:ilvl="7" w:tplc="B75E245E">
      <w:numFmt w:val="bullet"/>
      <w:lvlText w:val="•"/>
      <w:lvlJc w:val="left"/>
      <w:pPr>
        <w:ind w:left="6844" w:hanging="361"/>
      </w:pPr>
      <w:rPr>
        <w:rFonts w:hint="default"/>
      </w:rPr>
    </w:lvl>
    <w:lvl w:ilvl="8" w:tplc="AB5C9448">
      <w:numFmt w:val="bullet"/>
      <w:lvlText w:val="•"/>
      <w:lvlJc w:val="left"/>
      <w:pPr>
        <w:ind w:left="7756" w:hanging="361"/>
      </w:pPr>
      <w:rPr>
        <w:rFonts w:hint="default"/>
      </w:rPr>
    </w:lvl>
  </w:abstractNum>
  <w:abstractNum w:abstractNumId="25" w15:restartNumberingAfterBreak="0">
    <w:nsid w:val="438A4018"/>
    <w:multiLevelType w:val="hybridMultilevel"/>
    <w:tmpl w:val="1CAE8962"/>
    <w:lvl w:ilvl="0" w:tplc="FC7CEC0E">
      <w:start w:val="1"/>
      <w:numFmt w:val="decimal"/>
      <w:lvlText w:val="%1."/>
      <w:lvlJc w:val="left"/>
      <w:pPr>
        <w:ind w:left="821" w:hanging="361"/>
        <w:jc w:val="left"/>
      </w:pPr>
      <w:rPr>
        <w:rFonts w:ascii="Calibri" w:eastAsia="Calibri" w:hAnsi="Calibri" w:cs="Calibri" w:hint="default"/>
        <w:spacing w:val="-2"/>
        <w:w w:val="101"/>
        <w:sz w:val="18"/>
        <w:szCs w:val="18"/>
      </w:rPr>
    </w:lvl>
    <w:lvl w:ilvl="1" w:tplc="780E1C62">
      <w:numFmt w:val="bullet"/>
      <w:lvlText w:val="•"/>
      <w:lvlJc w:val="left"/>
      <w:pPr>
        <w:ind w:left="1696" w:hanging="361"/>
      </w:pPr>
      <w:rPr>
        <w:rFonts w:hint="default"/>
      </w:rPr>
    </w:lvl>
    <w:lvl w:ilvl="2" w:tplc="1EE0FB4A">
      <w:numFmt w:val="bullet"/>
      <w:lvlText w:val="•"/>
      <w:lvlJc w:val="left"/>
      <w:pPr>
        <w:ind w:left="2572" w:hanging="361"/>
      </w:pPr>
      <w:rPr>
        <w:rFonts w:hint="default"/>
      </w:rPr>
    </w:lvl>
    <w:lvl w:ilvl="3" w:tplc="EBEE8700">
      <w:numFmt w:val="bullet"/>
      <w:lvlText w:val="•"/>
      <w:lvlJc w:val="left"/>
      <w:pPr>
        <w:ind w:left="3448" w:hanging="361"/>
      </w:pPr>
      <w:rPr>
        <w:rFonts w:hint="default"/>
      </w:rPr>
    </w:lvl>
    <w:lvl w:ilvl="4" w:tplc="6EAAD2E2">
      <w:numFmt w:val="bullet"/>
      <w:lvlText w:val="•"/>
      <w:lvlJc w:val="left"/>
      <w:pPr>
        <w:ind w:left="4324" w:hanging="361"/>
      </w:pPr>
      <w:rPr>
        <w:rFonts w:hint="default"/>
      </w:rPr>
    </w:lvl>
    <w:lvl w:ilvl="5" w:tplc="D894549C">
      <w:numFmt w:val="bullet"/>
      <w:lvlText w:val="•"/>
      <w:lvlJc w:val="left"/>
      <w:pPr>
        <w:ind w:left="5200" w:hanging="361"/>
      </w:pPr>
      <w:rPr>
        <w:rFonts w:hint="default"/>
      </w:rPr>
    </w:lvl>
    <w:lvl w:ilvl="6" w:tplc="4D1A426C">
      <w:numFmt w:val="bullet"/>
      <w:lvlText w:val="•"/>
      <w:lvlJc w:val="left"/>
      <w:pPr>
        <w:ind w:left="6076" w:hanging="361"/>
      </w:pPr>
      <w:rPr>
        <w:rFonts w:hint="default"/>
      </w:rPr>
    </w:lvl>
    <w:lvl w:ilvl="7" w:tplc="BCD85A88">
      <w:numFmt w:val="bullet"/>
      <w:lvlText w:val="•"/>
      <w:lvlJc w:val="left"/>
      <w:pPr>
        <w:ind w:left="6952" w:hanging="361"/>
      </w:pPr>
      <w:rPr>
        <w:rFonts w:hint="default"/>
      </w:rPr>
    </w:lvl>
    <w:lvl w:ilvl="8" w:tplc="7DC68856">
      <w:numFmt w:val="bullet"/>
      <w:lvlText w:val="•"/>
      <w:lvlJc w:val="left"/>
      <w:pPr>
        <w:ind w:left="7828" w:hanging="361"/>
      </w:pPr>
      <w:rPr>
        <w:rFonts w:hint="default"/>
      </w:rPr>
    </w:lvl>
  </w:abstractNum>
  <w:abstractNum w:abstractNumId="26" w15:restartNumberingAfterBreak="0">
    <w:nsid w:val="4451268E"/>
    <w:multiLevelType w:val="hybridMultilevel"/>
    <w:tmpl w:val="A50EBC58"/>
    <w:lvl w:ilvl="0" w:tplc="0EDC57D0">
      <w:start w:val="1"/>
      <w:numFmt w:val="upperLetter"/>
      <w:lvlText w:val="%1."/>
      <w:lvlJc w:val="left"/>
      <w:pPr>
        <w:ind w:left="504" w:hanging="361"/>
        <w:jc w:val="left"/>
      </w:pPr>
      <w:rPr>
        <w:rFonts w:ascii="Calibri" w:eastAsia="Calibri" w:hAnsi="Calibri" w:cs="Calibri" w:hint="default"/>
        <w:w w:val="101"/>
        <w:sz w:val="18"/>
        <w:szCs w:val="18"/>
      </w:rPr>
    </w:lvl>
    <w:lvl w:ilvl="1" w:tplc="1B10B64E">
      <w:start w:val="1"/>
      <w:numFmt w:val="decimal"/>
      <w:lvlText w:val="%2."/>
      <w:lvlJc w:val="left"/>
      <w:pPr>
        <w:ind w:left="820" w:hanging="361"/>
        <w:jc w:val="left"/>
      </w:pPr>
      <w:rPr>
        <w:rFonts w:ascii="Calibri" w:eastAsia="Calibri" w:hAnsi="Calibri" w:cs="Calibri" w:hint="default"/>
        <w:spacing w:val="-2"/>
        <w:w w:val="101"/>
        <w:sz w:val="18"/>
        <w:szCs w:val="18"/>
      </w:rPr>
    </w:lvl>
    <w:lvl w:ilvl="2" w:tplc="866659FE">
      <w:start w:val="1"/>
      <w:numFmt w:val="lowerLetter"/>
      <w:lvlText w:val="%3."/>
      <w:lvlJc w:val="left"/>
      <w:pPr>
        <w:ind w:left="1181" w:hanging="361"/>
        <w:jc w:val="left"/>
      </w:pPr>
      <w:rPr>
        <w:rFonts w:ascii="Calibri" w:eastAsia="Calibri" w:hAnsi="Calibri" w:cs="Calibri" w:hint="default"/>
        <w:spacing w:val="-1"/>
        <w:w w:val="101"/>
        <w:sz w:val="18"/>
        <w:szCs w:val="18"/>
      </w:rPr>
    </w:lvl>
    <w:lvl w:ilvl="3" w:tplc="EBB2CD4A">
      <w:numFmt w:val="bullet"/>
      <w:lvlText w:val="•"/>
      <w:lvlJc w:val="left"/>
      <w:pPr>
        <w:ind w:left="2230" w:hanging="361"/>
      </w:pPr>
      <w:rPr>
        <w:rFonts w:hint="default"/>
      </w:rPr>
    </w:lvl>
    <w:lvl w:ilvl="4" w:tplc="43E62980">
      <w:numFmt w:val="bullet"/>
      <w:lvlText w:val="•"/>
      <w:lvlJc w:val="left"/>
      <w:pPr>
        <w:ind w:left="3280" w:hanging="361"/>
      </w:pPr>
      <w:rPr>
        <w:rFonts w:hint="default"/>
      </w:rPr>
    </w:lvl>
    <w:lvl w:ilvl="5" w:tplc="7CCE70E0">
      <w:numFmt w:val="bullet"/>
      <w:lvlText w:val="•"/>
      <w:lvlJc w:val="left"/>
      <w:pPr>
        <w:ind w:left="4330" w:hanging="361"/>
      </w:pPr>
      <w:rPr>
        <w:rFonts w:hint="default"/>
      </w:rPr>
    </w:lvl>
    <w:lvl w:ilvl="6" w:tplc="CF06B97A">
      <w:numFmt w:val="bullet"/>
      <w:lvlText w:val="•"/>
      <w:lvlJc w:val="left"/>
      <w:pPr>
        <w:ind w:left="5380" w:hanging="361"/>
      </w:pPr>
      <w:rPr>
        <w:rFonts w:hint="default"/>
      </w:rPr>
    </w:lvl>
    <w:lvl w:ilvl="7" w:tplc="FDDC7F46">
      <w:numFmt w:val="bullet"/>
      <w:lvlText w:val="•"/>
      <w:lvlJc w:val="left"/>
      <w:pPr>
        <w:ind w:left="6430" w:hanging="361"/>
      </w:pPr>
      <w:rPr>
        <w:rFonts w:hint="default"/>
      </w:rPr>
    </w:lvl>
    <w:lvl w:ilvl="8" w:tplc="220A5194">
      <w:numFmt w:val="bullet"/>
      <w:lvlText w:val="•"/>
      <w:lvlJc w:val="left"/>
      <w:pPr>
        <w:ind w:left="7480" w:hanging="361"/>
      </w:pPr>
      <w:rPr>
        <w:rFonts w:hint="default"/>
      </w:rPr>
    </w:lvl>
  </w:abstractNum>
  <w:abstractNum w:abstractNumId="27" w15:restartNumberingAfterBreak="0">
    <w:nsid w:val="45BB4EFF"/>
    <w:multiLevelType w:val="hybridMultilevel"/>
    <w:tmpl w:val="B3AE9E1C"/>
    <w:lvl w:ilvl="0" w:tplc="45DC7F2E">
      <w:start w:val="1"/>
      <w:numFmt w:val="upperLetter"/>
      <w:lvlText w:val="%1."/>
      <w:lvlJc w:val="left"/>
      <w:pPr>
        <w:ind w:left="461" w:hanging="361"/>
        <w:jc w:val="left"/>
      </w:pPr>
      <w:rPr>
        <w:rFonts w:ascii="Calibri" w:eastAsia="Calibri" w:hAnsi="Calibri" w:cs="Calibri" w:hint="default"/>
        <w:w w:val="101"/>
        <w:sz w:val="18"/>
        <w:szCs w:val="18"/>
      </w:rPr>
    </w:lvl>
    <w:lvl w:ilvl="1" w:tplc="7FBAA2A6">
      <w:start w:val="1"/>
      <w:numFmt w:val="decimal"/>
      <w:lvlText w:val="%2."/>
      <w:lvlJc w:val="left"/>
      <w:pPr>
        <w:ind w:left="821" w:hanging="361"/>
        <w:jc w:val="left"/>
      </w:pPr>
      <w:rPr>
        <w:rFonts w:ascii="Calibri" w:eastAsia="Calibri" w:hAnsi="Calibri" w:cs="Calibri" w:hint="default"/>
        <w:spacing w:val="-2"/>
        <w:w w:val="101"/>
        <w:sz w:val="18"/>
        <w:szCs w:val="18"/>
      </w:rPr>
    </w:lvl>
    <w:lvl w:ilvl="2" w:tplc="50C89A4E">
      <w:numFmt w:val="bullet"/>
      <w:lvlText w:val="•"/>
      <w:lvlJc w:val="left"/>
      <w:pPr>
        <w:ind w:left="1793" w:hanging="361"/>
      </w:pPr>
      <w:rPr>
        <w:rFonts w:hint="default"/>
      </w:rPr>
    </w:lvl>
    <w:lvl w:ilvl="3" w:tplc="0C3CD1D4">
      <w:numFmt w:val="bullet"/>
      <w:lvlText w:val="•"/>
      <w:lvlJc w:val="left"/>
      <w:pPr>
        <w:ind w:left="2766" w:hanging="361"/>
      </w:pPr>
      <w:rPr>
        <w:rFonts w:hint="default"/>
      </w:rPr>
    </w:lvl>
    <w:lvl w:ilvl="4" w:tplc="5D8C2D7E">
      <w:numFmt w:val="bullet"/>
      <w:lvlText w:val="•"/>
      <w:lvlJc w:val="left"/>
      <w:pPr>
        <w:ind w:left="3740" w:hanging="361"/>
      </w:pPr>
      <w:rPr>
        <w:rFonts w:hint="default"/>
      </w:rPr>
    </w:lvl>
    <w:lvl w:ilvl="5" w:tplc="989C2936">
      <w:numFmt w:val="bullet"/>
      <w:lvlText w:val="•"/>
      <w:lvlJc w:val="left"/>
      <w:pPr>
        <w:ind w:left="4713" w:hanging="361"/>
      </w:pPr>
      <w:rPr>
        <w:rFonts w:hint="default"/>
      </w:rPr>
    </w:lvl>
    <w:lvl w:ilvl="6" w:tplc="52A6121A">
      <w:numFmt w:val="bullet"/>
      <w:lvlText w:val="•"/>
      <w:lvlJc w:val="left"/>
      <w:pPr>
        <w:ind w:left="5686" w:hanging="361"/>
      </w:pPr>
      <w:rPr>
        <w:rFonts w:hint="default"/>
      </w:rPr>
    </w:lvl>
    <w:lvl w:ilvl="7" w:tplc="C08C69BA">
      <w:numFmt w:val="bullet"/>
      <w:lvlText w:val="•"/>
      <w:lvlJc w:val="left"/>
      <w:pPr>
        <w:ind w:left="6660" w:hanging="361"/>
      </w:pPr>
      <w:rPr>
        <w:rFonts w:hint="default"/>
      </w:rPr>
    </w:lvl>
    <w:lvl w:ilvl="8" w:tplc="6930B356">
      <w:numFmt w:val="bullet"/>
      <w:lvlText w:val="•"/>
      <w:lvlJc w:val="left"/>
      <w:pPr>
        <w:ind w:left="7633" w:hanging="361"/>
      </w:pPr>
      <w:rPr>
        <w:rFonts w:hint="default"/>
      </w:rPr>
    </w:lvl>
  </w:abstractNum>
  <w:abstractNum w:abstractNumId="28" w15:restartNumberingAfterBreak="0">
    <w:nsid w:val="46464006"/>
    <w:multiLevelType w:val="hybridMultilevel"/>
    <w:tmpl w:val="F1804FCC"/>
    <w:lvl w:ilvl="0" w:tplc="DEBC7F34">
      <w:start w:val="1"/>
      <w:numFmt w:val="decimal"/>
      <w:lvlText w:val="%1."/>
      <w:lvlJc w:val="left"/>
      <w:pPr>
        <w:ind w:left="1030" w:hanging="360"/>
        <w:jc w:val="left"/>
      </w:pPr>
      <w:rPr>
        <w:rFonts w:ascii="Arial" w:eastAsia="Arial" w:hAnsi="Arial" w:cs="Arial" w:hint="default"/>
        <w:spacing w:val="-2"/>
        <w:w w:val="100"/>
        <w:sz w:val="20"/>
        <w:szCs w:val="20"/>
      </w:rPr>
    </w:lvl>
    <w:lvl w:ilvl="1" w:tplc="95FA3E32">
      <w:numFmt w:val="bullet"/>
      <w:lvlText w:val="•"/>
      <w:lvlJc w:val="left"/>
      <w:pPr>
        <w:ind w:left="1934" w:hanging="360"/>
      </w:pPr>
      <w:rPr>
        <w:rFonts w:hint="default"/>
      </w:rPr>
    </w:lvl>
    <w:lvl w:ilvl="2" w:tplc="527841DC">
      <w:numFmt w:val="bullet"/>
      <w:lvlText w:val="•"/>
      <w:lvlJc w:val="left"/>
      <w:pPr>
        <w:ind w:left="2828" w:hanging="360"/>
      </w:pPr>
      <w:rPr>
        <w:rFonts w:hint="default"/>
      </w:rPr>
    </w:lvl>
    <w:lvl w:ilvl="3" w:tplc="235250CA">
      <w:numFmt w:val="bullet"/>
      <w:lvlText w:val="•"/>
      <w:lvlJc w:val="left"/>
      <w:pPr>
        <w:ind w:left="3722" w:hanging="360"/>
      </w:pPr>
      <w:rPr>
        <w:rFonts w:hint="default"/>
      </w:rPr>
    </w:lvl>
    <w:lvl w:ilvl="4" w:tplc="CB3E963C">
      <w:numFmt w:val="bullet"/>
      <w:lvlText w:val="•"/>
      <w:lvlJc w:val="left"/>
      <w:pPr>
        <w:ind w:left="4616" w:hanging="360"/>
      </w:pPr>
      <w:rPr>
        <w:rFonts w:hint="default"/>
      </w:rPr>
    </w:lvl>
    <w:lvl w:ilvl="5" w:tplc="2A160924">
      <w:numFmt w:val="bullet"/>
      <w:lvlText w:val="•"/>
      <w:lvlJc w:val="left"/>
      <w:pPr>
        <w:ind w:left="5510" w:hanging="360"/>
      </w:pPr>
      <w:rPr>
        <w:rFonts w:hint="default"/>
      </w:rPr>
    </w:lvl>
    <w:lvl w:ilvl="6" w:tplc="21344538">
      <w:numFmt w:val="bullet"/>
      <w:lvlText w:val="•"/>
      <w:lvlJc w:val="left"/>
      <w:pPr>
        <w:ind w:left="6404" w:hanging="360"/>
      </w:pPr>
      <w:rPr>
        <w:rFonts w:hint="default"/>
      </w:rPr>
    </w:lvl>
    <w:lvl w:ilvl="7" w:tplc="E8EE8508">
      <w:numFmt w:val="bullet"/>
      <w:lvlText w:val="•"/>
      <w:lvlJc w:val="left"/>
      <w:pPr>
        <w:ind w:left="7298" w:hanging="360"/>
      </w:pPr>
      <w:rPr>
        <w:rFonts w:hint="default"/>
      </w:rPr>
    </w:lvl>
    <w:lvl w:ilvl="8" w:tplc="02DAD276">
      <w:numFmt w:val="bullet"/>
      <w:lvlText w:val="•"/>
      <w:lvlJc w:val="left"/>
      <w:pPr>
        <w:ind w:left="8192" w:hanging="360"/>
      </w:pPr>
      <w:rPr>
        <w:rFonts w:hint="default"/>
      </w:rPr>
    </w:lvl>
  </w:abstractNum>
  <w:abstractNum w:abstractNumId="29" w15:restartNumberingAfterBreak="0">
    <w:nsid w:val="4DAF7BDA"/>
    <w:multiLevelType w:val="hybridMultilevel"/>
    <w:tmpl w:val="4FDC265E"/>
    <w:lvl w:ilvl="0" w:tplc="5E788914">
      <w:start w:val="1"/>
      <w:numFmt w:val="upperLetter"/>
      <w:lvlText w:val="%1."/>
      <w:lvlJc w:val="left"/>
      <w:pPr>
        <w:ind w:left="460" w:hanging="361"/>
        <w:jc w:val="left"/>
      </w:pPr>
      <w:rPr>
        <w:rFonts w:ascii="Calibri" w:eastAsia="Calibri" w:hAnsi="Calibri" w:cs="Calibri" w:hint="default"/>
        <w:w w:val="101"/>
        <w:sz w:val="18"/>
        <w:szCs w:val="18"/>
      </w:rPr>
    </w:lvl>
    <w:lvl w:ilvl="1" w:tplc="592C59D6">
      <w:start w:val="1"/>
      <w:numFmt w:val="decimal"/>
      <w:lvlText w:val="%2."/>
      <w:lvlJc w:val="left"/>
      <w:pPr>
        <w:ind w:left="820" w:hanging="361"/>
        <w:jc w:val="left"/>
      </w:pPr>
      <w:rPr>
        <w:rFonts w:ascii="Calibri" w:eastAsia="Calibri" w:hAnsi="Calibri" w:cs="Calibri" w:hint="default"/>
        <w:spacing w:val="-2"/>
        <w:w w:val="101"/>
        <w:sz w:val="18"/>
        <w:szCs w:val="18"/>
      </w:rPr>
    </w:lvl>
    <w:lvl w:ilvl="2" w:tplc="00CE421E">
      <w:numFmt w:val="bullet"/>
      <w:lvlText w:val="•"/>
      <w:lvlJc w:val="left"/>
      <w:pPr>
        <w:ind w:left="1793" w:hanging="361"/>
      </w:pPr>
      <w:rPr>
        <w:rFonts w:hint="default"/>
      </w:rPr>
    </w:lvl>
    <w:lvl w:ilvl="3" w:tplc="0442DBDC">
      <w:numFmt w:val="bullet"/>
      <w:lvlText w:val="•"/>
      <w:lvlJc w:val="left"/>
      <w:pPr>
        <w:ind w:left="2766" w:hanging="361"/>
      </w:pPr>
      <w:rPr>
        <w:rFonts w:hint="default"/>
      </w:rPr>
    </w:lvl>
    <w:lvl w:ilvl="4" w:tplc="30AA4660">
      <w:numFmt w:val="bullet"/>
      <w:lvlText w:val="•"/>
      <w:lvlJc w:val="left"/>
      <w:pPr>
        <w:ind w:left="3740" w:hanging="361"/>
      </w:pPr>
      <w:rPr>
        <w:rFonts w:hint="default"/>
      </w:rPr>
    </w:lvl>
    <w:lvl w:ilvl="5" w:tplc="42BA51C8">
      <w:numFmt w:val="bullet"/>
      <w:lvlText w:val="•"/>
      <w:lvlJc w:val="left"/>
      <w:pPr>
        <w:ind w:left="4713" w:hanging="361"/>
      </w:pPr>
      <w:rPr>
        <w:rFonts w:hint="default"/>
      </w:rPr>
    </w:lvl>
    <w:lvl w:ilvl="6" w:tplc="EF402F36">
      <w:numFmt w:val="bullet"/>
      <w:lvlText w:val="•"/>
      <w:lvlJc w:val="left"/>
      <w:pPr>
        <w:ind w:left="5686" w:hanging="361"/>
      </w:pPr>
      <w:rPr>
        <w:rFonts w:hint="default"/>
      </w:rPr>
    </w:lvl>
    <w:lvl w:ilvl="7" w:tplc="9F06252E">
      <w:numFmt w:val="bullet"/>
      <w:lvlText w:val="•"/>
      <w:lvlJc w:val="left"/>
      <w:pPr>
        <w:ind w:left="6660" w:hanging="361"/>
      </w:pPr>
      <w:rPr>
        <w:rFonts w:hint="default"/>
      </w:rPr>
    </w:lvl>
    <w:lvl w:ilvl="8" w:tplc="D6D0AB52">
      <w:numFmt w:val="bullet"/>
      <w:lvlText w:val="•"/>
      <w:lvlJc w:val="left"/>
      <w:pPr>
        <w:ind w:left="7633" w:hanging="361"/>
      </w:pPr>
      <w:rPr>
        <w:rFonts w:hint="default"/>
      </w:rPr>
    </w:lvl>
  </w:abstractNum>
  <w:abstractNum w:abstractNumId="30" w15:restartNumberingAfterBreak="0">
    <w:nsid w:val="4FFE1AB0"/>
    <w:multiLevelType w:val="hybridMultilevel"/>
    <w:tmpl w:val="1A14B9CA"/>
    <w:lvl w:ilvl="0" w:tplc="1C683DEE">
      <w:start w:val="1"/>
      <w:numFmt w:val="upperLetter"/>
      <w:lvlText w:val="%1."/>
      <w:lvlJc w:val="left"/>
      <w:pPr>
        <w:ind w:left="460" w:hanging="361"/>
        <w:jc w:val="left"/>
      </w:pPr>
      <w:rPr>
        <w:rFonts w:ascii="Calibri" w:eastAsia="Calibri" w:hAnsi="Calibri" w:cs="Calibri" w:hint="default"/>
        <w:w w:val="101"/>
        <w:sz w:val="18"/>
        <w:szCs w:val="18"/>
      </w:rPr>
    </w:lvl>
    <w:lvl w:ilvl="1" w:tplc="4DAA0386">
      <w:start w:val="1"/>
      <w:numFmt w:val="decimal"/>
      <w:lvlText w:val="%2."/>
      <w:lvlJc w:val="left"/>
      <w:pPr>
        <w:ind w:left="821" w:hanging="361"/>
        <w:jc w:val="left"/>
      </w:pPr>
      <w:rPr>
        <w:rFonts w:ascii="Calibri" w:eastAsia="Calibri" w:hAnsi="Calibri" w:cs="Calibri" w:hint="default"/>
        <w:spacing w:val="-2"/>
        <w:w w:val="101"/>
        <w:sz w:val="18"/>
        <w:szCs w:val="18"/>
      </w:rPr>
    </w:lvl>
    <w:lvl w:ilvl="2" w:tplc="8DAC61AE">
      <w:numFmt w:val="bullet"/>
      <w:lvlText w:val="•"/>
      <w:lvlJc w:val="left"/>
      <w:pPr>
        <w:ind w:left="1793" w:hanging="361"/>
      </w:pPr>
      <w:rPr>
        <w:rFonts w:hint="default"/>
      </w:rPr>
    </w:lvl>
    <w:lvl w:ilvl="3" w:tplc="E49CB2CC">
      <w:numFmt w:val="bullet"/>
      <w:lvlText w:val="•"/>
      <w:lvlJc w:val="left"/>
      <w:pPr>
        <w:ind w:left="2766" w:hanging="361"/>
      </w:pPr>
      <w:rPr>
        <w:rFonts w:hint="default"/>
      </w:rPr>
    </w:lvl>
    <w:lvl w:ilvl="4" w:tplc="B3BCB160">
      <w:numFmt w:val="bullet"/>
      <w:lvlText w:val="•"/>
      <w:lvlJc w:val="left"/>
      <w:pPr>
        <w:ind w:left="3740" w:hanging="361"/>
      </w:pPr>
      <w:rPr>
        <w:rFonts w:hint="default"/>
      </w:rPr>
    </w:lvl>
    <w:lvl w:ilvl="5" w:tplc="4B50A138">
      <w:numFmt w:val="bullet"/>
      <w:lvlText w:val="•"/>
      <w:lvlJc w:val="left"/>
      <w:pPr>
        <w:ind w:left="4713" w:hanging="361"/>
      </w:pPr>
      <w:rPr>
        <w:rFonts w:hint="default"/>
      </w:rPr>
    </w:lvl>
    <w:lvl w:ilvl="6" w:tplc="4AC6E3BC">
      <w:numFmt w:val="bullet"/>
      <w:lvlText w:val="•"/>
      <w:lvlJc w:val="left"/>
      <w:pPr>
        <w:ind w:left="5686" w:hanging="361"/>
      </w:pPr>
      <w:rPr>
        <w:rFonts w:hint="default"/>
      </w:rPr>
    </w:lvl>
    <w:lvl w:ilvl="7" w:tplc="681EB1CC">
      <w:numFmt w:val="bullet"/>
      <w:lvlText w:val="•"/>
      <w:lvlJc w:val="left"/>
      <w:pPr>
        <w:ind w:left="6660" w:hanging="361"/>
      </w:pPr>
      <w:rPr>
        <w:rFonts w:hint="default"/>
      </w:rPr>
    </w:lvl>
    <w:lvl w:ilvl="8" w:tplc="83E8D24E">
      <w:numFmt w:val="bullet"/>
      <w:lvlText w:val="•"/>
      <w:lvlJc w:val="left"/>
      <w:pPr>
        <w:ind w:left="7633" w:hanging="361"/>
      </w:pPr>
      <w:rPr>
        <w:rFonts w:hint="default"/>
      </w:rPr>
    </w:lvl>
  </w:abstractNum>
  <w:abstractNum w:abstractNumId="31" w15:restartNumberingAfterBreak="0">
    <w:nsid w:val="53831885"/>
    <w:multiLevelType w:val="hybridMultilevel"/>
    <w:tmpl w:val="BA2A8200"/>
    <w:lvl w:ilvl="0" w:tplc="CB2ABE72">
      <w:start w:val="1"/>
      <w:numFmt w:val="upperLetter"/>
      <w:lvlText w:val="%1."/>
      <w:lvlJc w:val="left"/>
      <w:pPr>
        <w:ind w:left="460" w:hanging="360"/>
        <w:jc w:val="left"/>
      </w:pPr>
      <w:rPr>
        <w:rFonts w:ascii="Calibri" w:eastAsia="Calibri" w:hAnsi="Calibri" w:cs="Calibri" w:hint="default"/>
        <w:b/>
        <w:bCs/>
        <w:w w:val="100"/>
        <w:sz w:val="22"/>
        <w:szCs w:val="22"/>
      </w:rPr>
    </w:lvl>
    <w:lvl w:ilvl="1" w:tplc="B72A3E8C">
      <w:start w:val="1"/>
      <w:numFmt w:val="decimal"/>
      <w:lvlText w:val="%2."/>
      <w:lvlJc w:val="left"/>
      <w:pPr>
        <w:ind w:left="820" w:hanging="360"/>
        <w:jc w:val="left"/>
      </w:pPr>
      <w:rPr>
        <w:rFonts w:ascii="Calibri" w:eastAsia="Calibri" w:hAnsi="Calibri" w:cs="Calibri" w:hint="default"/>
        <w:w w:val="100"/>
        <w:sz w:val="22"/>
        <w:szCs w:val="22"/>
      </w:rPr>
    </w:lvl>
    <w:lvl w:ilvl="2" w:tplc="EC901826">
      <w:start w:val="1"/>
      <w:numFmt w:val="lowerLetter"/>
      <w:lvlText w:val="%3."/>
      <w:lvlJc w:val="left"/>
      <w:pPr>
        <w:ind w:left="1540" w:hanging="701"/>
        <w:jc w:val="left"/>
      </w:pPr>
      <w:rPr>
        <w:rFonts w:ascii="Calibri" w:eastAsia="Calibri" w:hAnsi="Calibri" w:cs="Calibri" w:hint="default"/>
        <w:spacing w:val="-1"/>
        <w:w w:val="100"/>
        <w:sz w:val="22"/>
        <w:szCs w:val="22"/>
      </w:rPr>
    </w:lvl>
    <w:lvl w:ilvl="3" w:tplc="C89C8068">
      <w:numFmt w:val="bullet"/>
      <w:lvlText w:val="•"/>
      <w:lvlJc w:val="left"/>
      <w:pPr>
        <w:ind w:left="2545" w:hanging="701"/>
      </w:pPr>
      <w:rPr>
        <w:rFonts w:hint="default"/>
      </w:rPr>
    </w:lvl>
    <w:lvl w:ilvl="4" w:tplc="81A4EEEE">
      <w:numFmt w:val="bullet"/>
      <w:lvlText w:val="•"/>
      <w:lvlJc w:val="left"/>
      <w:pPr>
        <w:ind w:left="3550" w:hanging="701"/>
      </w:pPr>
      <w:rPr>
        <w:rFonts w:hint="default"/>
      </w:rPr>
    </w:lvl>
    <w:lvl w:ilvl="5" w:tplc="AFD625A2">
      <w:numFmt w:val="bullet"/>
      <w:lvlText w:val="•"/>
      <w:lvlJc w:val="left"/>
      <w:pPr>
        <w:ind w:left="4555" w:hanging="701"/>
      </w:pPr>
      <w:rPr>
        <w:rFonts w:hint="default"/>
      </w:rPr>
    </w:lvl>
    <w:lvl w:ilvl="6" w:tplc="12F2437E">
      <w:numFmt w:val="bullet"/>
      <w:lvlText w:val="•"/>
      <w:lvlJc w:val="left"/>
      <w:pPr>
        <w:ind w:left="5560" w:hanging="701"/>
      </w:pPr>
      <w:rPr>
        <w:rFonts w:hint="default"/>
      </w:rPr>
    </w:lvl>
    <w:lvl w:ilvl="7" w:tplc="CC9E75CC">
      <w:numFmt w:val="bullet"/>
      <w:lvlText w:val="•"/>
      <w:lvlJc w:val="left"/>
      <w:pPr>
        <w:ind w:left="6565" w:hanging="701"/>
      </w:pPr>
      <w:rPr>
        <w:rFonts w:hint="default"/>
      </w:rPr>
    </w:lvl>
    <w:lvl w:ilvl="8" w:tplc="9E4673EA">
      <w:numFmt w:val="bullet"/>
      <w:lvlText w:val="•"/>
      <w:lvlJc w:val="left"/>
      <w:pPr>
        <w:ind w:left="7570" w:hanging="701"/>
      </w:pPr>
      <w:rPr>
        <w:rFonts w:hint="default"/>
      </w:rPr>
    </w:lvl>
  </w:abstractNum>
  <w:abstractNum w:abstractNumId="32" w15:restartNumberingAfterBreak="0">
    <w:nsid w:val="544348AC"/>
    <w:multiLevelType w:val="hybridMultilevel"/>
    <w:tmpl w:val="5FAA88BA"/>
    <w:lvl w:ilvl="0" w:tplc="AF640518">
      <w:start w:val="1"/>
      <w:numFmt w:val="upperLetter"/>
      <w:lvlText w:val="%1."/>
      <w:lvlJc w:val="left"/>
      <w:pPr>
        <w:ind w:left="835" w:hanging="735"/>
        <w:jc w:val="left"/>
      </w:pPr>
      <w:rPr>
        <w:rFonts w:ascii="Calibri" w:eastAsia="Calibri" w:hAnsi="Calibri" w:cs="Calibri" w:hint="default"/>
        <w:spacing w:val="-5"/>
        <w:w w:val="100"/>
        <w:sz w:val="24"/>
        <w:szCs w:val="24"/>
      </w:rPr>
    </w:lvl>
    <w:lvl w:ilvl="1" w:tplc="B87AC388">
      <w:start w:val="1"/>
      <w:numFmt w:val="decimal"/>
      <w:lvlText w:val="%2."/>
      <w:lvlJc w:val="left"/>
      <w:pPr>
        <w:ind w:left="2280" w:hanging="720"/>
        <w:jc w:val="left"/>
      </w:pPr>
      <w:rPr>
        <w:rFonts w:ascii="Calibri" w:eastAsia="Calibri" w:hAnsi="Calibri" w:cs="Calibri" w:hint="default"/>
        <w:spacing w:val="-3"/>
        <w:w w:val="100"/>
        <w:sz w:val="24"/>
        <w:szCs w:val="24"/>
      </w:rPr>
    </w:lvl>
    <w:lvl w:ilvl="2" w:tplc="BE74E390">
      <w:numFmt w:val="bullet"/>
      <w:lvlText w:val="•"/>
      <w:lvlJc w:val="left"/>
      <w:pPr>
        <w:ind w:left="3088" w:hanging="720"/>
      </w:pPr>
      <w:rPr>
        <w:rFonts w:hint="default"/>
      </w:rPr>
    </w:lvl>
    <w:lvl w:ilvl="3" w:tplc="B022B0CE">
      <w:numFmt w:val="bullet"/>
      <w:lvlText w:val="•"/>
      <w:lvlJc w:val="left"/>
      <w:pPr>
        <w:ind w:left="3897" w:hanging="720"/>
      </w:pPr>
      <w:rPr>
        <w:rFonts w:hint="default"/>
      </w:rPr>
    </w:lvl>
    <w:lvl w:ilvl="4" w:tplc="76DC77EE">
      <w:numFmt w:val="bullet"/>
      <w:lvlText w:val="•"/>
      <w:lvlJc w:val="left"/>
      <w:pPr>
        <w:ind w:left="4706" w:hanging="720"/>
      </w:pPr>
      <w:rPr>
        <w:rFonts w:hint="default"/>
      </w:rPr>
    </w:lvl>
    <w:lvl w:ilvl="5" w:tplc="6FB2710E">
      <w:numFmt w:val="bullet"/>
      <w:lvlText w:val="•"/>
      <w:lvlJc w:val="left"/>
      <w:pPr>
        <w:ind w:left="5515" w:hanging="720"/>
      </w:pPr>
      <w:rPr>
        <w:rFonts w:hint="default"/>
      </w:rPr>
    </w:lvl>
    <w:lvl w:ilvl="6" w:tplc="B536710C">
      <w:numFmt w:val="bullet"/>
      <w:lvlText w:val="•"/>
      <w:lvlJc w:val="left"/>
      <w:pPr>
        <w:ind w:left="6324" w:hanging="720"/>
      </w:pPr>
      <w:rPr>
        <w:rFonts w:hint="default"/>
      </w:rPr>
    </w:lvl>
    <w:lvl w:ilvl="7" w:tplc="3A5E7302">
      <w:numFmt w:val="bullet"/>
      <w:lvlText w:val="•"/>
      <w:lvlJc w:val="left"/>
      <w:pPr>
        <w:ind w:left="7133" w:hanging="720"/>
      </w:pPr>
      <w:rPr>
        <w:rFonts w:hint="default"/>
      </w:rPr>
    </w:lvl>
    <w:lvl w:ilvl="8" w:tplc="78340090">
      <w:numFmt w:val="bullet"/>
      <w:lvlText w:val="•"/>
      <w:lvlJc w:val="left"/>
      <w:pPr>
        <w:ind w:left="7942" w:hanging="720"/>
      </w:pPr>
      <w:rPr>
        <w:rFonts w:hint="default"/>
      </w:rPr>
    </w:lvl>
  </w:abstractNum>
  <w:abstractNum w:abstractNumId="33" w15:restartNumberingAfterBreak="0">
    <w:nsid w:val="585D3EE6"/>
    <w:multiLevelType w:val="hybridMultilevel"/>
    <w:tmpl w:val="895C35BE"/>
    <w:lvl w:ilvl="0" w:tplc="3F94A306">
      <w:start w:val="1"/>
      <w:numFmt w:val="decimal"/>
      <w:lvlText w:val="%1."/>
      <w:lvlJc w:val="left"/>
      <w:pPr>
        <w:ind w:left="905" w:hanging="226"/>
        <w:jc w:val="left"/>
      </w:pPr>
      <w:rPr>
        <w:rFonts w:ascii="Arial" w:eastAsia="Arial" w:hAnsi="Arial" w:cs="Arial" w:hint="default"/>
        <w:b/>
        <w:bCs/>
        <w:spacing w:val="-2"/>
        <w:w w:val="100"/>
        <w:sz w:val="20"/>
        <w:szCs w:val="20"/>
      </w:rPr>
    </w:lvl>
    <w:lvl w:ilvl="1" w:tplc="B66CC014">
      <w:start w:val="1"/>
      <w:numFmt w:val="lowerLetter"/>
      <w:lvlText w:val="%2."/>
      <w:lvlJc w:val="left"/>
      <w:pPr>
        <w:ind w:left="1399" w:hanging="360"/>
        <w:jc w:val="left"/>
      </w:pPr>
      <w:rPr>
        <w:rFonts w:ascii="Arial" w:eastAsia="Arial" w:hAnsi="Arial" w:cs="Arial" w:hint="default"/>
        <w:spacing w:val="-2"/>
        <w:w w:val="100"/>
        <w:sz w:val="20"/>
        <w:szCs w:val="20"/>
      </w:rPr>
    </w:lvl>
    <w:lvl w:ilvl="2" w:tplc="548E4380">
      <w:numFmt w:val="bullet"/>
      <w:lvlText w:val="•"/>
      <w:lvlJc w:val="left"/>
      <w:pPr>
        <w:ind w:left="2353" w:hanging="360"/>
      </w:pPr>
      <w:rPr>
        <w:rFonts w:hint="default"/>
      </w:rPr>
    </w:lvl>
    <w:lvl w:ilvl="3" w:tplc="19FE7E46">
      <w:numFmt w:val="bullet"/>
      <w:lvlText w:val="•"/>
      <w:lvlJc w:val="left"/>
      <w:pPr>
        <w:ind w:left="3306" w:hanging="360"/>
      </w:pPr>
      <w:rPr>
        <w:rFonts w:hint="default"/>
      </w:rPr>
    </w:lvl>
    <w:lvl w:ilvl="4" w:tplc="B15459CA">
      <w:numFmt w:val="bullet"/>
      <w:lvlText w:val="•"/>
      <w:lvlJc w:val="left"/>
      <w:pPr>
        <w:ind w:left="4260" w:hanging="360"/>
      </w:pPr>
      <w:rPr>
        <w:rFonts w:hint="default"/>
      </w:rPr>
    </w:lvl>
    <w:lvl w:ilvl="5" w:tplc="2F483250">
      <w:numFmt w:val="bullet"/>
      <w:lvlText w:val="•"/>
      <w:lvlJc w:val="left"/>
      <w:pPr>
        <w:ind w:left="5213" w:hanging="360"/>
      </w:pPr>
      <w:rPr>
        <w:rFonts w:hint="default"/>
      </w:rPr>
    </w:lvl>
    <w:lvl w:ilvl="6" w:tplc="8848A682">
      <w:numFmt w:val="bullet"/>
      <w:lvlText w:val="•"/>
      <w:lvlJc w:val="left"/>
      <w:pPr>
        <w:ind w:left="6166" w:hanging="360"/>
      </w:pPr>
      <w:rPr>
        <w:rFonts w:hint="default"/>
      </w:rPr>
    </w:lvl>
    <w:lvl w:ilvl="7" w:tplc="515CA8E2">
      <w:numFmt w:val="bullet"/>
      <w:lvlText w:val="•"/>
      <w:lvlJc w:val="left"/>
      <w:pPr>
        <w:ind w:left="7120" w:hanging="360"/>
      </w:pPr>
      <w:rPr>
        <w:rFonts w:hint="default"/>
      </w:rPr>
    </w:lvl>
    <w:lvl w:ilvl="8" w:tplc="504E3B8E">
      <w:numFmt w:val="bullet"/>
      <w:lvlText w:val="•"/>
      <w:lvlJc w:val="left"/>
      <w:pPr>
        <w:ind w:left="8073" w:hanging="360"/>
      </w:pPr>
      <w:rPr>
        <w:rFonts w:hint="default"/>
      </w:rPr>
    </w:lvl>
  </w:abstractNum>
  <w:abstractNum w:abstractNumId="34" w15:restartNumberingAfterBreak="0">
    <w:nsid w:val="594036C7"/>
    <w:multiLevelType w:val="hybridMultilevel"/>
    <w:tmpl w:val="76D2CBEC"/>
    <w:lvl w:ilvl="0" w:tplc="A440A382">
      <w:start w:val="17"/>
      <w:numFmt w:val="upperLetter"/>
      <w:lvlText w:val="%1"/>
      <w:lvlJc w:val="left"/>
      <w:pPr>
        <w:ind w:left="540" w:hanging="1080"/>
        <w:jc w:val="left"/>
      </w:pPr>
      <w:rPr>
        <w:rFonts w:ascii="Calibri" w:eastAsia="Calibri" w:hAnsi="Calibri" w:cs="Calibri" w:hint="default"/>
        <w:w w:val="100"/>
        <w:sz w:val="22"/>
        <w:szCs w:val="22"/>
      </w:rPr>
    </w:lvl>
    <w:lvl w:ilvl="1" w:tplc="5D80709E">
      <w:numFmt w:val="bullet"/>
      <w:lvlText w:val="•"/>
      <w:lvlJc w:val="left"/>
      <w:pPr>
        <w:ind w:left="1484" w:hanging="1080"/>
      </w:pPr>
      <w:rPr>
        <w:rFonts w:hint="default"/>
      </w:rPr>
    </w:lvl>
    <w:lvl w:ilvl="2" w:tplc="FD2C058E">
      <w:numFmt w:val="bullet"/>
      <w:lvlText w:val="•"/>
      <w:lvlJc w:val="left"/>
      <w:pPr>
        <w:ind w:left="2428" w:hanging="1080"/>
      </w:pPr>
      <w:rPr>
        <w:rFonts w:hint="default"/>
      </w:rPr>
    </w:lvl>
    <w:lvl w:ilvl="3" w:tplc="77BA971C">
      <w:numFmt w:val="bullet"/>
      <w:lvlText w:val="•"/>
      <w:lvlJc w:val="left"/>
      <w:pPr>
        <w:ind w:left="3372" w:hanging="1080"/>
      </w:pPr>
      <w:rPr>
        <w:rFonts w:hint="default"/>
      </w:rPr>
    </w:lvl>
    <w:lvl w:ilvl="4" w:tplc="ACBE9518">
      <w:numFmt w:val="bullet"/>
      <w:lvlText w:val="•"/>
      <w:lvlJc w:val="left"/>
      <w:pPr>
        <w:ind w:left="4316" w:hanging="1080"/>
      </w:pPr>
      <w:rPr>
        <w:rFonts w:hint="default"/>
      </w:rPr>
    </w:lvl>
    <w:lvl w:ilvl="5" w:tplc="230264DA">
      <w:numFmt w:val="bullet"/>
      <w:lvlText w:val="•"/>
      <w:lvlJc w:val="left"/>
      <w:pPr>
        <w:ind w:left="5260" w:hanging="1080"/>
      </w:pPr>
      <w:rPr>
        <w:rFonts w:hint="default"/>
      </w:rPr>
    </w:lvl>
    <w:lvl w:ilvl="6" w:tplc="85BE4C9A">
      <w:numFmt w:val="bullet"/>
      <w:lvlText w:val="•"/>
      <w:lvlJc w:val="left"/>
      <w:pPr>
        <w:ind w:left="6204" w:hanging="1080"/>
      </w:pPr>
      <w:rPr>
        <w:rFonts w:hint="default"/>
      </w:rPr>
    </w:lvl>
    <w:lvl w:ilvl="7" w:tplc="419EBCB2">
      <w:numFmt w:val="bullet"/>
      <w:lvlText w:val="•"/>
      <w:lvlJc w:val="left"/>
      <w:pPr>
        <w:ind w:left="7148" w:hanging="1080"/>
      </w:pPr>
      <w:rPr>
        <w:rFonts w:hint="default"/>
      </w:rPr>
    </w:lvl>
    <w:lvl w:ilvl="8" w:tplc="A1442FFE">
      <w:numFmt w:val="bullet"/>
      <w:lvlText w:val="•"/>
      <w:lvlJc w:val="left"/>
      <w:pPr>
        <w:ind w:left="8092" w:hanging="1080"/>
      </w:pPr>
      <w:rPr>
        <w:rFonts w:hint="default"/>
      </w:rPr>
    </w:lvl>
  </w:abstractNum>
  <w:abstractNum w:abstractNumId="35" w15:restartNumberingAfterBreak="0">
    <w:nsid w:val="628F5CAD"/>
    <w:multiLevelType w:val="hybridMultilevel"/>
    <w:tmpl w:val="4C302C7A"/>
    <w:lvl w:ilvl="0" w:tplc="B608EB38">
      <w:start w:val="1"/>
      <w:numFmt w:val="upperLetter"/>
      <w:lvlText w:val="%1."/>
      <w:lvlJc w:val="left"/>
      <w:pPr>
        <w:ind w:left="460" w:hanging="361"/>
        <w:jc w:val="left"/>
      </w:pPr>
      <w:rPr>
        <w:rFonts w:ascii="Calibri" w:eastAsia="Calibri" w:hAnsi="Calibri" w:cs="Calibri" w:hint="default"/>
        <w:w w:val="101"/>
        <w:sz w:val="18"/>
        <w:szCs w:val="18"/>
      </w:rPr>
    </w:lvl>
    <w:lvl w:ilvl="1" w:tplc="8A600882">
      <w:start w:val="1"/>
      <w:numFmt w:val="decimal"/>
      <w:lvlText w:val="%2."/>
      <w:lvlJc w:val="left"/>
      <w:pPr>
        <w:ind w:left="841" w:hanging="360"/>
        <w:jc w:val="left"/>
      </w:pPr>
      <w:rPr>
        <w:rFonts w:hint="default"/>
        <w:spacing w:val="-2"/>
        <w:w w:val="100"/>
      </w:rPr>
    </w:lvl>
    <w:lvl w:ilvl="2" w:tplc="C3EA87C4">
      <w:numFmt w:val="bullet"/>
      <w:lvlText w:val="•"/>
      <w:lvlJc w:val="left"/>
      <w:pPr>
        <w:ind w:left="840" w:hanging="360"/>
      </w:pPr>
      <w:rPr>
        <w:rFonts w:hint="default"/>
      </w:rPr>
    </w:lvl>
    <w:lvl w:ilvl="3" w:tplc="E9FC2C2A">
      <w:numFmt w:val="bullet"/>
      <w:lvlText w:val="•"/>
      <w:lvlJc w:val="left"/>
      <w:pPr>
        <w:ind w:left="1932" w:hanging="360"/>
      </w:pPr>
      <w:rPr>
        <w:rFonts w:hint="default"/>
      </w:rPr>
    </w:lvl>
    <w:lvl w:ilvl="4" w:tplc="9F4E0338">
      <w:numFmt w:val="bullet"/>
      <w:lvlText w:val="•"/>
      <w:lvlJc w:val="left"/>
      <w:pPr>
        <w:ind w:left="3025" w:hanging="360"/>
      </w:pPr>
      <w:rPr>
        <w:rFonts w:hint="default"/>
      </w:rPr>
    </w:lvl>
    <w:lvl w:ilvl="5" w:tplc="E2CEA12E">
      <w:numFmt w:val="bullet"/>
      <w:lvlText w:val="•"/>
      <w:lvlJc w:val="left"/>
      <w:pPr>
        <w:ind w:left="4117" w:hanging="360"/>
      </w:pPr>
      <w:rPr>
        <w:rFonts w:hint="default"/>
      </w:rPr>
    </w:lvl>
    <w:lvl w:ilvl="6" w:tplc="0764FA4A">
      <w:numFmt w:val="bullet"/>
      <w:lvlText w:val="•"/>
      <w:lvlJc w:val="left"/>
      <w:pPr>
        <w:ind w:left="5210" w:hanging="360"/>
      </w:pPr>
      <w:rPr>
        <w:rFonts w:hint="default"/>
      </w:rPr>
    </w:lvl>
    <w:lvl w:ilvl="7" w:tplc="84E849CA">
      <w:numFmt w:val="bullet"/>
      <w:lvlText w:val="•"/>
      <w:lvlJc w:val="left"/>
      <w:pPr>
        <w:ind w:left="6302" w:hanging="360"/>
      </w:pPr>
      <w:rPr>
        <w:rFonts w:hint="default"/>
      </w:rPr>
    </w:lvl>
    <w:lvl w:ilvl="8" w:tplc="37E0D378">
      <w:numFmt w:val="bullet"/>
      <w:lvlText w:val="•"/>
      <w:lvlJc w:val="left"/>
      <w:pPr>
        <w:ind w:left="7395" w:hanging="360"/>
      </w:pPr>
      <w:rPr>
        <w:rFonts w:hint="default"/>
      </w:rPr>
    </w:lvl>
  </w:abstractNum>
  <w:abstractNum w:abstractNumId="36" w15:restartNumberingAfterBreak="0">
    <w:nsid w:val="652B633A"/>
    <w:multiLevelType w:val="hybridMultilevel"/>
    <w:tmpl w:val="C8DC4110"/>
    <w:lvl w:ilvl="0" w:tplc="4D762DA8">
      <w:start w:val="1"/>
      <w:numFmt w:val="upperLetter"/>
      <w:lvlText w:val="%1."/>
      <w:lvlJc w:val="left"/>
      <w:pPr>
        <w:ind w:left="474" w:hanging="360"/>
        <w:jc w:val="left"/>
      </w:pPr>
      <w:rPr>
        <w:rFonts w:ascii="Times New Roman" w:eastAsia="Times New Roman" w:hAnsi="Times New Roman" w:cs="Times New Roman" w:hint="default"/>
        <w:spacing w:val="-6"/>
        <w:w w:val="100"/>
        <w:sz w:val="22"/>
        <w:szCs w:val="22"/>
      </w:rPr>
    </w:lvl>
    <w:lvl w:ilvl="1" w:tplc="FB9C3B5A">
      <w:start w:val="1"/>
      <w:numFmt w:val="decimal"/>
      <w:lvlText w:val="%2."/>
      <w:lvlJc w:val="left"/>
      <w:pPr>
        <w:ind w:left="739" w:hanging="245"/>
        <w:jc w:val="left"/>
      </w:pPr>
      <w:rPr>
        <w:rFonts w:ascii="Times New Roman" w:eastAsia="Times New Roman" w:hAnsi="Times New Roman" w:cs="Times New Roman" w:hint="default"/>
        <w:w w:val="100"/>
        <w:sz w:val="24"/>
        <w:szCs w:val="24"/>
      </w:rPr>
    </w:lvl>
    <w:lvl w:ilvl="2" w:tplc="3F04FD72">
      <w:numFmt w:val="bullet"/>
      <w:lvlText w:val="•"/>
      <w:lvlJc w:val="left"/>
      <w:pPr>
        <w:ind w:left="1722" w:hanging="245"/>
      </w:pPr>
      <w:rPr>
        <w:rFonts w:hint="default"/>
      </w:rPr>
    </w:lvl>
    <w:lvl w:ilvl="3" w:tplc="A42E0208">
      <w:numFmt w:val="bullet"/>
      <w:lvlText w:val="•"/>
      <w:lvlJc w:val="left"/>
      <w:pPr>
        <w:ind w:left="2704" w:hanging="245"/>
      </w:pPr>
      <w:rPr>
        <w:rFonts w:hint="default"/>
      </w:rPr>
    </w:lvl>
    <w:lvl w:ilvl="4" w:tplc="5044D9F6">
      <w:numFmt w:val="bullet"/>
      <w:lvlText w:val="•"/>
      <w:lvlJc w:val="left"/>
      <w:pPr>
        <w:ind w:left="3686" w:hanging="245"/>
      </w:pPr>
      <w:rPr>
        <w:rFonts w:hint="default"/>
      </w:rPr>
    </w:lvl>
    <w:lvl w:ilvl="5" w:tplc="4D74CEE0">
      <w:numFmt w:val="bullet"/>
      <w:lvlText w:val="•"/>
      <w:lvlJc w:val="left"/>
      <w:pPr>
        <w:ind w:left="4668" w:hanging="245"/>
      </w:pPr>
      <w:rPr>
        <w:rFonts w:hint="default"/>
      </w:rPr>
    </w:lvl>
    <w:lvl w:ilvl="6" w:tplc="1FC8891E">
      <w:numFmt w:val="bullet"/>
      <w:lvlText w:val="•"/>
      <w:lvlJc w:val="left"/>
      <w:pPr>
        <w:ind w:left="5651" w:hanging="245"/>
      </w:pPr>
      <w:rPr>
        <w:rFonts w:hint="default"/>
      </w:rPr>
    </w:lvl>
    <w:lvl w:ilvl="7" w:tplc="BA2A6EE8">
      <w:numFmt w:val="bullet"/>
      <w:lvlText w:val="•"/>
      <w:lvlJc w:val="left"/>
      <w:pPr>
        <w:ind w:left="6633" w:hanging="245"/>
      </w:pPr>
      <w:rPr>
        <w:rFonts w:hint="default"/>
      </w:rPr>
    </w:lvl>
    <w:lvl w:ilvl="8" w:tplc="56543922">
      <w:numFmt w:val="bullet"/>
      <w:lvlText w:val="•"/>
      <w:lvlJc w:val="left"/>
      <w:pPr>
        <w:ind w:left="7615" w:hanging="245"/>
      </w:pPr>
      <w:rPr>
        <w:rFonts w:hint="default"/>
      </w:rPr>
    </w:lvl>
  </w:abstractNum>
  <w:abstractNum w:abstractNumId="37" w15:restartNumberingAfterBreak="0">
    <w:nsid w:val="65A71495"/>
    <w:multiLevelType w:val="hybridMultilevel"/>
    <w:tmpl w:val="75A018F6"/>
    <w:lvl w:ilvl="0" w:tplc="13282406">
      <w:start w:val="1"/>
      <w:numFmt w:val="upperRoman"/>
      <w:lvlText w:val="%1."/>
      <w:lvlJc w:val="left"/>
      <w:pPr>
        <w:ind w:left="460" w:hanging="360"/>
        <w:jc w:val="left"/>
      </w:pPr>
      <w:rPr>
        <w:rFonts w:ascii="Calibri" w:eastAsia="Calibri" w:hAnsi="Calibri" w:cs="Calibri" w:hint="default"/>
        <w:spacing w:val="0"/>
        <w:w w:val="101"/>
        <w:sz w:val="18"/>
        <w:szCs w:val="18"/>
      </w:rPr>
    </w:lvl>
    <w:lvl w:ilvl="1" w:tplc="654A63BC">
      <w:start w:val="1"/>
      <w:numFmt w:val="decimal"/>
      <w:lvlText w:val="%2."/>
      <w:lvlJc w:val="left"/>
      <w:pPr>
        <w:ind w:left="820" w:hanging="361"/>
        <w:jc w:val="left"/>
      </w:pPr>
      <w:rPr>
        <w:rFonts w:ascii="Calibri" w:eastAsia="Calibri" w:hAnsi="Calibri" w:cs="Calibri" w:hint="default"/>
        <w:spacing w:val="-2"/>
        <w:w w:val="101"/>
        <w:sz w:val="18"/>
        <w:szCs w:val="18"/>
      </w:rPr>
    </w:lvl>
    <w:lvl w:ilvl="2" w:tplc="B51EEDCA">
      <w:numFmt w:val="bullet"/>
      <w:lvlText w:val="•"/>
      <w:lvlJc w:val="left"/>
      <w:pPr>
        <w:ind w:left="1793" w:hanging="361"/>
      </w:pPr>
      <w:rPr>
        <w:rFonts w:hint="default"/>
      </w:rPr>
    </w:lvl>
    <w:lvl w:ilvl="3" w:tplc="F312C33A">
      <w:numFmt w:val="bullet"/>
      <w:lvlText w:val="•"/>
      <w:lvlJc w:val="left"/>
      <w:pPr>
        <w:ind w:left="2766" w:hanging="361"/>
      </w:pPr>
      <w:rPr>
        <w:rFonts w:hint="default"/>
      </w:rPr>
    </w:lvl>
    <w:lvl w:ilvl="4" w:tplc="049424B8">
      <w:numFmt w:val="bullet"/>
      <w:lvlText w:val="•"/>
      <w:lvlJc w:val="left"/>
      <w:pPr>
        <w:ind w:left="3740" w:hanging="361"/>
      </w:pPr>
      <w:rPr>
        <w:rFonts w:hint="default"/>
      </w:rPr>
    </w:lvl>
    <w:lvl w:ilvl="5" w:tplc="0090CFD4">
      <w:numFmt w:val="bullet"/>
      <w:lvlText w:val="•"/>
      <w:lvlJc w:val="left"/>
      <w:pPr>
        <w:ind w:left="4713" w:hanging="361"/>
      </w:pPr>
      <w:rPr>
        <w:rFonts w:hint="default"/>
      </w:rPr>
    </w:lvl>
    <w:lvl w:ilvl="6" w:tplc="B5C28BBE">
      <w:numFmt w:val="bullet"/>
      <w:lvlText w:val="•"/>
      <w:lvlJc w:val="left"/>
      <w:pPr>
        <w:ind w:left="5686" w:hanging="361"/>
      </w:pPr>
      <w:rPr>
        <w:rFonts w:hint="default"/>
      </w:rPr>
    </w:lvl>
    <w:lvl w:ilvl="7" w:tplc="720834FE">
      <w:numFmt w:val="bullet"/>
      <w:lvlText w:val="•"/>
      <w:lvlJc w:val="left"/>
      <w:pPr>
        <w:ind w:left="6660" w:hanging="361"/>
      </w:pPr>
      <w:rPr>
        <w:rFonts w:hint="default"/>
      </w:rPr>
    </w:lvl>
    <w:lvl w:ilvl="8" w:tplc="5EB828A4">
      <w:numFmt w:val="bullet"/>
      <w:lvlText w:val="•"/>
      <w:lvlJc w:val="left"/>
      <w:pPr>
        <w:ind w:left="7633" w:hanging="361"/>
      </w:pPr>
      <w:rPr>
        <w:rFonts w:hint="default"/>
      </w:rPr>
    </w:lvl>
  </w:abstractNum>
  <w:abstractNum w:abstractNumId="38" w15:restartNumberingAfterBreak="0">
    <w:nsid w:val="6AF33A84"/>
    <w:multiLevelType w:val="hybridMultilevel"/>
    <w:tmpl w:val="47BC49A6"/>
    <w:lvl w:ilvl="0" w:tplc="E52A0904">
      <w:start w:val="1"/>
      <w:numFmt w:val="upperLetter"/>
      <w:lvlText w:val="%1."/>
      <w:lvlJc w:val="left"/>
      <w:pPr>
        <w:ind w:left="455" w:hanging="356"/>
        <w:jc w:val="left"/>
      </w:pPr>
      <w:rPr>
        <w:rFonts w:ascii="Times New Roman" w:eastAsia="Times New Roman" w:hAnsi="Times New Roman" w:cs="Times New Roman" w:hint="default"/>
        <w:spacing w:val="-6"/>
        <w:w w:val="100"/>
        <w:sz w:val="22"/>
        <w:szCs w:val="22"/>
      </w:rPr>
    </w:lvl>
    <w:lvl w:ilvl="1" w:tplc="17C09DEC">
      <w:start w:val="1"/>
      <w:numFmt w:val="upperLetter"/>
      <w:lvlText w:val="%2."/>
      <w:lvlJc w:val="left"/>
      <w:pPr>
        <w:ind w:left="1566" w:hanging="720"/>
        <w:jc w:val="left"/>
      </w:pPr>
      <w:rPr>
        <w:rFonts w:ascii="Calibri" w:eastAsia="Calibri" w:hAnsi="Calibri" w:cs="Calibri" w:hint="default"/>
        <w:spacing w:val="-3"/>
        <w:w w:val="100"/>
        <w:sz w:val="24"/>
        <w:szCs w:val="24"/>
      </w:rPr>
    </w:lvl>
    <w:lvl w:ilvl="2" w:tplc="EFD666E4">
      <w:start w:val="1"/>
      <w:numFmt w:val="decimal"/>
      <w:lvlText w:val="%3."/>
      <w:lvlJc w:val="left"/>
      <w:pPr>
        <w:ind w:left="2300" w:hanging="720"/>
        <w:jc w:val="left"/>
      </w:pPr>
      <w:rPr>
        <w:rFonts w:ascii="Calibri" w:eastAsia="Calibri" w:hAnsi="Calibri" w:cs="Calibri" w:hint="default"/>
        <w:spacing w:val="-6"/>
        <w:w w:val="100"/>
        <w:sz w:val="24"/>
        <w:szCs w:val="24"/>
      </w:rPr>
    </w:lvl>
    <w:lvl w:ilvl="3" w:tplc="A2EE05B8">
      <w:numFmt w:val="bullet"/>
      <w:lvlText w:val="•"/>
      <w:lvlJc w:val="left"/>
      <w:pPr>
        <w:ind w:left="2569" w:hanging="360"/>
      </w:pPr>
      <w:rPr>
        <w:rFonts w:ascii="Arial" w:eastAsia="Arial" w:hAnsi="Arial" w:cs="Arial" w:hint="default"/>
        <w:w w:val="99"/>
        <w:sz w:val="28"/>
        <w:szCs w:val="28"/>
      </w:rPr>
    </w:lvl>
    <w:lvl w:ilvl="4" w:tplc="A914FFD0">
      <w:numFmt w:val="bullet"/>
      <w:lvlText w:val="•"/>
      <w:lvlJc w:val="left"/>
      <w:pPr>
        <w:ind w:left="3562" w:hanging="360"/>
      </w:pPr>
      <w:rPr>
        <w:rFonts w:hint="default"/>
      </w:rPr>
    </w:lvl>
    <w:lvl w:ilvl="5" w:tplc="6A862BB0">
      <w:numFmt w:val="bullet"/>
      <w:lvlText w:val="•"/>
      <w:lvlJc w:val="left"/>
      <w:pPr>
        <w:ind w:left="4565" w:hanging="360"/>
      </w:pPr>
      <w:rPr>
        <w:rFonts w:hint="default"/>
      </w:rPr>
    </w:lvl>
    <w:lvl w:ilvl="6" w:tplc="6144DB8E">
      <w:numFmt w:val="bullet"/>
      <w:lvlText w:val="•"/>
      <w:lvlJc w:val="left"/>
      <w:pPr>
        <w:ind w:left="5568" w:hanging="360"/>
      </w:pPr>
      <w:rPr>
        <w:rFonts w:hint="default"/>
      </w:rPr>
    </w:lvl>
    <w:lvl w:ilvl="7" w:tplc="89482D64">
      <w:numFmt w:val="bullet"/>
      <w:lvlText w:val="•"/>
      <w:lvlJc w:val="left"/>
      <w:pPr>
        <w:ind w:left="6571" w:hanging="360"/>
      </w:pPr>
      <w:rPr>
        <w:rFonts w:hint="default"/>
      </w:rPr>
    </w:lvl>
    <w:lvl w:ilvl="8" w:tplc="D5FEFF20">
      <w:numFmt w:val="bullet"/>
      <w:lvlText w:val="•"/>
      <w:lvlJc w:val="left"/>
      <w:pPr>
        <w:ind w:left="7574" w:hanging="360"/>
      </w:pPr>
      <w:rPr>
        <w:rFonts w:hint="default"/>
      </w:rPr>
    </w:lvl>
  </w:abstractNum>
  <w:abstractNum w:abstractNumId="39" w15:restartNumberingAfterBreak="0">
    <w:nsid w:val="6B450329"/>
    <w:multiLevelType w:val="hybridMultilevel"/>
    <w:tmpl w:val="F560FC18"/>
    <w:lvl w:ilvl="0" w:tplc="AB404BBE">
      <w:start w:val="1"/>
      <w:numFmt w:val="decimal"/>
      <w:lvlText w:val="%1."/>
      <w:lvlJc w:val="left"/>
      <w:pPr>
        <w:ind w:left="841" w:hanging="721"/>
        <w:jc w:val="left"/>
      </w:pPr>
      <w:rPr>
        <w:rFonts w:ascii="Calibri" w:eastAsia="Calibri" w:hAnsi="Calibri" w:cs="Calibri" w:hint="default"/>
        <w:color w:val="2C74B5"/>
        <w:spacing w:val="-2"/>
        <w:w w:val="99"/>
        <w:sz w:val="28"/>
        <w:szCs w:val="28"/>
      </w:rPr>
    </w:lvl>
    <w:lvl w:ilvl="1" w:tplc="422AA70C">
      <w:numFmt w:val="bullet"/>
      <w:lvlText w:val=""/>
      <w:lvlJc w:val="left"/>
      <w:pPr>
        <w:ind w:left="1167" w:hanging="342"/>
      </w:pPr>
      <w:rPr>
        <w:rFonts w:ascii="Wingdings" w:eastAsia="Wingdings" w:hAnsi="Wingdings" w:cs="Wingdings" w:hint="default"/>
        <w:color w:val="59595A"/>
        <w:w w:val="99"/>
        <w:sz w:val="28"/>
        <w:szCs w:val="28"/>
      </w:rPr>
    </w:lvl>
    <w:lvl w:ilvl="2" w:tplc="F822BFFE">
      <w:numFmt w:val="bullet"/>
      <w:lvlText w:val="•"/>
      <w:lvlJc w:val="left"/>
      <w:pPr>
        <w:ind w:left="2197" w:hanging="342"/>
      </w:pPr>
      <w:rPr>
        <w:rFonts w:hint="default"/>
      </w:rPr>
    </w:lvl>
    <w:lvl w:ilvl="3" w:tplc="0264244E">
      <w:numFmt w:val="bullet"/>
      <w:lvlText w:val="•"/>
      <w:lvlJc w:val="left"/>
      <w:pPr>
        <w:ind w:left="3235" w:hanging="342"/>
      </w:pPr>
      <w:rPr>
        <w:rFonts w:hint="default"/>
      </w:rPr>
    </w:lvl>
    <w:lvl w:ilvl="4" w:tplc="29A2B6EC">
      <w:numFmt w:val="bullet"/>
      <w:lvlText w:val="•"/>
      <w:lvlJc w:val="left"/>
      <w:pPr>
        <w:ind w:left="4273" w:hanging="342"/>
      </w:pPr>
      <w:rPr>
        <w:rFonts w:hint="default"/>
      </w:rPr>
    </w:lvl>
    <w:lvl w:ilvl="5" w:tplc="FF343496">
      <w:numFmt w:val="bullet"/>
      <w:lvlText w:val="•"/>
      <w:lvlJc w:val="left"/>
      <w:pPr>
        <w:ind w:left="5311" w:hanging="342"/>
      </w:pPr>
      <w:rPr>
        <w:rFonts w:hint="default"/>
      </w:rPr>
    </w:lvl>
    <w:lvl w:ilvl="6" w:tplc="C5C6DF40">
      <w:numFmt w:val="bullet"/>
      <w:lvlText w:val="•"/>
      <w:lvlJc w:val="left"/>
      <w:pPr>
        <w:ind w:left="6348" w:hanging="342"/>
      </w:pPr>
      <w:rPr>
        <w:rFonts w:hint="default"/>
      </w:rPr>
    </w:lvl>
    <w:lvl w:ilvl="7" w:tplc="46546866">
      <w:numFmt w:val="bullet"/>
      <w:lvlText w:val="•"/>
      <w:lvlJc w:val="left"/>
      <w:pPr>
        <w:ind w:left="7386" w:hanging="342"/>
      </w:pPr>
      <w:rPr>
        <w:rFonts w:hint="default"/>
      </w:rPr>
    </w:lvl>
    <w:lvl w:ilvl="8" w:tplc="737E2E1E">
      <w:numFmt w:val="bullet"/>
      <w:lvlText w:val="•"/>
      <w:lvlJc w:val="left"/>
      <w:pPr>
        <w:ind w:left="8424" w:hanging="342"/>
      </w:pPr>
      <w:rPr>
        <w:rFonts w:hint="default"/>
      </w:rPr>
    </w:lvl>
  </w:abstractNum>
  <w:abstractNum w:abstractNumId="40" w15:restartNumberingAfterBreak="0">
    <w:nsid w:val="716F1064"/>
    <w:multiLevelType w:val="hybridMultilevel"/>
    <w:tmpl w:val="06C4CBFA"/>
    <w:lvl w:ilvl="0" w:tplc="F2BA6746">
      <w:start w:val="1"/>
      <w:numFmt w:val="upperLetter"/>
      <w:lvlText w:val="%1."/>
      <w:lvlJc w:val="left"/>
      <w:pPr>
        <w:ind w:left="835" w:hanging="735"/>
        <w:jc w:val="left"/>
      </w:pPr>
      <w:rPr>
        <w:rFonts w:ascii="Calibri" w:eastAsia="Calibri" w:hAnsi="Calibri" w:cs="Calibri" w:hint="default"/>
        <w:spacing w:val="-5"/>
        <w:w w:val="100"/>
        <w:sz w:val="24"/>
        <w:szCs w:val="24"/>
      </w:rPr>
    </w:lvl>
    <w:lvl w:ilvl="1" w:tplc="69F2E18E">
      <w:start w:val="1"/>
      <w:numFmt w:val="decimal"/>
      <w:lvlText w:val="%2."/>
      <w:lvlJc w:val="left"/>
      <w:pPr>
        <w:ind w:left="1570" w:hanging="720"/>
        <w:jc w:val="left"/>
      </w:pPr>
      <w:rPr>
        <w:rFonts w:ascii="Calibri" w:eastAsia="Calibri" w:hAnsi="Calibri" w:cs="Calibri" w:hint="default"/>
        <w:spacing w:val="-4"/>
        <w:w w:val="100"/>
        <w:sz w:val="24"/>
        <w:szCs w:val="24"/>
      </w:rPr>
    </w:lvl>
    <w:lvl w:ilvl="2" w:tplc="B4223528">
      <w:numFmt w:val="bullet"/>
      <w:lvlText w:val="•"/>
      <w:lvlJc w:val="left"/>
      <w:pPr>
        <w:ind w:left="2466" w:hanging="720"/>
      </w:pPr>
      <w:rPr>
        <w:rFonts w:hint="default"/>
      </w:rPr>
    </w:lvl>
    <w:lvl w:ilvl="3" w:tplc="8E9EBE78">
      <w:numFmt w:val="bullet"/>
      <w:lvlText w:val="•"/>
      <w:lvlJc w:val="left"/>
      <w:pPr>
        <w:ind w:left="3353" w:hanging="720"/>
      </w:pPr>
      <w:rPr>
        <w:rFonts w:hint="default"/>
      </w:rPr>
    </w:lvl>
    <w:lvl w:ilvl="4" w:tplc="BA5CE4E4">
      <w:numFmt w:val="bullet"/>
      <w:lvlText w:val="•"/>
      <w:lvlJc w:val="left"/>
      <w:pPr>
        <w:ind w:left="4240" w:hanging="720"/>
      </w:pPr>
      <w:rPr>
        <w:rFonts w:hint="default"/>
      </w:rPr>
    </w:lvl>
    <w:lvl w:ilvl="5" w:tplc="AEF697D8">
      <w:numFmt w:val="bullet"/>
      <w:lvlText w:val="•"/>
      <w:lvlJc w:val="left"/>
      <w:pPr>
        <w:ind w:left="5126" w:hanging="720"/>
      </w:pPr>
      <w:rPr>
        <w:rFonts w:hint="default"/>
      </w:rPr>
    </w:lvl>
    <w:lvl w:ilvl="6" w:tplc="A392AEA6">
      <w:numFmt w:val="bullet"/>
      <w:lvlText w:val="•"/>
      <w:lvlJc w:val="left"/>
      <w:pPr>
        <w:ind w:left="6013" w:hanging="720"/>
      </w:pPr>
      <w:rPr>
        <w:rFonts w:hint="default"/>
      </w:rPr>
    </w:lvl>
    <w:lvl w:ilvl="7" w:tplc="8D00A400">
      <w:numFmt w:val="bullet"/>
      <w:lvlText w:val="•"/>
      <w:lvlJc w:val="left"/>
      <w:pPr>
        <w:ind w:left="6900" w:hanging="720"/>
      </w:pPr>
      <w:rPr>
        <w:rFonts w:hint="default"/>
      </w:rPr>
    </w:lvl>
    <w:lvl w:ilvl="8" w:tplc="2B6C1464">
      <w:numFmt w:val="bullet"/>
      <w:lvlText w:val="•"/>
      <w:lvlJc w:val="left"/>
      <w:pPr>
        <w:ind w:left="7786" w:hanging="720"/>
      </w:pPr>
      <w:rPr>
        <w:rFonts w:hint="default"/>
      </w:rPr>
    </w:lvl>
  </w:abstractNum>
  <w:abstractNum w:abstractNumId="41" w15:restartNumberingAfterBreak="0">
    <w:nsid w:val="737F1313"/>
    <w:multiLevelType w:val="hybridMultilevel"/>
    <w:tmpl w:val="E3CC890C"/>
    <w:lvl w:ilvl="0" w:tplc="10C0022A">
      <w:start w:val="1"/>
      <w:numFmt w:val="decimal"/>
      <w:lvlText w:val="%1."/>
      <w:lvlJc w:val="left"/>
      <w:pPr>
        <w:ind w:left="820" w:hanging="361"/>
        <w:jc w:val="left"/>
      </w:pPr>
      <w:rPr>
        <w:rFonts w:ascii="Calibri" w:eastAsia="Calibri" w:hAnsi="Calibri" w:cs="Calibri" w:hint="default"/>
        <w:spacing w:val="-2"/>
        <w:w w:val="101"/>
        <w:sz w:val="18"/>
        <w:szCs w:val="18"/>
      </w:rPr>
    </w:lvl>
    <w:lvl w:ilvl="1" w:tplc="7AF44D82">
      <w:numFmt w:val="bullet"/>
      <w:lvlText w:val="•"/>
      <w:lvlJc w:val="left"/>
      <w:pPr>
        <w:ind w:left="1696" w:hanging="361"/>
      </w:pPr>
      <w:rPr>
        <w:rFonts w:hint="default"/>
      </w:rPr>
    </w:lvl>
    <w:lvl w:ilvl="2" w:tplc="D65AF0E6">
      <w:numFmt w:val="bullet"/>
      <w:lvlText w:val="•"/>
      <w:lvlJc w:val="left"/>
      <w:pPr>
        <w:ind w:left="2572" w:hanging="361"/>
      </w:pPr>
      <w:rPr>
        <w:rFonts w:hint="default"/>
      </w:rPr>
    </w:lvl>
    <w:lvl w:ilvl="3" w:tplc="33C46B62">
      <w:numFmt w:val="bullet"/>
      <w:lvlText w:val="•"/>
      <w:lvlJc w:val="left"/>
      <w:pPr>
        <w:ind w:left="3448" w:hanging="361"/>
      </w:pPr>
      <w:rPr>
        <w:rFonts w:hint="default"/>
      </w:rPr>
    </w:lvl>
    <w:lvl w:ilvl="4" w:tplc="0ACE0484">
      <w:numFmt w:val="bullet"/>
      <w:lvlText w:val="•"/>
      <w:lvlJc w:val="left"/>
      <w:pPr>
        <w:ind w:left="4324" w:hanging="361"/>
      </w:pPr>
      <w:rPr>
        <w:rFonts w:hint="default"/>
      </w:rPr>
    </w:lvl>
    <w:lvl w:ilvl="5" w:tplc="A2E4B806">
      <w:numFmt w:val="bullet"/>
      <w:lvlText w:val="•"/>
      <w:lvlJc w:val="left"/>
      <w:pPr>
        <w:ind w:left="5200" w:hanging="361"/>
      </w:pPr>
      <w:rPr>
        <w:rFonts w:hint="default"/>
      </w:rPr>
    </w:lvl>
    <w:lvl w:ilvl="6" w:tplc="6598D5F4">
      <w:numFmt w:val="bullet"/>
      <w:lvlText w:val="•"/>
      <w:lvlJc w:val="left"/>
      <w:pPr>
        <w:ind w:left="6076" w:hanging="361"/>
      </w:pPr>
      <w:rPr>
        <w:rFonts w:hint="default"/>
      </w:rPr>
    </w:lvl>
    <w:lvl w:ilvl="7" w:tplc="7ED4EBA8">
      <w:numFmt w:val="bullet"/>
      <w:lvlText w:val="•"/>
      <w:lvlJc w:val="left"/>
      <w:pPr>
        <w:ind w:left="6952" w:hanging="361"/>
      </w:pPr>
      <w:rPr>
        <w:rFonts w:hint="default"/>
      </w:rPr>
    </w:lvl>
    <w:lvl w:ilvl="8" w:tplc="0DCEEA04">
      <w:numFmt w:val="bullet"/>
      <w:lvlText w:val="•"/>
      <w:lvlJc w:val="left"/>
      <w:pPr>
        <w:ind w:left="7828" w:hanging="361"/>
      </w:pPr>
      <w:rPr>
        <w:rFonts w:hint="default"/>
      </w:rPr>
    </w:lvl>
  </w:abstractNum>
  <w:abstractNum w:abstractNumId="42" w15:restartNumberingAfterBreak="0">
    <w:nsid w:val="74901C57"/>
    <w:multiLevelType w:val="hybridMultilevel"/>
    <w:tmpl w:val="EF4CBE5A"/>
    <w:lvl w:ilvl="0" w:tplc="36B05AC4">
      <w:start w:val="1"/>
      <w:numFmt w:val="upperLetter"/>
      <w:lvlText w:val="%1."/>
      <w:lvlJc w:val="left"/>
      <w:pPr>
        <w:ind w:left="835" w:hanging="735"/>
        <w:jc w:val="left"/>
      </w:pPr>
      <w:rPr>
        <w:rFonts w:ascii="Calibri" w:eastAsia="Calibri" w:hAnsi="Calibri" w:cs="Calibri" w:hint="default"/>
        <w:spacing w:val="-5"/>
        <w:w w:val="100"/>
        <w:sz w:val="24"/>
        <w:szCs w:val="24"/>
      </w:rPr>
    </w:lvl>
    <w:lvl w:ilvl="1" w:tplc="71BCBDFE">
      <w:numFmt w:val="bullet"/>
      <w:lvlText w:val="•"/>
      <w:lvlJc w:val="left"/>
      <w:pPr>
        <w:ind w:left="1714" w:hanging="735"/>
      </w:pPr>
      <w:rPr>
        <w:rFonts w:hint="default"/>
      </w:rPr>
    </w:lvl>
    <w:lvl w:ilvl="2" w:tplc="4C862A40">
      <w:numFmt w:val="bullet"/>
      <w:lvlText w:val="•"/>
      <w:lvlJc w:val="left"/>
      <w:pPr>
        <w:ind w:left="2588" w:hanging="735"/>
      </w:pPr>
      <w:rPr>
        <w:rFonts w:hint="default"/>
      </w:rPr>
    </w:lvl>
    <w:lvl w:ilvl="3" w:tplc="6020195C">
      <w:numFmt w:val="bullet"/>
      <w:lvlText w:val="•"/>
      <w:lvlJc w:val="left"/>
      <w:pPr>
        <w:ind w:left="3462" w:hanging="735"/>
      </w:pPr>
      <w:rPr>
        <w:rFonts w:hint="default"/>
      </w:rPr>
    </w:lvl>
    <w:lvl w:ilvl="4" w:tplc="64BE6C44">
      <w:numFmt w:val="bullet"/>
      <w:lvlText w:val="•"/>
      <w:lvlJc w:val="left"/>
      <w:pPr>
        <w:ind w:left="4336" w:hanging="735"/>
      </w:pPr>
      <w:rPr>
        <w:rFonts w:hint="default"/>
      </w:rPr>
    </w:lvl>
    <w:lvl w:ilvl="5" w:tplc="00FE53BA">
      <w:numFmt w:val="bullet"/>
      <w:lvlText w:val="•"/>
      <w:lvlJc w:val="left"/>
      <w:pPr>
        <w:ind w:left="5210" w:hanging="735"/>
      </w:pPr>
      <w:rPr>
        <w:rFonts w:hint="default"/>
      </w:rPr>
    </w:lvl>
    <w:lvl w:ilvl="6" w:tplc="868AE6A0">
      <w:numFmt w:val="bullet"/>
      <w:lvlText w:val="•"/>
      <w:lvlJc w:val="left"/>
      <w:pPr>
        <w:ind w:left="6084" w:hanging="735"/>
      </w:pPr>
      <w:rPr>
        <w:rFonts w:hint="default"/>
      </w:rPr>
    </w:lvl>
    <w:lvl w:ilvl="7" w:tplc="2F460458">
      <w:numFmt w:val="bullet"/>
      <w:lvlText w:val="•"/>
      <w:lvlJc w:val="left"/>
      <w:pPr>
        <w:ind w:left="6958" w:hanging="735"/>
      </w:pPr>
      <w:rPr>
        <w:rFonts w:hint="default"/>
      </w:rPr>
    </w:lvl>
    <w:lvl w:ilvl="8" w:tplc="FC363B22">
      <w:numFmt w:val="bullet"/>
      <w:lvlText w:val="•"/>
      <w:lvlJc w:val="left"/>
      <w:pPr>
        <w:ind w:left="7832" w:hanging="735"/>
      </w:pPr>
      <w:rPr>
        <w:rFonts w:hint="default"/>
      </w:rPr>
    </w:lvl>
  </w:abstractNum>
  <w:abstractNum w:abstractNumId="43" w15:restartNumberingAfterBreak="0">
    <w:nsid w:val="74FC3567"/>
    <w:multiLevelType w:val="hybridMultilevel"/>
    <w:tmpl w:val="F0C43C00"/>
    <w:lvl w:ilvl="0" w:tplc="5E0C6B66">
      <w:start w:val="1"/>
      <w:numFmt w:val="decimal"/>
      <w:lvlText w:val="%1."/>
      <w:lvlJc w:val="left"/>
      <w:pPr>
        <w:ind w:left="1030" w:hanging="361"/>
        <w:jc w:val="left"/>
      </w:pPr>
      <w:rPr>
        <w:rFonts w:ascii="Calibri" w:eastAsia="Calibri" w:hAnsi="Calibri" w:cs="Calibri" w:hint="default"/>
        <w:spacing w:val="-2"/>
        <w:w w:val="100"/>
        <w:sz w:val="22"/>
        <w:szCs w:val="22"/>
      </w:rPr>
    </w:lvl>
    <w:lvl w:ilvl="1" w:tplc="C71C03C0">
      <w:numFmt w:val="bullet"/>
      <w:lvlText w:val="•"/>
      <w:lvlJc w:val="left"/>
      <w:pPr>
        <w:ind w:left="1934" w:hanging="361"/>
      </w:pPr>
      <w:rPr>
        <w:rFonts w:hint="default"/>
      </w:rPr>
    </w:lvl>
    <w:lvl w:ilvl="2" w:tplc="1542046A">
      <w:numFmt w:val="bullet"/>
      <w:lvlText w:val="•"/>
      <w:lvlJc w:val="left"/>
      <w:pPr>
        <w:ind w:left="2828" w:hanging="361"/>
      </w:pPr>
      <w:rPr>
        <w:rFonts w:hint="default"/>
      </w:rPr>
    </w:lvl>
    <w:lvl w:ilvl="3" w:tplc="A7F6FB66">
      <w:numFmt w:val="bullet"/>
      <w:lvlText w:val="•"/>
      <w:lvlJc w:val="left"/>
      <w:pPr>
        <w:ind w:left="3722" w:hanging="361"/>
      </w:pPr>
      <w:rPr>
        <w:rFonts w:hint="default"/>
      </w:rPr>
    </w:lvl>
    <w:lvl w:ilvl="4" w:tplc="24ECFA0C">
      <w:numFmt w:val="bullet"/>
      <w:lvlText w:val="•"/>
      <w:lvlJc w:val="left"/>
      <w:pPr>
        <w:ind w:left="4616" w:hanging="361"/>
      </w:pPr>
      <w:rPr>
        <w:rFonts w:hint="default"/>
      </w:rPr>
    </w:lvl>
    <w:lvl w:ilvl="5" w:tplc="2598C5B2">
      <w:numFmt w:val="bullet"/>
      <w:lvlText w:val="•"/>
      <w:lvlJc w:val="left"/>
      <w:pPr>
        <w:ind w:left="5510" w:hanging="361"/>
      </w:pPr>
      <w:rPr>
        <w:rFonts w:hint="default"/>
      </w:rPr>
    </w:lvl>
    <w:lvl w:ilvl="6" w:tplc="B204D424">
      <w:numFmt w:val="bullet"/>
      <w:lvlText w:val="•"/>
      <w:lvlJc w:val="left"/>
      <w:pPr>
        <w:ind w:left="6404" w:hanging="361"/>
      </w:pPr>
      <w:rPr>
        <w:rFonts w:hint="default"/>
      </w:rPr>
    </w:lvl>
    <w:lvl w:ilvl="7" w:tplc="E98AEAFE">
      <w:numFmt w:val="bullet"/>
      <w:lvlText w:val="•"/>
      <w:lvlJc w:val="left"/>
      <w:pPr>
        <w:ind w:left="7298" w:hanging="361"/>
      </w:pPr>
      <w:rPr>
        <w:rFonts w:hint="default"/>
      </w:rPr>
    </w:lvl>
    <w:lvl w:ilvl="8" w:tplc="A970B45A">
      <w:numFmt w:val="bullet"/>
      <w:lvlText w:val="•"/>
      <w:lvlJc w:val="left"/>
      <w:pPr>
        <w:ind w:left="8192" w:hanging="361"/>
      </w:pPr>
      <w:rPr>
        <w:rFonts w:hint="default"/>
      </w:rPr>
    </w:lvl>
  </w:abstractNum>
  <w:abstractNum w:abstractNumId="44" w15:restartNumberingAfterBreak="0">
    <w:nsid w:val="75377E11"/>
    <w:multiLevelType w:val="hybridMultilevel"/>
    <w:tmpl w:val="56D24CF2"/>
    <w:lvl w:ilvl="0" w:tplc="41DE5524">
      <w:start w:val="1"/>
      <w:numFmt w:val="upperLetter"/>
      <w:lvlText w:val="%1."/>
      <w:lvlJc w:val="left"/>
      <w:pPr>
        <w:ind w:left="835" w:hanging="735"/>
        <w:jc w:val="left"/>
      </w:pPr>
      <w:rPr>
        <w:rFonts w:ascii="Calibri" w:eastAsia="Calibri" w:hAnsi="Calibri" w:cs="Calibri" w:hint="default"/>
        <w:spacing w:val="-6"/>
        <w:w w:val="100"/>
        <w:sz w:val="24"/>
        <w:szCs w:val="24"/>
      </w:rPr>
    </w:lvl>
    <w:lvl w:ilvl="1" w:tplc="A9D4BD4C">
      <w:start w:val="1"/>
      <w:numFmt w:val="decimal"/>
      <w:lvlText w:val="%2."/>
      <w:lvlJc w:val="left"/>
      <w:pPr>
        <w:ind w:left="2280" w:hanging="720"/>
        <w:jc w:val="left"/>
      </w:pPr>
      <w:rPr>
        <w:rFonts w:ascii="Calibri" w:eastAsia="Calibri" w:hAnsi="Calibri" w:cs="Calibri" w:hint="default"/>
        <w:spacing w:val="-3"/>
        <w:w w:val="100"/>
        <w:sz w:val="24"/>
        <w:szCs w:val="24"/>
      </w:rPr>
    </w:lvl>
    <w:lvl w:ilvl="2" w:tplc="C15EBB24">
      <w:numFmt w:val="bullet"/>
      <w:lvlText w:val="•"/>
      <w:lvlJc w:val="left"/>
      <w:pPr>
        <w:ind w:left="3091" w:hanging="720"/>
      </w:pPr>
      <w:rPr>
        <w:rFonts w:hint="default"/>
      </w:rPr>
    </w:lvl>
    <w:lvl w:ilvl="3" w:tplc="C8480E82">
      <w:numFmt w:val="bullet"/>
      <w:lvlText w:val="•"/>
      <w:lvlJc w:val="left"/>
      <w:pPr>
        <w:ind w:left="3902" w:hanging="720"/>
      </w:pPr>
      <w:rPr>
        <w:rFonts w:hint="default"/>
      </w:rPr>
    </w:lvl>
    <w:lvl w:ilvl="4" w:tplc="141CEA52">
      <w:numFmt w:val="bullet"/>
      <w:lvlText w:val="•"/>
      <w:lvlJc w:val="left"/>
      <w:pPr>
        <w:ind w:left="4713" w:hanging="720"/>
      </w:pPr>
      <w:rPr>
        <w:rFonts w:hint="default"/>
      </w:rPr>
    </w:lvl>
    <w:lvl w:ilvl="5" w:tplc="F5BA956A">
      <w:numFmt w:val="bullet"/>
      <w:lvlText w:val="•"/>
      <w:lvlJc w:val="left"/>
      <w:pPr>
        <w:ind w:left="5524" w:hanging="720"/>
      </w:pPr>
      <w:rPr>
        <w:rFonts w:hint="default"/>
      </w:rPr>
    </w:lvl>
    <w:lvl w:ilvl="6" w:tplc="B0E00C7E">
      <w:numFmt w:val="bullet"/>
      <w:lvlText w:val="•"/>
      <w:lvlJc w:val="left"/>
      <w:pPr>
        <w:ind w:left="6335" w:hanging="720"/>
      </w:pPr>
      <w:rPr>
        <w:rFonts w:hint="default"/>
      </w:rPr>
    </w:lvl>
    <w:lvl w:ilvl="7" w:tplc="7FD4793E">
      <w:numFmt w:val="bullet"/>
      <w:lvlText w:val="•"/>
      <w:lvlJc w:val="left"/>
      <w:pPr>
        <w:ind w:left="7146" w:hanging="720"/>
      </w:pPr>
      <w:rPr>
        <w:rFonts w:hint="default"/>
      </w:rPr>
    </w:lvl>
    <w:lvl w:ilvl="8" w:tplc="C568DE0A">
      <w:numFmt w:val="bullet"/>
      <w:lvlText w:val="•"/>
      <w:lvlJc w:val="left"/>
      <w:pPr>
        <w:ind w:left="7957" w:hanging="720"/>
      </w:pPr>
      <w:rPr>
        <w:rFonts w:hint="default"/>
      </w:rPr>
    </w:lvl>
  </w:abstractNum>
  <w:abstractNum w:abstractNumId="45" w15:restartNumberingAfterBreak="0">
    <w:nsid w:val="76DC39C6"/>
    <w:multiLevelType w:val="hybridMultilevel"/>
    <w:tmpl w:val="5B204ADA"/>
    <w:lvl w:ilvl="0" w:tplc="E966822C">
      <w:start w:val="1"/>
      <w:numFmt w:val="decimal"/>
      <w:lvlText w:val="%1."/>
      <w:lvlJc w:val="left"/>
      <w:pPr>
        <w:ind w:left="820" w:hanging="360"/>
        <w:jc w:val="left"/>
      </w:pPr>
      <w:rPr>
        <w:rFonts w:ascii="Calibri" w:eastAsia="Calibri" w:hAnsi="Calibri" w:cs="Calibri" w:hint="default"/>
        <w:w w:val="100"/>
        <w:sz w:val="22"/>
        <w:szCs w:val="22"/>
      </w:rPr>
    </w:lvl>
    <w:lvl w:ilvl="1" w:tplc="46E42AD4">
      <w:numFmt w:val="bullet"/>
      <w:lvlText w:val="•"/>
      <w:lvlJc w:val="left"/>
      <w:pPr>
        <w:ind w:left="1696" w:hanging="360"/>
      </w:pPr>
      <w:rPr>
        <w:rFonts w:hint="default"/>
      </w:rPr>
    </w:lvl>
    <w:lvl w:ilvl="2" w:tplc="7820C230">
      <w:numFmt w:val="bullet"/>
      <w:lvlText w:val="•"/>
      <w:lvlJc w:val="left"/>
      <w:pPr>
        <w:ind w:left="2572" w:hanging="360"/>
      </w:pPr>
      <w:rPr>
        <w:rFonts w:hint="default"/>
      </w:rPr>
    </w:lvl>
    <w:lvl w:ilvl="3" w:tplc="5560C306">
      <w:numFmt w:val="bullet"/>
      <w:lvlText w:val="•"/>
      <w:lvlJc w:val="left"/>
      <w:pPr>
        <w:ind w:left="3448" w:hanging="360"/>
      </w:pPr>
      <w:rPr>
        <w:rFonts w:hint="default"/>
      </w:rPr>
    </w:lvl>
    <w:lvl w:ilvl="4" w:tplc="70DC461A">
      <w:numFmt w:val="bullet"/>
      <w:lvlText w:val="•"/>
      <w:lvlJc w:val="left"/>
      <w:pPr>
        <w:ind w:left="4324" w:hanging="360"/>
      </w:pPr>
      <w:rPr>
        <w:rFonts w:hint="default"/>
      </w:rPr>
    </w:lvl>
    <w:lvl w:ilvl="5" w:tplc="A624669A">
      <w:numFmt w:val="bullet"/>
      <w:lvlText w:val="•"/>
      <w:lvlJc w:val="left"/>
      <w:pPr>
        <w:ind w:left="5200" w:hanging="360"/>
      </w:pPr>
      <w:rPr>
        <w:rFonts w:hint="default"/>
      </w:rPr>
    </w:lvl>
    <w:lvl w:ilvl="6" w:tplc="B02654BA">
      <w:numFmt w:val="bullet"/>
      <w:lvlText w:val="•"/>
      <w:lvlJc w:val="left"/>
      <w:pPr>
        <w:ind w:left="6076" w:hanging="360"/>
      </w:pPr>
      <w:rPr>
        <w:rFonts w:hint="default"/>
      </w:rPr>
    </w:lvl>
    <w:lvl w:ilvl="7" w:tplc="E6D2B164">
      <w:numFmt w:val="bullet"/>
      <w:lvlText w:val="•"/>
      <w:lvlJc w:val="left"/>
      <w:pPr>
        <w:ind w:left="6952" w:hanging="360"/>
      </w:pPr>
      <w:rPr>
        <w:rFonts w:hint="default"/>
      </w:rPr>
    </w:lvl>
    <w:lvl w:ilvl="8" w:tplc="BB0A0F7E">
      <w:numFmt w:val="bullet"/>
      <w:lvlText w:val="•"/>
      <w:lvlJc w:val="left"/>
      <w:pPr>
        <w:ind w:left="7828" w:hanging="360"/>
      </w:pPr>
      <w:rPr>
        <w:rFonts w:hint="default"/>
      </w:rPr>
    </w:lvl>
  </w:abstractNum>
  <w:abstractNum w:abstractNumId="46" w15:restartNumberingAfterBreak="0">
    <w:nsid w:val="79E758C4"/>
    <w:multiLevelType w:val="hybridMultilevel"/>
    <w:tmpl w:val="5048318E"/>
    <w:lvl w:ilvl="0" w:tplc="71B0E97E">
      <w:start w:val="1"/>
      <w:numFmt w:val="upperLetter"/>
      <w:lvlText w:val="%1."/>
      <w:lvlJc w:val="left"/>
      <w:pPr>
        <w:ind w:left="461" w:hanging="361"/>
        <w:jc w:val="left"/>
      </w:pPr>
      <w:rPr>
        <w:rFonts w:ascii="Calibri" w:eastAsia="Calibri" w:hAnsi="Calibri" w:cs="Calibri" w:hint="default"/>
        <w:w w:val="101"/>
        <w:sz w:val="18"/>
        <w:szCs w:val="18"/>
      </w:rPr>
    </w:lvl>
    <w:lvl w:ilvl="1" w:tplc="2528C1B8">
      <w:start w:val="1"/>
      <w:numFmt w:val="decimal"/>
      <w:lvlText w:val="%2."/>
      <w:lvlJc w:val="left"/>
      <w:pPr>
        <w:ind w:left="821" w:hanging="361"/>
        <w:jc w:val="left"/>
      </w:pPr>
      <w:rPr>
        <w:rFonts w:ascii="Calibri" w:eastAsia="Calibri" w:hAnsi="Calibri" w:cs="Calibri" w:hint="default"/>
        <w:spacing w:val="-2"/>
        <w:w w:val="101"/>
        <w:sz w:val="18"/>
        <w:szCs w:val="18"/>
      </w:rPr>
    </w:lvl>
    <w:lvl w:ilvl="2" w:tplc="643480AC">
      <w:numFmt w:val="bullet"/>
      <w:lvlText w:val="•"/>
      <w:lvlJc w:val="left"/>
      <w:pPr>
        <w:ind w:left="1793" w:hanging="361"/>
      </w:pPr>
      <w:rPr>
        <w:rFonts w:hint="default"/>
      </w:rPr>
    </w:lvl>
    <w:lvl w:ilvl="3" w:tplc="D84092E8">
      <w:numFmt w:val="bullet"/>
      <w:lvlText w:val="•"/>
      <w:lvlJc w:val="left"/>
      <w:pPr>
        <w:ind w:left="2766" w:hanging="361"/>
      </w:pPr>
      <w:rPr>
        <w:rFonts w:hint="default"/>
      </w:rPr>
    </w:lvl>
    <w:lvl w:ilvl="4" w:tplc="48AC4114">
      <w:numFmt w:val="bullet"/>
      <w:lvlText w:val="•"/>
      <w:lvlJc w:val="left"/>
      <w:pPr>
        <w:ind w:left="3740" w:hanging="361"/>
      </w:pPr>
      <w:rPr>
        <w:rFonts w:hint="default"/>
      </w:rPr>
    </w:lvl>
    <w:lvl w:ilvl="5" w:tplc="0F7ED084">
      <w:numFmt w:val="bullet"/>
      <w:lvlText w:val="•"/>
      <w:lvlJc w:val="left"/>
      <w:pPr>
        <w:ind w:left="4713" w:hanging="361"/>
      </w:pPr>
      <w:rPr>
        <w:rFonts w:hint="default"/>
      </w:rPr>
    </w:lvl>
    <w:lvl w:ilvl="6" w:tplc="F64A3A80">
      <w:numFmt w:val="bullet"/>
      <w:lvlText w:val="•"/>
      <w:lvlJc w:val="left"/>
      <w:pPr>
        <w:ind w:left="5686" w:hanging="361"/>
      </w:pPr>
      <w:rPr>
        <w:rFonts w:hint="default"/>
      </w:rPr>
    </w:lvl>
    <w:lvl w:ilvl="7" w:tplc="95A8E46C">
      <w:numFmt w:val="bullet"/>
      <w:lvlText w:val="•"/>
      <w:lvlJc w:val="left"/>
      <w:pPr>
        <w:ind w:left="6660" w:hanging="361"/>
      </w:pPr>
      <w:rPr>
        <w:rFonts w:hint="default"/>
      </w:rPr>
    </w:lvl>
    <w:lvl w:ilvl="8" w:tplc="B54005E0">
      <w:numFmt w:val="bullet"/>
      <w:lvlText w:val="•"/>
      <w:lvlJc w:val="left"/>
      <w:pPr>
        <w:ind w:left="7633" w:hanging="361"/>
      </w:pPr>
      <w:rPr>
        <w:rFonts w:hint="default"/>
      </w:rPr>
    </w:lvl>
  </w:abstractNum>
  <w:abstractNum w:abstractNumId="47" w15:restartNumberingAfterBreak="0">
    <w:nsid w:val="7C0D5C22"/>
    <w:multiLevelType w:val="hybridMultilevel"/>
    <w:tmpl w:val="B6289376"/>
    <w:lvl w:ilvl="0" w:tplc="A232DA20">
      <w:start w:val="2"/>
      <w:numFmt w:val="decimal"/>
      <w:lvlText w:val="%1."/>
      <w:lvlJc w:val="left"/>
      <w:pPr>
        <w:ind w:left="667" w:hanging="216"/>
        <w:jc w:val="left"/>
      </w:pPr>
      <w:rPr>
        <w:rFonts w:hint="default"/>
        <w:spacing w:val="-2"/>
        <w:w w:val="100"/>
        <w:u w:val="single" w:color="000000"/>
      </w:rPr>
    </w:lvl>
    <w:lvl w:ilvl="1" w:tplc="C156A0CC">
      <w:numFmt w:val="bullet"/>
      <w:lvlText w:val="•"/>
      <w:lvlJc w:val="left"/>
      <w:pPr>
        <w:ind w:left="1552" w:hanging="216"/>
      </w:pPr>
      <w:rPr>
        <w:rFonts w:hint="default"/>
      </w:rPr>
    </w:lvl>
    <w:lvl w:ilvl="2" w:tplc="4E0804D4">
      <w:numFmt w:val="bullet"/>
      <w:lvlText w:val="•"/>
      <w:lvlJc w:val="left"/>
      <w:pPr>
        <w:ind w:left="2444" w:hanging="216"/>
      </w:pPr>
      <w:rPr>
        <w:rFonts w:hint="default"/>
      </w:rPr>
    </w:lvl>
    <w:lvl w:ilvl="3" w:tplc="AA340166">
      <w:numFmt w:val="bullet"/>
      <w:lvlText w:val="•"/>
      <w:lvlJc w:val="left"/>
      <w:pPr>
        <w:ind w:left="3336" w:hanging="216"/>
      </w:pPr>
      <w:rPr>
        <w:rFonts w:hint="default"/>
      </w:rPr>
    </w:lvl>
    <w:lvl w:ilvl="4" w:tplc="1FC64618">
      <w:numFmt w:val="bullet"/>
      <w:lvlText w:val="•"/>
      <w:lvlJc w:val="left"/>
      <w:pPr>
        <w:ind w:left="4228" w:hanging="216"/>
      </w:pPr>
      <w:rPr>
        <w:rFonts w:hint="default"/>
      </w:rPr>
    </w:lvl>
    <w:lvl w:ilvl="5" w:tplc="937A18EA">
      <w:numFmt w:val="bullet"/>
      <w:lvlText w:val="•"/>
      <w:lvlJc w:val="left"/>
      <w:pPr>
        <w:ind w:left="5120" w:hanging="216"/>
      </w:pPr>
      <w:rPr>
        <w:rFonts w:hint="default"/>
      </w:rPr>
    </w:lvl>
    <w:lvl w:ilvl="6" w:tplc="27880428">
      <w:numFmt w:val="bullet"/>
      <w:lvlText w:val="•"/>
      <w:lvlJc w:val="left"/>
      <w:pPr>
        <w:ind w:left="6012" w:hanging="216"/>
      </w:pPr>
      <w:rPr>
        <w:rFonts w:hint="default"/>
      </w:rPr>
    </w:lvl>
    <w:lvl w:ilvl="7" w:tplc="CC043A6E">
      <w:numFmt w:val="bullet"/>
      <w:lvlText w:val="•"/>
      <w:lvlJc w:val="left"/>
      <w:pPr>
        <w:ind w:left="6904" w:hanging="216"/>
      </w:pPr>
      <w:rPr>
        <w:rFonts w:hint="default"/>
      </w:rPr>
    </w:lvl>
    <w:lvl w:ilvl="8" w:tplc="1EA4D74A">
      <w:numFmt w:val="bullet"/>
      <w:lvlText w:val="•"/>
      <w:lvlJc w:val="left"/>
      <w:pPr>
        <w:ind w:left="7796" w:hanging="216"/>
      </w:pPr>
      <w:rPr>
        <w:rFonts w:hint="default"/>
      </w:rPr>
    </w:lvl>
  </w:abstractNum>
  <w:abstractNum w:abstractNumId="48" w15:restartNumberingAfterBreak="0">
    <w:nsid w:val="7D4B0AD0"/>
    <w:multiLevelType w:val="hybridMultilevel"/>
    <w:tmpl w:val="EBA6F4DE"/>
    <w:lvl w:ilvl="0" w:tplc="8C66B402">
      <w:start w:val="1"/>
      <w:numFmt w:val="upperLetter"/>
      <w:lvlText w:val="%1."/>
      <w:lvlJc w:val="left"/>
      <w:pPr>
        <w:ind w:left="461" w:hanging="361"/>
        <w:jc w:val="left"/>
      </w:pPr>
      <w:rPr>
        <w:rFonts w:ascii="Calibri" w:eastAsia="Calibri" w:hAnsi="Calibri" w:cs="Calibri" w:hint="default"/>
        <w:w w:val="101"/>
        <w:sz w:val="18"/>
        <w:szCs w:val="18"/>
      </w:rPr>
    </w:lvl>
    <w:lvl w:ilvl="1" w:tplc="21E820BE">
      <w:numFmt w:val="bullet"/>
      <w:lvlText w:val="•"/>
      <w:lvlJc w:val="left"/>
      <w:pPr>
        <w:ind w:left="1372" w:hanging="361"/>
      </w:pPr>
      <w:rPr>
        <w:rFonts w:hint="default"/>
      </w:rPr>
    </w:lvl>
    <w:lvl w:ilvl="2" w:tplc="688095EA">
      <w:numFmt w:val="bullet"/>
      <w:lvlText w:val="•"/>
      <w:lvlJc w:val="left"/>
      <w:pPr>
        <w:ind w:left="2284" w:hanging="361"/>
      </w:pPr>
      <w:rPr>
        <w:rFonts w:hint="default"/>
      </w:rPr>
    </w:lvl>
    <w:lvl w:ilvl="3" w:tplc="9510F170">
      <w:numFmt w:val="bullet"/>
      <w:lvlText w:val="•"/>
      <w:lvlJc w:val="left"/>
      <w:pPr>
        <w:ind w:left="3196" w:hanging="361"/>
      </w:pPr>
      <w:rPr>
        <w:rFonts w:hint="default"/>
      </w:rPr>
    </w:lvl>
    <w:lvl w:ilvl="4" w:tplc="E640A518">
      <w:numFmt w:val="bullet"/>
      <w:lvlText w:val="•"/>
      <w:lvlJc w:val="left"/>
      <w:pPr>
        <w:ind w:left="4108" w:hanging="361"/>
      </w:pPr>
      <w:rPr>
        <w:rFonts w:hint="default"/>
      </w:rPr>
    </w:lvl>
    <w:lvl w:ilvl="5" w:tplc="3522A6CC">
      <w:numFmt w:val="bullet"/>
      <w:lvlText w:val="•"/>
      <w:lvlJc w:val="left"/>
      <w:pPr>
        <w:ind w:left="5020" w:hanging="361"/>
      </w:pPr>
      <w:rPr>
        <w:rFonts w:hint="default"/>
      </w:rPr>
    </w:lvl>
    <w:lvl w:ilvl="6" w:tplc="662628F8">
      <w:numFmt w:val="bullet"/>
      <w:lvlText w:val="•"/>
      <w:lvlJc w:val="left"/>
      <w:pPr>
        <w:ind w:left="5932" w:hanging="361"/>
      </w:pPr>
      <w:rPr>
        <w:rFonts w:hint="default"/>
      </w:rPr>
    </w:lvl>
    <w:lvl w:ilvl="7" w:tplc="01849968">
      <w:numFmt w:val="bullet"/>
      <w:lvlText w:val="•"/>
      <w:lvlJc w:val="left"/>
      <w:pPr>
        <w:ind w:left="6844" w:hanging="361"/>
      </w:pPr>
      <w:rPr>
        <w:rFonts w:hint="default"/>
      </w:rPr>
    </w:lvl>
    <w:lvl w:ilvl="8" w:tplc="C17E799A">
      <w:numFmt w:val="bullet"/>
      <w:lvlText w:val="•"/>
      <w:lvlJc w:val="left"/>
      <w:pPr>
        <w:ind w:left="7756" w:hanging="361"/>
      </w:pPr>
      <w:rPr>
        <w:rFonts w:hint="default"/>
      </w:rPr>
    </w:lvl>
  </w:abstractNum>
  <w:abstractNum w:abstractNumId="49" w15:restartNumberingAfterBreak="0">
    <w:nsid w:val="7DF45E62"/>
    <w:multiLevelType w:val="hybridMultilevel"/>
    <w:tmpl w:val="64627438"/>
    <w:lvl w:ilvl="0" w:tplc="0EC6095C">
      <w:start w:val="1"/>
      <w:numFmt w:val="upperLetter"/>
      <w:lvlText w:val="%1."/>
      <w:lvlJc w:val="left"/>
      <w:pPr>
        <w:ind w:left="460" w:hanging="361"/>
        <w:jc w:val="left"/>
      </w:pPr>
      <w:rPr>
        <w:rFonts w:ascii="Calibri" w:eastAsia="Calibri" w:hAnsi="Calibri" w:cs="Calibri" w:hint="default"/>
        <w:w w:val="101"/>
        <w:sz w:val="18"/>
        <w:szCs w:val="18"/>
      </w:rPr>
    </w:lvl>
    <w:lvl w:ilvl="1" w:tplc="8110BB86">
      <w:start w:val="1"/>
      <w:numFmt w:val="decimal"/>
      <w:lvlText w:val="%2."/>
      <w:lvlJc w:val="left"/>
      <w:pPr>
        <w:ind w:left="820" w:hanging="361"/>
        <w:jc w:val="left"/>
      </w:pPr>
      <w:rPr>
        <w:rFonts w:ascii="Calibri" w:eastAsia="Calibri" w:hAnsi="Calibri" w:cs="Calibri" w:hint="default"/>
        <w:spacing w:val="-2"/>
        <w:w w:val="101"/>
        <w:sz w:val="18"/>
        <w:szCs w:val="18"/>
      </w:rPr>
    </w:lvl>
    <w:lvl w:ilvl="2" w:tplc="A364B822">
      <w:numFmt w:val="bullet"/>
      <w:lvlText w:val="•"/>
      <w:lvlJc w:val="left"/>
      <w:pPr>
        <w:ind w:left="1793" w:hanging="361"/>
      </w:pPr>
      <w:rPr>
        <w:rFonts w:hint="default"/>
      </w:rPr>
    </w:lvl>
    <w:lvl w:ilvl="3" w:tplc="A03E192A">
      <w:numFmt w:val="bullet"/>
      <w:lvlText w:val="•"/>
      <w:lvlJc w:val="left"/>
      <w:pPr>
        <w:ind w:left="2766" w:hanging="361"/>
      </w:pPr>
      <w:rPr>
        <w:rFonts w:hint="default"/>
      </w:rPr>
    </w:lvl>
    <w:lvl w:ilvl="4" w:tplc="D85A6DA8">
      <w:numFmt w:val="bullet"/>
      <w:lvlText w:val="•"/>
      <w:lvlJc w:val="left"/>
      <w:pPr>
        <w:ind w:left="3740" w:hanging="361"/>
      </w:pPr>
      <w:rPr>
        <w:rFonts w:hint="default"/>
      </w:rPr>
    </w:lvl>
    <w:lvl w:ilvl="5" w:tplc="3F5C2826">
      <w:numFmt w:val="bullet"/>
      <w:lvlText w:val="•"/>
      <w:lvlJc w:val="left"/>
      <w:pPr>
        <w:ind w:left="4713" w:hanging="361"/>
      </w:pPr>
      <w:rPr>
        <w:rFonts w:hint="default"/>
      </w:rPr>
    </w:lvl>
    <w:lvl w:ilvl="6" w:tplc="B1A24B86">
      <w:numFmt w:val="bullet"/>
      <w:lvlText w:val="•"/>
      <w:lvlJc w:val="left"/>
      <w:pPr>
        <w:ind w:left="5686" w:hanging="361"/>
      </w:pPr>
      <w:rPr>
        <w:rFonts w:hint="default"/>
      </w:rPr>
    </w:lvl>
    <w:lvl w:ilvl="7" w:tplc="BB9A97C4">
      <w:numFmt w:val="bullet"/>
      <w:lvlText w:val="•"/>
      <w:lvlJc w:val="left"/>
      <w:pPr>
        <w:ind w:left="6660" w:hanging="361"/>
      </w:pPr>
      <w:rPr>
        <w:rFonts w:hint="default"/>
      </w:rPr>
    </w:lvl>
    <w:lvl w:ilvl="8" w:tplc="D4CAF354">
      <w:numFmt w:val="bullet"/>
      <w:lvlText w:val="•"/>
      <w:lvlJc w:val="left"/>
      <w:pPr>
        <w:ind w:left="7633" w:hanging="361"/>
      </w:pPr>
      <w:rPr>
        <w:rFonts w:hint="default"/>
      </w:rPr>
    </w:lvl>
  </w:abstractNum>
  <w:abstractNum w:abstractNumId="50" w15:restartNumberingAfterBreak="0">
    <w:nsid w:val="7FC4689A"/>
    <w:multiLevelType w:val="hybridMultilevel"/>
    <w:tmpl w:val="641A9E20"/>
    <w:lvl w:ilvl="0" w:tplc="D8528394">
      <w:start w:val="1"/>
      <w:numFmt w:val="upperLetter"/>
      <w:lvlText w:val="%1."/>
      <w:lvlJc w:val="left"/>
      <w:pPr>
        <w:ind w:left="835" w:hanging="735"/>
        <w:jc w:val="left"/>
      </w:pPr>
      <w:rPr>
        <w:rFonts w:ascii="Calibri" w:eastAsia="Calibri" w:hAnsi="Calibri" w:cs="Calibri" w:hint="default"/>
        <w:spacing w:val="-6"/>
        <w:w w:val="100"/>
        <w:sz w:val="24"/>
        <w:szCs w:val="24"/>
      </w:rPr>
    </w:lvl>
    <w:lvl w:ilvl="1" w:tplc="2EBAF3F0">
      <w:numFmt w:val="bullet"/>
      <w:lvlText w:val="•"/>
      <w:lvlJc w:val="left"/>
      <w:pPr>
        <w:ind w:left="1710" w:hanging="735"/>
      </w:pPr>
      <w:rPr>
        <w:rFonts w:hint="default"/>
      </w:rPr>
    </w:lvl>
    <w:lvl w:ilvl="2" w:tplc="EB329C0E">
      <w:numFmt w:val="bullet"/>
      <w:lvlText w:val="•"/>
      <w:lvlJc w:val="left"/>
      <w:pPr>
        <w:ind w:left="2580" w:hanging="735"/>
      </w:pPr>
      <w:rPr>
        <w:rFonts w:hint="default"/>
      </w:rPr>
    </w:lvl>
    <w:lvl w:ilvl="3" w:tplc="2C144940">
      <w:numFmt w:val="bullet"/>
      <w:lvlText w:val="•"/>
      <w:lvlJc w:val="left"/>
      <w:pPr>
        <w:ind w:left="3450" w:hanging="735"/>
      </w:pPr>
      <w:rPr>
        <w:rFonts w:hint="default"/>
      </w:rPr>
    </w:lvl>
    <w:lvl w:ilvl="4" w:tplc="7C4E2654">
      <w:numFmt w:val="bullet"/>
      <w:lvlText w:val="•"/>
      <w:lvlJc w:val="left"/>
      <w:pPr>
        <w:ind w:left="4320" w:hanging="735"/>
      </w:pPr>
      <w:rPr>
        <w:rFonts w:hint="default"/>
      </w:rPr>
    </w:lvl>
    <w:lvl w:ilvl="5" w:tplc="B5841148">
      <w:numFmt w:val="bullet"/>
      <w:lvlText w:val="•"/>
      <w:lvlJc w:val="left"/>
      <w:pPr>
        <w:ind w:left="5190" w:hanging="735"/>
      </w:pPr>
      <w:rPr>
        <w:rFonts w:hint="default"/>
      </w:rPr>
    </w:lvl>
    <w:lvl w:ilvl="6" w:tplc="4CCEE4E6">
      <w:numFmt w:val="bullet"/>
      <w:lvlText w:val="•"/>
      <w:lvlJc w:val="left"/>
      <w:pPr>
        <w:ind w:left="6060" w:hanging="735"/>
      </w:pPr>
      <w:rPr>
        <w:rFonts w:hint="default"/>
      </w:rPr>
    </w:lvl>
    <w:lvl w:ilvl="7" w:tplc="117C1768">
      <w:numFmt w:val="bullet"/>
      <w:lvlText w:val="•"/>
      <w:lvlJc w:val="left"/>
      <w:pPr>
        <w:ind w:left="6930" w:hanging="735"/>
      </w:pPr>
      <w:rPr>
        <w:rFonts w:hint="default"/>
      </w:rPr>
    </w:lvl>
    <w:lvl w:ilvl="8" w:tplc="7A34B546">
      <w:numFmt w:val="bullet"/>
      <w:lvlText w:val="•"/>
      <w:lvlJc w:val="left"/>
      <w:pPr>
        <w:ind w:left="7800" w:hanging="735"/>
      </w:pPr>
      <w:rPr>
        <w:rFonts w:hint="default"/>
      </w:rPr>
    </w:lvl>
  </w:abstractNum>
  <w:num w:numId="1">
    <w:abstractNumId w:val="45"/>
  </w:num>
  <w:num w:numId="2">
    <w:abstractNumId w:val="31"/>
  </w:num>
  <w:num w:numId="3">
    <w:abstractNumId w:val="19"/>
  </w:num>
  <w:num w:numId="4">
    <w:abstractNumId w:val="12"/>
  </w:num>
  <w:num w:numId="5">
    <w:abstractNumId w:val="39"/>
  </w:num>
  <w:num w:numId="6">
    <w:abstractNumId w:val="21"/>
  </w:num>
  <w:num w:numId="7">
    <w:abstractNumId w:val="17"/>
  </w:num>
  <w:num w:numId="8">
    <w:abstractNumId w:val="13"/>
  </w:num>
  <w:num w:numId="9">
    <w:abstractNumId w:val="50"/>
  </w:num>
  <w:num w:numId="10">
    <w:abstractNumId w:val="44"/>
  </w:num>
  <w:num w:numId="11">
    <w:abstractNumId w:val="42"/>
  </w:num>
  <w:num w:numId="12">
    <w:abstractNumId w:val="0"/>
  </w:num>
  <w:num w:numId="13">
    <w:abstractNumId w:val="40"/>
  </w:num>
  <w:num w:numId="14">
    <w:abstractNumId w:val="32"/>
  </w:num>
  <w:num w:numId="15">
    <w:abstractNumId w:val="38"/>
  </w:num>
  <w:num w:numId="16">
    <w:abstractNumId w:val="3"/>
  </w:num>
  <w:num w:numId="17">
    <w:abstractNumId w:val="47"/>
  </w:num>
  <w:num w:numId="18">
    <w:abstractNumId w:val="36"/>
  </w:num>
  <w:num w:numId="19">
    <w:abstractNumId w:val="18"/>
  </w:num>
  <w:num w:numId="20">
    <w:abstractNumId w:val="35"/>
  </w:num>
  <w:num w:numId="21">
    <w:abstractNumId w:val="16"/>
  </w:num>
  <w:num w:numId="22">
    <w:abstractNumId w:val="1"/>
  </w:num>
  <w:num w:numId="23">
    <w:abstractNumId w:val="27"/>
  </w:num>
  <w:num w:numId="24">
    <w:abstractNumId w:val="30"/>
  </w:num>
  <w:num w:numId="25">
    <w:abstractNumId w:val="26"/>
  </w:num>
  <w:num w:numId="26">
    <w:abstractNumId w:val="7"/>
  </w:num>
  <w:num w:numId="27">
    <w:abstractNumId w:val="6"/>
  </w:num>
  <w:num w:numId="28">
    <w:abstractNumId w:val="24"/>
  </w:num>
  <w:num w:numId="29">
    <w:abstractNumId w:val="46"/>
  </w:num>
  <w:num w:numId="30">
    <w:abstractNumId w:val="37"/>
  </w:num>
  <w:num w:numId="31">
    <w:abstractNumId w:val="22"/>
  </w:num>
  <w:num w:numId="32">
    <w:abstractNumId w:val="23"/>
  </w:num>
  <w:num w:numId="33">
    <w:abstractNumId w:val="10"/>
  </w:num>
  <w:num w:numId="34">
    <w:abstractNumId w:val="49"/>
  </w:num>
  <w:num w:numId="35">
    <w:abstractNumId w:val="25"/>
  </w:num>
  <w:num w:numId="36">
    <w:abstractNumId w:val="41"/>
  </w:num>
  <w:num w:numId="37">
    <w:abstractNumId w:val="9"/>
  </w:num>
  <w:num w:numId="38">
    <w:abstractNumId w:val="48"/>
  </w:num>
  <w:num w:numId="39">
    <w:abstractNumId w:val="29"/>
  </w:num>
  <w:num w:numId="40">
    <w:abstractNumId w:val="2"/>
  </w:num>
  <w:num w:numId="41">
    <w:abstractNumId w:val="15"/>
  </w:num>
  <w:num w:numId="42">
    <w:abstractNumId w:val="14"/>
  </w:num>
  <w:num w:numId="43">
    <w:abstractNumId w:val="4"/>
  </w:num>
  <w:num w:numId="44">
    <w:abstractNumId w:val="43"/>
  </w:num>
  <w:num w:numId="45">
    <w:abstractNumId w:val="28"/>
  </w:num>
  <w:num w:numId="46">
    <w:abstractNumId w:val="33"/>
  </w:num>
  <w:num w:numId="47">
    <w:abstractNumId w:val="5"/>
  </w:num>
  <w:num w:numId="48">
    <w:abstractNumId w:val="20"/>
  </w:num>
  <w:num w:numId="49">
    <w:abstractNumId w:val="8"/>
  </w:num>
  <w:num w:numId="50">
    <w:abstractNumId w:val="11"/>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E7"/>
    <w:rsid w:val="005D7BE7"/>
    <w:rsid w:val="00C95928"/>
    <w:rsid w:val="00E8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725C9"/>
  <w15:docId w15:val="{2FCDADF0-1FF5-4183-A3BC-7420CD2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1"/>
      <w:outlineLvl w:val="0"/>
    </w:pPr>
    <w:rPr>
      <w:sz w:val="56"/>
      <w:szCs w:val="56"/>
    </w:rPr>
  </w:style>
  <w:style w:type="paragraph" w:styleId="Heading2">
    <w:name w:val="heading 2"/>
    <w:basedOn w:val="Normal"/>
    <w:uiPriority w:val="1"/>
    <w:qFormat/>
    <w:pPr>
      <w:spacing w:before="36"/>
      <w:ind w:left="979"/>
      <w:jc w:val="center"/>
      <w:outlineLvl w:val="1"/>
    </w:pPr>
    <w:rPr>
      <w:sz w:val="32"/>
      <w:szCs w:val="32"/>
    </w:rPr>
  </w:style>
  <w:style w:type="paragraph" w:styleId="Heading3">
    <w:name w:val="heading 3"/>
    <w:basedOn w:val="Normal"/>
    <w:uiPriority w:val="1"/>
    <w:qFormat/>
    <w:pPr>
      <w:ind w:left="841" w:hanging="721"/>
      <w:outlineLvl w:val="2"/>
    </w:pPr>
    <w:rPr>
      <w:sz w:val="28"/>
      <w:szCs w:val="28"/>
    </w:rPr>
  </w:style>
  <w:style w:type="paragraph" w:styleId="Heading4">
    <w:name w:val="heading 4"/>
    <w:basedOn w:val="Normal"/>
    <w:uiPriority w:val="1"/>
    <w:qFormat/>
    <w:pPr>
      <w:ind w:left="106"/>
      <w:outlineLvl w:val="3"/>
    </w:pPr>
    <w:rPr>
      <w:b/>
      <w:bCs/>
      <w:sz w:val="24"/>
      <w:szCs w:val="24"/>
    </w:rPr>
  </w:style>
  <w:style w:type="paragraph" w:styleId="Heading5">
    <w:name w:val="heading 5"/>
    <w:basedOn w:val="Normal"/>
    <w:uiPriority w:val="1"/>
    <w:qFormat/>
    <w:pPr>
      <w:spacing w:before="10"/>
      <w:ind w:left="20"/>
      <w:outlineLvl w:val="4"/>
    </w:pPr>
    <w:rPr>
      <w:sz w:val="24"/>
      <w:szCs w:val="24"/>
    </w:rPr>
  </w:style>
  <w:style w:type="paragraph" w:styleId="Heading6">
    <w:name w:val="heading 6"/>
    <w:basedOn w:val="Normal"/>
    <w:uiPriority w:val="1"/>
    <w:qFormat/>
    <w:pPr>
      <w:ind w:left="460"/>
      <w:outlineLvl w:val="5"/>
    </w:pPr>
    <w:rPr>
      <w:b/>
      <w:bCs/>
    </w:rPr>
  </w:style>
  <w:style w:type="paragraph" w:styleId="Heading7">
    <w:name w:val="heading 7"/>
    <w:basedOn w:val="Normal"/>
    <w:uiPriority w:val="1"/>
    <w:qFormat/>
    <w:pPr>
      <w:spacing w:before="69"/>
      <w:ind w:left="120" w:hanging="1"/>
      <w:outlineLvl w:val="6"/>
    </w:pPr>
    <w:rPr>
      <w:sz w:val="20"/>
      <w:szCs w:val="20"/>
    </w:rPr>
  </w:style>
  <w:style w:type="paragraph" w:styleId="Heading8">
    <w:name w:val="heading 8"/>
    <w:basedOn w:val="Normal"/>
    <w:uiPriority w:val="1"/>
    <w:qFormat/>
    <w:pPr>
      <w:ind w:left="100"/>
      <w:outlineLvl w:val="7"/>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healthlocations.ucsd.edu/san-diego/200-w.-arbor-drive-7000-02002?utm_source=googlemybusiness&amp;amp;utm_medium=listings" TargetMode="External"/><Relationship Id="rId18" Type="http://schemas.openxmlformats.org/officeDocument/2006/relationships/hyperlink" Target="http://purchasing.uclahealth.org/bidding-on-jobs" TargetMode="External"/><Relationship Id="rId26" Type="http://schemas.openxmlformats.org/officeDocument/2006/relationships/hyperlink" Target="http://www.ucop.edu/procurement-services/policies-forms/index.html" TargetMode="External"/><Relationship Id="rId39" Type="http://schemas.openxmlformats.org/officeDocument/2006/relationships/hyperlink" Target="https://www.ucop.edu/procurement-services/policies-forms/business-and-finance/index.html" TargetMode="External"/><Relationship Id="rId21" Type="http://schemas.openxmlformats.org/officeDocument/2006/relationships/hyperlink" Target="http://www.universityofcalifornia.edu/uc-system/parts-of-uc%3B" TargetMode="External"/><Relationship Id="rId34" Type="http://schemas.openxmlformats.org/officeDocument/2006/relationships/hyperlink" Target="http://na.theiia.org/standards-guidance/topics/Pages/Independence-and-Objectivity.aspx" TargetMode="External"/><Relationship Id="rId42" Type="http://schemas.openxmlformats.org/officeDocument/2006/relationships/image" Target="media/image2.png"/><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header" Target="header6.xml"/><Relationship Id="rId63" Type="http://schemas.openxmlformats.org/officeDocument/2006/relationships/hyperlink" Target="https://security.ucop.edu/policies/institutional-information-disposal.html" TargetMode="External"/><Relationship Id="rId68" Type="http://schemas.openxmlformats.org/officeDocument/2006/relationships/footer" Target="footer9.xml"/><Relationship Id="rId76" Type="http://schemas.openxmlformats.org/officeDocument/2006/relationships/footer" Target="footer12.xml"/><Relationship Id="rId84" Type="http://schemas.openxmlformats.org/officeDocument/2006/relationships/footer" Target="footer16.xml"/><Relationship Id="rId89" Type="http://schemas.openxmlformats.org/officeDocument/2006/relationships/header" Target="header20.xml"/><Relationship Id="rId7" Type="http://schemas.openxmlformats.org/officeDocument/2006/relationships/hyperlink" Target="mailto:jkogocon@ucop.edu" TargetMode="External"/><Relationship Id="rId71" Type="http://schemas.openxmlformats.org/officeDocument/2006/relationships/header" Target="header12.xml"/><Relationship Id="rId92" Type="http://schemas.openxmlformats.org/officeDocument/2006/relationships/footer" Target="footer20.xml"/><Relationship Id="rId2" Type="http://schemas.openxmlformats.org/officeDocument/2006/relationships/styles" Target="styles.xml"/><Relationship Id="rId16" Type="http://schemas.openxmlformats.org/officeDocument/2006/relationships/hyperlink" Target="http://purchasing.uclahealth.org/bidding-on-jobs" TargetMode="External"/><Relationship Id="rId29" Type="http://schemas.openxmlformats.org/officeDocument/2006/relationships/hyperlink" Target="https://policy.ucop.edu/doc/3100155/Sustainable%20Practices" TargetMode="External"/><Relationship Id="rId11" Type="http://schemas.openxmlformats.org/officeDocument/2006/relationships/hyperlink" Target="http://www.ucihealth.org/" TargetMode="External"/><Relationship Id="rId24" Type="http://schemas.openxmlformats.org/officeDocument/2006/relationships/hyperlink" Target="https://security.ucop.edu/policies/institutional-information-and-it-resource-classification.html%20%5b" TargetMode="External"/><Relationship Id="rId32" Type="http://schemas.openxmlformats.org/officeDocument/2006/relationships/hyperlink" Target="https://www.ucop.edu/procurement-services/for-suppliers/fwfw-resources-suppliers.html" TargetMode="External"/><Relationship Id="rId37" Type="http://schemas.openxmlformats.org/officeDocument/2006/relationships/hyperlink" Target="https://www.ucop.edu/procurement-services/for-suppliers/fwfw-resources-suppliers.html" TargetMode="External"/><Relationship Id="rId40" Type="http://schemas.openxmlformats.org/officeDocument/2006/relationships/hyperlink" Target="http://na.theiia.org/standards-guidance/topics/Pages/Independence-and-" TargetMode="External"/><Relationship Id="rId45" Type="http://schemas.openxmlformats.org/officeDocument/2006/relationships/header" Target="header3.xml"/><Relationship Id="rId53" Type="http://schemas.openxmlformats.org/officeDocument/2006/relationships/header" Target="header5.xml"/><Relationship Id="rId58" Type="http://schemas.openxmlformats.org/officeDocument/2006/relationships/footer" Target="footer6.xml"/><Relationship Id="rId66" Type="http://schemas.openxmlformats.org/officeDocument/2006/relationships/footer" Target="footer8.xml"/><Relationship Id="rId74" Type="http://schemas.openxmlformats.org/officeDocument/2006/relationships/hyperlink" Target="https://security.ucop.edu/policies/institutional-information-and-it-resource-classification.html" TargetMode="External"/><Relationship Id="rId79" Type="http://schemas.openxmlformats.org/officeDocument/2006/relationships/header" Target="header15.xml"/><Relationship Id="rId87" Type="http://schemas.openxmlformats.org/officeDocument/2006/relationships/header" Target="header19.xml"/><Relationship Id="rId5" Type="http://schemas.openxmlformats.org/officeDocument/2006/relationships/footnotes" Target="footnotes.xml"/><Relationship Id="rId61" Type="http://schemas.openxmlformats.org/officeDocument/2006/relationships/footer" Target="footer7.xml"/><Relationship Id="rId82" Type="http://schemas.openxmlformats.org/officeDocument/2006/relationships/footer" Target="footer15.xml"/><Relationship Id="rId90" Type="http://schemas.openxmlformats.org/officeDocument/2006/relationships/footer" Target="footer19.xml"/><Relationship Id="rId19" Type="http://schemas.openxmlformats.org/officeDocument/2006/relationships/header" Target="header2.xml"/><Relationship Id="rId14" Type="http://schemas.openxmlformats.org/officeDocument/2006/relationships/hyperlink" Target="https://www.ucsfhealth.org/" TargetMode="External"/><Relationship Id="rId22" Type="http://schemas.openxmlformats.org/officeDocument/2006/relationships/hyperlink" Target="http://www.ucop.edu/central-travel-" TargetMode="External"/><Relationship Id="rId27" Type="http://schemas.openxmlformats.org/officeDocument/2006/relationships/hyperlink" Target="http://www.ucop.edu/procurement-services/policies-forms/index.html" TargetMode="External"/><Relationship Id="rId30" Type="http://schemas.openxmlformats.org/officeDocument/2006/relationships/hyperlink" Target="https://www.ucop.edu/procurement-services/_files/sustainableprocurementguidelines.pdf"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image" Target="media/image3.png"/><Relationship Id="rId48" Type="http://schemas.openxmlformats.org/officeDocument/2006/relationships/image" Target="media/image6.png"/><Relationship Id="rId56" Type="http://schemas.openxmlformats.org/officeDocument/2006/relationships/footer" Target="footer5.xml"/><Relationship Id="rId64" Type="http://schemas.openxmlformats.org/officeDocument/2006/relationships/hyperlink" Target="https://security.ucop.edu/policies/institutional-information-disposal.html" TargetMode="External"/><Relationship Id="rId69" Type="http://schemas.openxmlformats.org/officeDocument/2006/relationships/header" Target="header11.xml"/><Relationship Id="rId77" Type="http://schemas.openxmlformats.org/officeDocument/2006/relationships/header" Target="header14.xml"/><Relationship Id="rId8" Type="http://schemas.openxmlformats.org/officeDocument/2006/relationships/hyperlink" Target="mailto:jkogocon@ucop.edu" TargetMode="External"/><Relationship Id="rId51" Type="http://schemas.openxmlformats.org/officeDocument/2006/relationships/header" Target="header4.xml"/><Relationship Id="rId72" Type="http://schemas.openxmlformats.org/officeDocument/2006/relationships/footer" Target="footer11.xml"/><Relationship Id="rId80" Type="http://schemas.openxmlformats.org/officeDocument/2006/relationships/footer" Target="footer14.xml"/><Relationship Id="rId85" Type="http://schemas.openxmlformats.org/officeDocument/2006/relationships/header" Target="header18.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uclahealth.org/" TargetMode="External"/><Relationship Id="rId17" Type="http://schemas.openxmlformats.org/officeDocument/2006/relationships/hyperlink" Target="mailto:Jkogocon@ucop.edu" TargetMode="External"/><Relationship Id="rId25" Type="http://schemas.openxmlformats.org/officeDocument/2006/relationships/hyperlink" Target="https://security.ucop.edu/policies/institutional-information-and-it-resource-classification.html%20%5b" TargetMode="External"/><Relationship Id="rId33" Type="http://schemas.openxmlformats.org/officeDocument/2006/relationships/hyperlink" Target="http://na.theiia.org/standards-guidance/topics/Pages/Independence-and-Objectivity.aspx" TargetMode="External"/><Relationship Id="rId38" Type="http://schemas.openxmlformats.org/officeDocument/2006/relationships/hyperlink" Target="https://www.ucop.edu/procurement-services/policies-forms/business-and-finance/index.html" TargetMode="External"/><Relationship Id="rId46" Type="http://schemas.openxmlformats.org/officeDocument/2006/relationships/footer" Target="footer2.xml"/><Relationship Id="rId59" Type="http://schemas.openxmlformats.org/officeDocument/2006/relationships/hyperlink" Target="https://cve.mitre.org/" TargetMode="External"/><Relationship Id="rId67" Type="http://schemas.openxmlformats.org/officeDocument/2006/relationships/header" Target="header10.xml"/><Relationship Id="rId20" Type="http://schemas.openxmlformats.org/officeDocument/2006/relationships/footer" Target="footer1.xml"/><Relationship Id="rId41" Type="http://schemas.openxmlformats.org/officeDocument/2006/relationships/image" Target="media/image1.png"/><Relationship Id="rId54" Type="http://schemas.openxmlformats.org/officeDocument/2006/relationships/footer" Target="footer4.xml"/><Relationship Id="rId62" Type="http://schemas.openxmlformats.org/officeDocument/2006/relationships/hyperlink" Target="https://security.ucop.edu/policies/institutional-information-disposal.html" TargetMode="External"/><Relationship Id="rId70" Type="http://schemas.openxmlformats.org/officeDocument/2006/relationships/footer" Target="footer10.xml"/><Relationship Id="rId75" Type="http://schemas.openxmlformats.org/officeDocument/2006/relationships/header" Target="header13.xml"/><Relationship Id="rId83" Type="http://schemas.openxmlformats.org/officeDocument/2006/relationships/header" Target="header17.xml"/><Relationship Id="rId88" Type="http://schemas.openxmlformats.org/officeDocument/2006/relationships/footer" Target="footer18.xml"/><Relationship Id="rId9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csfbenioffchildrens.org/" TargetMode="External"/><Relationship Id="rId23" Type="http://schemas.openxmlformats.org/officeDocument/2006/relationships/hyperlink" Target="http://policy.ucop.edu/doc/3000130/TrademarkLicensing" TargetMode="External"/><Relationship Id="rId28" Type="http://schemas.openxmlformats.org/officeDocument/2006/relationships/hyperlink" Target="http://www.ucop.edu/uc-" TargetMode="External"/><Relationship Id="rId36" Type="http://schemas.openxmlformats.org/officeDocument/2006/relationships/hyperlink" Target="https://www.ucop.edu/procurement-services/for-suppliers/fwfw-resources-suppliers.html" TargetMode="External"/><Relationship Id="rId49" Type="http://schemas.openxmlformats.org/officeDocument/2006/relationships/image" Target="media/image7.png"/><Relationship Id="rId57" Type="http://schemas.openxmlformats.org/officeDocument/2006/relationships/header" Target="header7.xml"/><Relationship Id="rId10" Type="http://schemas.openxmlformats.org/officeDocument/2006/relationships/hyperlink" Target="https://health.ucdavis.edu/medicalcenter/" TargetMode="External"/><Relationship Id="rId31" Type="http://schemas.openxmlformats.org/officeDocument/2006/relationships/hyperlink" Target="https://www.ucop.edu/procurement-services/for-suppliers/fwfw-resources-suppliers.html" TargetMode="External"/><Relationship Id="rId44" Type="http://schemas.openxmlformats.org/officeDocument/2006/relationships/image" Target="media/image4.png"/><Relationship Id="rId52" Type="http://schemas.openxmlformats.org/officeDocument/2006/relationships/footer" Target="footer3.xml"/><Relationship Id="rId60" Type="http://schemas.openxmlformats.org/officeDocument/2006/relationships/header" Target="header8.xml"/><Relationship Id="rId65" Type="http://schemas.openxmlformats.org/officeDocument/2006/relationships/header" Target="header9.xml"/><Relationship Id="rId73" Type="http://schemas.openxmlformats.org/officeDocument/2006/relationships/hyperlink" Target="https://security.ucop.edu/policies/institutional-information-and-it-resource-classification.html" TargetMode="External"/><Relationship Id="rId78" Type="http://schemas.openxmlformats.org/officeDocument/2006/relationships/footer" Target="footer13.xml"/><Relationship Id="rId81" Type="http://schemas.openxmlformats.org/officeDocument/2006/relationships/header" Target="header16.xml"/><Relationship Id="rId86" Type="http://schemas.openxmlformats.org/officeDocument/2006/relationships/footer" Target="footer17.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27374</Words>
  <Characters>156035</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183043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Kogut-O'Connel, Judy</dc:creator>
  <cp:lastModifiedBy>Kogut-O'Connel, Judy</cp:lastModifiedBy>
  <cp:revision>2</cp:revision>
  <dcterms:created xsi:type="dcterms:W3CDTF">2021-02-17T21:13:00Z</dcterms:created>
  <dcterms:modified xsi:type="dcterms:W3CDTF">2021-02-17T21:13:00Z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15.6.30510</vt:lpwstr>
  </property>
</Properties>
</file>