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DF" w:rsidRPr="00DE55B6" w:rsidRDefault="009B34DF" w:rsidP="009B34DF">
      <w:pPr>
        <w:jc w:val="center"/>
        <w:rPr>
          <w:rFonts w:ascii="Bookman Old Style" w:hAnsi="Bookman Old Style"/>
          <w:b/>
          <w:sz w:val="24"/>
          <w:szCs w:val="24"/>
        </w:rPr>
      </w:pPr>
      <w:r w:rsidRPr="00DE55B6">
        <w:rPr>
          <w:rFonts w:ascii="Bookman Old Style" w:hAnsi="Bookman Old Style"/>
          <w:b/>
          <w:sz w:val="24"/>
          <w:szCs w:val="24"/>
        </w:rPr>
        <w:t>Independent Contractor/Consultant Checklist</w:t>
      </w:r>
    </w:p>
    <w:p w:rsidR="009B34DF" w:rsidRPr="00DE55B6" w:rsidRDefault="009B34DF" w:rsidP="009B34DF">
      <w:pPr>
        <w:jc w:val="center"/>
        <w:rPr>
          <w:rFonts w:ascii="Bookman Old Style" w:hAnsi="Bookman Old Style"/>
          <w:b/>
        </w:rPr>
      </w:pPr>
      <w:r w:rsidRPr="00DE55B6">
        <w:rPr>
          <w:rFonts w:ascii="Bookman Old Style" w:hAnsi="Bookman Old Style"/>
          <w:b/>
        </w:rPr>
        <w:t>Department of Family Medicine</w:t>
      </w:r>
    </w:p>
    <w:p w:rsidR="009B34DF" w:rsidRPr="009B34DF" w:rsidRDefault="009B34DF" w:rsidP="009B34DF">
      <w:pPr>
        <w:jc w:val="center"/>
        <w:rPr>
          <w:rFonts w:ascii="Bookman Old Style" w:hAnsi="Bookman Old Style"/>
          <w:b/>
          <w:sz w:val="24"/>
          <w:szCs w:val="24"/>
        </w:rPr>
      </w:pPr>
    </w:p>
    <w:p w:rsidR="00DA15E6" w:rsidRPr="00DE55B6" w:rsidRDefault="00DA15E6" w:rsidP="00DE55B6">
      <w:pPr>
        <w:tabs>
          <w:tab w:val="left" w:pos="4500"/>
        </w:tabs>
        <w:rPr>
          <w:rFonts w:asciiTheme="minorHAnsi" w:hAnsiTheme="minorHAnsi" w:cstheme="minorHAnsi"/>
          <w:b/>
        </w:rPr>
      </w:pPr>
      <w:r w:rsidRPr="00DE55B6">
        <w:rPr>
          <w:rFonts w:asciiTheme="minorHAnsi" w:hAnsiTheme="minorHAnsi" w:cstheme="minorHAnsi"/>
          <w:b/>
        </w:rPr>
        <w:t>Required forms:                                                       </w:t>
      </w:r>
      <w:r w:rsidR="00DE55B6">
        <w:rPr>
          <w:rFonts w:asciiTheme="minorHAnsi" w:hAnsiTheme="minorHAnsi" w:cstheme="minorHAnsi"/>
          <w:b/>
        </w:rPr>
        <w:tab/>
      </w:r>
      <w:r w:rsidRPr="00DE55B6">
        <w:rPr>
          <w:rFonts w:asciiTheme="minorHAnsi" w:hAnsiTheme="minorHAnsi" w:cstheme="minorHAnsi"/>
          <w:b/>
        </w:rPr>
        <w:t>Purpose</w:t>
      </w:r>
    </w:p>
    <w:tbl>
      <w:tblPr>
        <w:tblW w:w="10530" w:type="dxa"/>
        <w:tblCellMar>
          <w:left w:w="0" w:type="dxa"/>
          <w:right w:w="0" w:type="dxa"/>
        </w:tblCellMar>
        <w:tblLook w:val="04A0" w:firstRow="1" w:lastRow="0" w:firstColumn="1" w:lastColumn="0" w:noHBand="0" w:noVBand="1"/>
      </w:tblPr>
      <w:tblGrid>
        <w:gridCol w:w="4410"/>
        <w:gridCol w:w="6120"/>
      </w:tblGrid>
      <w:tr w:rsidR="00DA15E6" w:rsidRPr="00DE55B6" w:rsidTr="00DE55B6">
        <w:trPr>
          <w:trHeight w:val="675"/>
        </w:trPr>
        <w:tc>
          <w:tcPr>
            <w:tcW w:w="4410" w:type="dxa"/>
            <w:tcBorders>
              <w:left w:val="nil"/>
              <w:right w:val="nil"/>
            </w:tcBorders>
            <w:tcMar>
              <w:top w:w="0" w:type="dxa"/>
              <w:left w:w="108" w:type="dxa"/>
              <w:bottom w:w="0" w:type="dxa"/>
              <w:right w:w="108" w:type="dxa"/>
            </w:tcMar>
          </w:tcPr>
          <w:p w:rsidR="00DA15E6" w:rsidRPr="00DE55B6" w:rsidRDefault="00E92C43" w:rsidP="00E92C43">
            <w:pPr>
              <w:ind w:left="255" w:hanging="255"/>
              <w:rPr>
                <w:rFonts w:asciiTheme="minorHAnsi" w:hAnsiTheme="minorHAnsi" w:cstheme="minorHAnsi"/>
              </w:rPr>
            </w:pPr>
            <w:sdt>
              <w:sdtPr>
                <w:rPr>
                  <w:rFonts w:asciiTheme="minorHAnsi" w:hAnsiTheme="minorHAnsi" w:cstheme="minorHAnsi"/>
                </w:rPr>
                <w:id w:val="-1466507084"/>
                <w14:checkbox>
                  <w14:checked w14:val="0"/>
                  <w14:checkedState w14:val="2612" w14:font="MS Gothic"/>
                  <w14:uncheckedState w14:val="2610" w14:font="MS Gothic"/>
                </w14:checkbox>
              </w:sdtPr>
              <w:sdtEndPr/>
              <w:sdtContent>
                <w:r w:rsidR="00B37148" w:rsidRPr="00DE55B6">
                  <w:rPr>
                    <w:rFonts w:ascii="Segoe UI Symbol" w:eastAsia="MS Gothic" w:hAnsi="Segoe UI Symbol" w:cs="Segoe UI Symbol"/>
                  </w:rPr>
                  <w:t>☐</w:t>
                </w:r>
              </w:sdtContent>
            </w:sdt>
            <w:r w:rsidR="00DA15E6" w:rsidRPr="00DE55B6">
              <w:rPr>
                <w:rFonts w:asciiTheme="minorHAnsi" w:hAnsiTheme="minorHAnsi" w:cstheme="minorHAnsi"/>
              </w:rPr>
              <w:t xml:space="preserve"> </w:t>
            </w:r>
            <w:hyperlink r:id="rId5" w:history="1">
              <w:r w:rsidR="00DA15E6" w:rsidRPr="00DE55B6">
                <w:rPr>
                  <w:rStyle w:val="Hyperlink"/>
                  <w:rFonts w:asciiTheme="minorHAnsi" w:hAnsiTheme="minorHAnsi" w:cstheme="minorHAnsi"/>
                </w:rPr>
                <w:t>Independent Contractor Pre-Hire Worksheet</w:t>
              </w:r>
            </w:hyperlink>
            <w:r w:rsidR="00DA15E6" w:rsidRPr="00DE55B6">
              <w:rPr>
                <w:rFonts w:asciiTheme="minorHAnsi" w:hAnsiTheme="minorHAnsi" w:cstheme="minorHAnsi"/>
              </w:rPr>
              <w:t xml:space="preserve"> </w:t>
            </w:r>
          </w:p>
        </w:tc>
        <w:tc>
          <w:tcPr>
            <w:tcW w:w="6120" w:type="dxa"/>
            <w:tcBorders>
              <w:left w:val="nil"/>
              <w:right w:val="nil"/>
            </w:tcBorders>
            <w:tcMar>
              <w:top w:w="0" w:type="dxa"/>
              <w:left w:w="108" w:type="dxa"/>
              <w:bottom w:w="0" w:type="dxa"/>
              <w:right w:w="108" w:type="dxa"/>
            </w:tcMar>
            <w:hideMark/>
          </w:tcPr>
          <w:p w:rsidR="00DA15E6" w:rsidRPr="00DE55B6" w:rsidRDefault="00DA15E6">
            <w:pPr>
              <w:rPr>
                <w:rFonts w:asciiTheme="minorHAnsi" w:hAnsiTheme="minorHAnsi" w:cstheme="minorHAnsi"/>
              </w:rPr>
            </w:pPr>
            <w:r w:rsidRPr="00DE55B6">
              <w:rPr>
                <w:rFonts w:asciiTheme="minorHAnsi" w:hAnsiTheme="minorHAnsi" w:cstheme="minorHAnsi"/>
              </w:rPr>
              <w:t>Determines the type of working relationship between the employer and the individual/vendor.</w:t>
            </w:r>
          </w:p>
        </w:tc>
      </w:tr>
      <w:tr w:rsidR="00DA15E6" w:rsidRPr="00DE55B6" w:rsidTr="00DE55B6">
        <w:tc>
          <w:tcPr>
            <w:tcW w:w="4410" w:type="dxa"/>
            <w:tcBorders>
              <w:top w:val="nil"/>
              <w:left w:val="nil"/>
              <w:right w:val="nil"/>
            </w:tcBorders>
            <w:tcMar>
              <w:top w:w="0" w:type="dxa"/>
              <w:left w:w="108" w:type="dxa"/>
              <w:bottom w:w="0" w:type="dxa"/>
              <w:right w:w="108" w:type="dxa"/>
            </w:tcMar>
            <w:hideMark/>
          </w:tcPr>
          <w:p w:rsidR="00DA15E6" w:rsidRPr="00DE55B6" w:rsidRDefault="00E92C43">
            <w:pPr>
              <w:rPr>
                <w:rFonts w:asciiTheme="minorHAnsi" w:hAnsiTheme="minorHAnsi" w:cstheme="minorHAnsi"/>
              </w:rPr>
            </w:pPr>
            <w:sdt>
              <w:sdtPr>
                <w:rPr>
                  <w:rFonts w:asciiTheme="minorHAnsi" w:hAnsiTheme="minorHAnsi" w:cstheme="minorHAnsi"/>
                </w:rPr>
                <w:id w:val="-1341853532"/>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hyperlink r:id="rId6" w:history="1">
              <w:r w:rsidR="00DA15E6" w:rsidRPr="00DE55B6">
                <w:rPr>
                  <w:rStyle w:val="Hyperlink"/>
                  <w:rFonts w:asciiTheme="minorHAnsi" w:hAnsiTheme="minorHAnsi" w:cstheme="minorHAnsi"/>
                </w:rPr>
                <w:t>Independent Contractor/Consultant Form</w:t>
              </w:r>
            </w:hyperlink>
          </w:p>
        </w:tc>
        <w:tc>
          <w:tcPr>
            <w:tcW w:w="6120" w:type="dxa"/>
            <w:tcBorders>
              <w:top w:val="nil"/>
              <w:left w:val="nil"/>
              <w:right w:val="nil"/>
            </w:tcBorders>
            <w:tcMar>
              <w:top w:w="0" w:type="dxa"/>
              <w:left w:w="108" w:type="dxa"/>
              <w:bottom w:w="0" w:type="dxa"/>
              <w:right w:w="108" w:type="dxa"/>
            </w:tcMar>
            <w:hideMark/>
          </w:tcPr>
          <w:p w:rsidR="00DA15E6" w:rsidRPr="00DE55B6" w:rsidRDefault="00DA15E6">
            <w:pPr>
              <w:rPr>
                <w:rFonts w:asciiTheme="minorHAnsi" w:hAnsiTheme="minorHAnsi" w:cstheme="minorHAnsi"/>
              </w:rPr>
            </w:pPr>
            <w:r w:rsidRPr="00DE55B6">
              <w:rPr>
                <w:rFonts w:asciiTheme="minorHAnsi" w:hAnsiTheme="minorHAnsi" w:cstheme="minorHAnsi"/>
              </w:rPr>
              <w:t xml:space="preserve">Provides detailed scope of work/service and/or proposal (must include period or performance/start/end date), please attach CV or resume </w:t>
            </w:r>
          </w:p>
        </w:tc>
      </w:tr>
      <w:tr w:rsidR="00DE55B6" w:rsidRPr="00DE55B6" w:rsidTr="00DE55B6">
        <w:tc>
          <w:tcPr>
            <w:tcW w:w="4410" w:type="dxa"/>
            <w:tcBorders>
              <w:top w:val="nil"/>
              <w:left w:val="nil"/>
              <w:right w:val="nil"/>
            </w:tcBorders>
            <w:tcMar>
              <w:top w:w="0" w:type="dxa"/>
              <w:left w:w="108" w:type="dxa"/>
              <w:bottom w:w="0" w:type="dxa"/>
              <w:right w:w="108" w:type="dxa"/>
            </w:tcMar>
          </w:tcPr>
          <w:p w:rsidR="00DE55B6" w:rsidRPr="00DE55B6" w:rsidRDefault="00DE55B6" w:rsidP="00DE55B6">
            <w:pPr>
              <w:rPr>
                <w:rFonts w:asciiTheme="minorHAnsi" w:hAnsiTheme="minorHAnsi" w:cstheme="minorHAnsi"/>
              </w:rPr>
            </w:pPr>
            <w:sdt>
              <w:sdtPr>
                <w:rPr>
                  <w:rFonts w:asciiTheme="minorHAnsi" w:hAnsiTheme="minorHAnsi" w:cstheme="minorHAnsi"/>
                </w:rPr>
                <w:id w:val="-1080745825"/>
                <w14:checkbox>
                  <w14:checked w14:val="0"/>
                  <w14:checkedState w14:val="2612" w14:font="MS Gothic"/>
                  <w14:uncheckedState w14:val="2610" w14:font="MS Gothic"/>
                </w14:checkbox>
              </w:sdtPr>
              <w:sdtContent>
                <w:r w:rsidRPr="00DE55B6">
                  <w:rPr>
                    <w:rFonts w:ascii="Segoe UI Symbol" w:hAnsi="Segoe UI Symbol" w:cs="Segoe UI Symbol"/>
                  </w:rPr>
                  <w:t>☐</w:t>
                </w:r>
              </w:sdtContent>
            </w:sdt>
            <w:hyperlink r:id="rId7" w:history="1">
              <w:r w:rsidRPr="00DE55B6">
                <w:rPr>
                  <w:rStyle w:val="Hyperlink"/>
                  <w:rFonts w:asciiTheme="minorHAnsi" w:hAnsiTheme="minorHAnsi" w:cstheme="minorHAnsi"/>
                </w:rPr>
                <w:t xml:space="preserve"> Family Medicine PO Request Form</w:t>
              </w:r>
            </w:hyperlink>
            <w:r w:rsidRPr="00DE55B6">
              <w:rPr>
                <w:rStyle w:val="Hyperlink"/>
                <w:rFonts w:asciiTheme="minorHAnsi" w:hAnsiTheme="minorHAnsi" w:cstheme="minorHAnsi"/>
              </w:rPr>
              <w:t xml:space="preserve"> </w:t>
            </w:r>
          </w:p>
        </w:tc>
        <w:tc>
          <w:tcPr>
            <w:tcW w:w="6120" w:type="dxa"/>
            <w:tcBorders>
              <w:top w:val="nil"/>
              <w:left w:val="nil"/>
              <w:right w:val="nil"/>
            </w:tcBorders>
            <w:tcMar>
              <w:top w:w="0" w:type="dxa"/>
              <w:left w:w="108" w:type="dxa"/>
              <w:bottom w:w="0" w:type="dxa"/>
              <w:right w:w="108" w:type="dxa"/>
            </w:tcMar>
          </w:tcPr>
          <w:p w:rsidR="00DE55B6" w:rsidRPr="00DE55B6" w:rsidRDefault="00DE55B6" w:rsidP="00DE55B6">
            <w:pPr>
              <w:rPr>
                <w:rFonts w:asciiTheme="minorHAnsi" w:hAnsiTheme="minorHAnsi" w:cstheme="minorHAnsi"/>
              </w:rPr>
            </w:pPr>
            <w:r w:rsidRPr="00DE55B6">
              <w:rPr>
                <w:rFonts w:asciiTheme="minorHAnsi" w:hAnsiTheme="minorHAnsi" w:cstheme="minorHAnsi"/>
              </w:rPr>
              <w:t xml:space="preserve">This is an internal form specific to our department. This form is required to identify the FAU, state the business justification, and show PI and Fund Manager approval. Please include copy of budget/justification as well. </w:t>
            </w:r>
          </w:p>
        </w:tc>
      </w:tr>
      <w:tr w:rsidR="00DE55B6" w:rsidRPr="00DE55B6" w:rsidTr="00DE55B6">
        <w:tc>
          <w:tcPr>
            <w:tcW w:w="4410" w:type="dxa"/>
            <w:tcBorders>
              <w:left w:val="nil"/>
              <w:bottom w:val="single" w:sz="4" w:space="0" w:color="0070C0"/>
              <w:right w:val="nil"/>
            </w:tcBorders>
            <w:tcMar>
              <w:top w:w="0" w:type="dxa"/>
              <w:left w:w="108" w:type="dxa"/>
              <w:bottom w:w="0" w:type="dxa"/>
              <w:right w:w="108" w:type="dxa"/>
            </w:tcMar>
          </w:tcPr>
          <w:p w:rsidR="00DE55B6" w:rsidRPr="00DE55B6" w:rsidRDefault="00DE55B6" w:rsidP="00E92C43">
            <w:pPr>
              <w:ind w:left="255" w:hanging="255"/>
              <w:rPr>
                <w:rFonts w:asciiTheme="minorHAnsi" w:hAnsiTheme="minorHAnsi" w:cstheme="minorHAnsi"/>
              </w:rPr>
            </w:pPr>
            <w:sdt>
              <w:sdtPr>
                <w:rPr>
                  <w:rFonts w:asciiTheme="minorHAnsi" w:hAnsiTheme="minorHAnsi" w:cstheme="minorHAnsi"/>
                </w:rPr>
                <w:id w:val="-295525362"/>
                <w14:checkbox>
                  <w14:checked w14:val="0"/>
                  <w14:checkedState w14:val="2612" w14:font="MS Gothic"/>
                  <w14:uncheckedState w14:val="2610" w14:font="MS Gothic"/>
                </w14:checkbox>
              </w:sdtPr>
              <w:sdtContent>
                <w:r w:rsidRPr="00DE55B6">
                  <w:rPr>
                    <w:rFonts w:ascii="Segoe UI Symbol" w:hAnsi="Segoe UI Symbol" w:cs="Segoe UI Symbol"/>
                  </w:rPr>
                  <w:t>☐</w:t>
                </w:r>
              </w:sdtContent>
            </w:sdt>
            <w:r w:rsidRPr="00DE55B6">
              <w:rPr>
                <w:rFonts w:asciiTheme="minorHAnsi" w:hAnsiTheme="minorHAnsi" w:cstheme="minorHAnsi"/>
              </w:rPr>
              <w:t xml:space="preserve"> A copy of the supplier’s certificate of liability insurance </w:t>
            </w:r>
          </w:p>
        </w:tc>
        <w:tc>
          <w:tcPr>
            <w:tcW w:w="6120" w:type="dxa"/>
            <w:tcBorders>
              <w:left w:val="nil"/>
              <w:bottom w:val="single" w:sz="4" w:space="0" w:color="0070C0"/>
              <w:right w:val="nil"/>
            </w:tcBorders>
            <w:tcMar>
              <w:top w:w="0" w:type="dxa"/>
              <w:left w:w="108" w:type="dxa"/>
              <w:bottom w:w="0" w:type="dxa"/>
              <w:right w:w="108" w:type="dxa"/>
            </w:tcMar>
          </w:tcPr>
          <w:p w:rsidR="00DE55B6" w:rsidRPr="00DE55B6" w:rsidRDefault="00DE55B6" w:rsidP="00DE55B6">
            <w:pPr>
              <w:contextualSpacing/>
              <w:rPr>
                <w:rFonts w:asciiTheme="minorHAnsi" w:hAnsiTheme="minorHAnsi" w:cstheme="minorHAnsi"/>
              </w:rPr>
            </w:pPr>
            <w:r w:rsidRPr="00DE55B6">
              <w:rPr>
                <w:rFonts w:asciiTheme="minorHAnsi" w:hAnsiTheme="minorHAnsi" w:cstheme="minorHAnsi"/>
              </w:rPr>
              <w:t xml:space="preserve">Proof of adequate insurance as required. A </w:t>
            </w:r>
            <w:hyperlink r:id="rId8" w:history="1">
              <w:r w:rsidRPr="00DE55B6">
                <w:rPr>
                  <w:rStyle w:val="Hyperlink"/>
                  <w:rFonts w:asciiTheme="minorHAnsi" w:hAnsiTheme="minorHAnsi" w:cstheme="minorHAnsi"/>
                </w:rPr>
                <w:t>waiver</w:t>
              </w:r>
            </w:hyperlink>
            <w:r w:rsidRPr="00DE55B6">
              <w:rPr>
                <w:rFonts w:asciiTheme="minorHAnsi" w:hAnsiTheme="minorHAnsi" w:cstheme="minorHAnsi"/>
              </w:rPr>
              <w:t xml:space="preserve"> may be requested under certain circumstances (please see finance team for more details). Please inform the vendor that UCLA should be listed as a certificate holder:  The Regents of the University of California -1111Franklin St, Oakland, CA 94607</w:t>
            </w:r>
          </w:p>
        </w:tc>
      </w:tr>
      <w:tr w:rsidR="00DE55B6" w:rsidRPr="00DE55B6" w:rsidTr="00DE55B6">
        <w:trPr>
          <w:trHeight w:val="485"/>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DE55B6" w:rsidRPr="00DE55B6" w:rsidRDefault="00DE55B6">
            <w:pPr>
              <w:rPr>
                <w:rFonts w:asciiTheme="minorHAnsi" w:hAnsiTheme="minorHAnsi" w:cstheme="minorHAnsi"/>
                <w:b/>
              </w:rPr>
            </w:pPr>
            <w:r w:rsidRPr="00DE55B6">
              <w:rPr>
                <w:rFonts w:asciiTheme="minorHAnsi" w:hAnsiTheme="minorHAnsi" w:cstheme="minorHAnsi"/>
                <w:b/>
              </w:rPr>
              <w:t>Is the contractor/consultant new (not in the UCLA system yet)? If yes, you may need:</w:t>
            </w:r>
          </w:p>
        </w:tc>
      </w:tr>
      <w:tr w:rsidR="00DA15E6" w:rsidRPr="00DE55B6" w:rsidTr="00DE55B6">
        <w:tc>
          <w:tcPr>
            <w:tcW w:w="4410" w:type="dxa"/>
            <w:tcBorders>
              <w:left w:val="nil"/>
              <w:bottom w:val="single" w:sz="4" w:space="0" w:color="0070C0"/>
              <w:right w:val="nil"/>
            </w:tcBorders>
            <w:tcMar>
              <w:top w:w="0" w:type="dxa"/>
              <w:left w:w="108" w:type="dxa"/>
              <w:bottom w:w="0" w:type="dxa"/>
              <w:right w:w="108" w:type="dxa"/>
            </w:tcMar>
            <w:hideMark/>
          </w:tcPr>
          <w:p w:rsidR="00DA15E6" w:rsidRPr="00DE55B6" w:rsidRDefault="00E92C43" w:rsidP="00DE55B6">
            <w:pPr>
              <w:rPr>
                <w:rFonts w:asciiTheme="minorHAnsi" w:hAnsiTheme="minorHAnsi" w:cstheme="minorHAnsi"/>
              </w:rPr>
            </w:pPr>
            <w:sdt>
              <w:sdtPr>
                <w:rPr>
                  <w:rFonts w:asciiTheme="minorHAnsi" w:hAnsiTheme="minorHAnsi" w:cstheme="minorHAnsi"/>
                </w:rPr>
                <w:id w:val="1416826946"/>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hyperlink r:id="rId9" w:history="1">
              <w:r w:rsidR="00DA15E6" w:rsidRPr="00DE55B6">
                <w:rPr>
                  <w:rStyle w:val="Hyperlink"/>
                  <w:rFonts w:asciiTheme="minorHAnsi" w:hAnsiTheme="minorHAnsi" w:cstheme="minorHAnsi"/>
                </w:rPr>
                <w:t>W-9</w:t>
              </w:r>
            </w:hyperlink>
            <w:r w:rsidR="00DA15E6" w:rsidRPr="00DE55B6">
              <w:rPr>
                <w:rFonts w:asciiTheme="minorHAnsi" w:hAnsiTheme="minorHAnsi" w:cstheme="minorHAnsi"/>
              </w:rPr>
              <w:t xml:space="preserve"> </w:t>
            </w:r>
          </w:p>
        </w:tc>
        <w:tc>
          <w:tcPr>
            <w:tcW w:w="6120" w:type="dxa"/>
            <w:tcBorders>
              <w:left w:val="nil"/>
              <w:bottom w:val="single" w:sz="4" w:space="0" w:color="0070C0"/>
              <w:right w:val="nil"/>
            </w:tcBorders>
            <w:tcMar>
              <w:top w:w="0" w:type="dxa"/>
              <w:left w:w="108" w:type="dxa"/>
              <w:bottom w:w="0" w:type="dxa"/>
              <w:right w:w="108" w:type="dxa"/>
            </w:tcMar>
            <w:hideMark/>
          </w:tcPr>
          <w:p w:rsidR="00DA15E6" w:rsidRPr="00DE55B6" w:rsidRDefault="00DA15E6">
            <w:pPr>
              <w:rPr>
                <w:rFonts w:asciiTheme="minorHAnsi" w:hAnsiTheme="minorHAnsi" w:cstheme="minorHAnsi"/>
              </w:rPr>
            </w:pPr>
            <w:r w:rsidRPr="00DE55B6">
              <w:rPr>
                <w:rFonts w:asciiTheme="minorHAnsi" w:hAnsiTheme="minorHAnsi" w:cstheme="minorHAnsi"/>
              </w:rPr>
              <w:t xml:space="preserve">Required to get the vendor set up into the system to conduct UC business.  </w:t>
            </w:r>
          </w:p>
        </w:tc>
      </w:tr>
      <w:tr w:rsidR="00DE55B6" w:rsidRPr="00DE55B6" w:rsidTr="00DE55B6">
        <w:trPr>
          <w:trHeight w:val="530"/>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DE55B6" w:rsidRPr="00DE55B6" w:rsidRDefault="00DE55B6" w:rsidP="00DE55B6">
            <w:pPr>
              <w:contextualSpacing/>
              <w:rPr>
                <w:rFonts w:asciiTheme="minorHAnsi" w:hAnsiTheme="minorHAnsi" w:cstheme="minorHAnsi"/>
                <w:b/>
              </w:rPr>
            </w:pPr>
            <w:proofErr w:type="gramStart"/>
            <w:r w:rsidRPr="00DE55B6">
              <w:rPr>
                <w:rFonts w:asciiTheme="minorHAnsi" w:hAnsiTheme="minorHAnsi" w:cstheme="minorHAnsi"/>
                <w:b/>
              </w:rPr>
              <w:t>Is this being paid for</w:t>
            </w:r>
            <w:proofErr w:type="gramEnd"/>
            <w:r w:rsidRPr="00DE55B6">
              <w:rPr>
                <w:rFonts w:asciiTheme="minorHAnsi" w:hAnsiTheme="minorHAnsi" w:cstheme="minorHAnsi"/>
                <w:b/>
              </w:rPr>
              <w:t xml:space="preserve"> by federal funds? If yes, you may need:</w:t>
            </w:r>
          </w:p>
        </w:tc>
      </w:tr>
      <w:tr w:rsidR="00DA15E6" w:rsidRPr="00DE55B6" w:rsidTr="00DE55B6">
        <w:tc>
          <w:tcPr>
            <w:tcW w:w="4410" w:type="dxa"/>
            <w:tcBorders>
              <w:left w:val="nil"/>
              <w:right w:val="nil"/>
            </w:tcBorders>
            <w:tcMar>
              <w:top w:w="0" w:type="dxa"/>
              <w:left w:w="108" w:type="dxa"/>
              <w:bottom w:w="0" w:type="dxa"/>
              <w:right w:w="108" w:type="dxa"/>
            </w:tcMar>
            <w:hideMark/>
          </w:tcPr>
          <w:p w:rsidR="00DA15E6" w:rsidRPr="00DE55B6" w:rsidRDefault="00E92C43" w:rsidP="00E92C43">
            <w:pPr>
              <w:ind w:left="255" w:hanging="255"/>
              <w:rPr>
                <w:rFonts w:asciiTheme="minorHAnsi" w:hAnsiTheme="minorHAnsi" w:cstheme="minorHAnsi"/>
              </w:rPr>
            </w:pPr>
            <w:sdt>
              <w:sdtPr>
                <w:rPr>
                  <w:rFonts w:asciiTheme="minorHAnsi" w:hAnsiTheme="minorHAnsi" w:cstheme="minorHAnsi"/>
                </w:rPr>
                <w:id w:val="-1253204183"/>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hyperlink r:id="rId10" w:history="1">
              <w:r w:rsidR="00DA15E6" w:rsidRPr="00DE55B6">
                <w:rPr>
                  <w:rStyle w:val="Hyperlink"/>
                  <w:rFonts w:asciiTheme="minorHAnsi" w:hAnsiTheme="minorHAnsi" w:cstheme="minorHAnsi"/>
                </w:rPr>
                <w:t>Sole Source Justification</w:t>
              </w:r>
            </w:hyperlink>
            <w:r w:rsidR="00DA15E6" w:rsidRPr="00DE55B6">
              <w:rPr>
                <w:rFonts w:asciiTheme="minorHAnsi" w:hAnsiTheme="minorHAnsi" w:cstheme="minorHAnsi"/>
              </w:rPr>
              <w:t xml:space="preserve"> (if applicable) or Detailed scope of work for competitive bid, competing proposals (to meet requirements related to competition, price reasonableness and funding). </w:t>
            </w:r>
          </w:p>
        </w:tc>
        <w:tc>
          <w:tcPr>
            <w:tcW w:w="6120" w:type="dxa"/>
            <w:tcBorders>
              <w:left w:val="nil"/>
              <w:right w:val="nil"/>
            </w:tcBorders>
            <w:tcMar>
              <w:top w:w="0" w:type="dxa"/>
              <w:left w:w="108" w:type="dxa"/>
              <w:bottom w:w="0" w:type="dxa"/>
              <w:right w:w="108" w:type="dxa"/>
            </w:tcMar>
            <w:hideMark/>
          </w:tcPr>
          <w:p w:rsidR="00DA15E6" w:rsidRPr="00DE55B6" w:rsidRDefault="00DA15E6" w:rsidP="00C24BAB">
            <w:pPr>
              <w:rPr>
                <w:rFonts w:asciiTheme="minorHAnsi" w:hAnsiTheme="minorHAnsi" w:cstheme="minorHAnsi"/>
              </w:rPr>
            </w:pPr>
            <w:r w:rsidRPr="00DE55B6">
              <w:rPr>
                <w:rFonts w:asciiTheme="minorHAnsi" w:hAnsiTheme="minorHAnsi" w:cstheme="minorHAnsi"/>
              </w:rPr>
              <w:t xml:space="preserve">This document must be completed by the requesting department PI for all federally funded purchases </w:t>
            </w:r>
            <w:r w:rsidRPr="00DE55B6">
              <w:rPr>
                <w:rFonts w:asciiTheme="minorHAnsi" w:hAnsiTheme="minorHAnsi" w:cstheme="minorHAnsi"/>
                <w:b/>
                <w:bCs/>
              </w:rPr>
              <w:t xml:space="preserve">≥$10,000 </w:t>
            </w:r>
            <w:r w:rsidRPr="00DE55B6">
              <w:rPr>
                <w:rFonts w:asciiTheme="minorHAnsi" w:hAnsiTheme="minorHAnsi" w:cstheme="minorHAnsi"/>
              </w:rPr>
              <w:t>(including tax</w:t>
            </w:r>
            <w:r w:rsidR="00C24BAB" w:rsidRPr="00DE55B6">
              <w:rPr>
                <w:rFonts w:asciiTheme="minorHAnsi" w:hAnsiTheme="minorHAnsi" w:cstheme="minorHAnsi"/>
              </w:rPr>
              <w:t>/</w:t>
            </w:r>
            <w:r w:rsidRPr="00DE55B6">
              <w:rPr>
                <w:rFonts w:asciiTheme="minorHAnsi" w:hAnsiTheme="minorHAnsi" w:cstheme="minorHAnsi"/>
              </w:rPr>
              <w:t>shipping) and non-federally funded purchases</w:t>
            </w:r>
            <w:r w:rsidRPr="00DE55B6">
              <w:rPr>
                <w:rFonts w:asciiTheme="minorHAnsi" w:hAnsiTheme="minorHAnsi" w:cstheme="minorHAnsi"/>
                <w:b/>
                <w:bCs/>
              </w:rPr>
              <w:t xml:space="preserve"> ≥$100,000 </w:t>
            </w:r>
            <w:r w:rsidRPr="00DE55B6">
              <w:rPr>
                <w:rFonts w:asciiTheme="minorHAnsi" w:hAnsiTheme="minorHAnsi" w:cstheme="minorHAnsi"/>
              </w:rPr>
              <w:t>(excluding tax, but including shipping), to substantiated the appropriateness of source selection and price reasonableness. Locations are strongly encouraged to seek competition even in cases where goods and/or services are exempt from the requirement to competitively bid.</w:t>
            </w:r>
            <w:r w:rsidRPr="00DE55B6">
              <w:rPr>
                <w:rFonts w:asciiTheme="minorHAnsi" w:hAnsiTheme="minorHAnsi" w:cstheme="minorHAnsi"/>
                <w:b/>
                <w:bCs/>
              </w:rPr>
              <w:t xml:space="preserve"> </w:t>
            </w:r>
          </w:p>
        </w:tc>
      </w:tr>
      <w:tr w:rsidR="00DA15E6" w:rsidRPr="00DE55B6" w:rsidTr="00DE55B6">
        <w:tc>
          <w:tcPr>
            <w:tcW w:w="4410" w:type="dxa"/>
            <w:tcBorders>
              <w:left w:val="nil"/>
              <w:bottom w:val="single" w:sz="4" w:space="0" w:color="0070C0"/>
              <w:right w:val="nil"/>
            </w:tcBorders>
            <w:tcMar>
              <w:top w:w="0" w:type="dxa"/>
              <w:left w:w="108" w:type="dxa"/>
              <w:bottom w:w="0" w:type="dxa"/>
              <w:right w:w="108" w:type="dxa"/>
            </w:tcMar>
            <w:hideMark/>
          </w:tcPr>
          <w:p w:rsidR="00DA15E6" w:rsidRPr="00DE55B6" w:rsidRDefault="00E92C43">
            <w:pPr>
              <w:rPr>
                <w:rFonts w:asciiTheme="minorHAnsi" w:hAnsiTheme="minorHAnsi" w:cstheme="minorHAnsi"/>
              </w:rPr>
            </w:pPr>
            <w:sdt>
              <w:sdtPr>
                <w:rPr>
                  <w:rFonts w:asciiTheme="minorHAnsi" w:hAnsiTheme="minorHAnsi" w:cstheme="minorHAnsi"/>
                </w:rPr>
                <w:id w:val="-628086697"/>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hyperlink r:id="rId11" w:history="1">
              <w:r w:rsidR="00DA15E6" w:rsidRPr="00DE55B6">
                <w:rPr>
                  <w:rStyle w:val="Hyperlink"/>
                  <w:rFonts w:asciiTheme="minorHAnsi" w:hAnsiTheme="minorHAnsi" w:cstheme="minorHAnsi"/>
                </w:rPr>
                <w:t>Debarment Certificate</w:t>
              </w:r>
            </w:hyperlink>
          </w:p>
        </w:tc>
        <w:tc>
          <w:tcPr>
            <w:tcW w:w="6120" w:type="dxa"/>
            <w:tcBorders>
              <w:left w:val="nil"/>
              <w:bottom w:val="single" w:sz="4" w:space="0" w:color="0070C0"/>
              <w:right w:val="nil"/>
            </w:tcBorders>
            <w:tcMar>
              <w:top w:w="0" w:type="dxa"/>
              <w:left w:w="108" w:type="dxa"/>
              <w:bottom w:w="0" w:type="dxa"/>
              <w:right w:w="108" w:type="dxa"/>
            </w:tcMar>
            <w:hideMark/>
          </w:tcPr>
          <w:p w:rsidR="00DA15E6" w:rsidRPr="00DE55B6" w:rsidRDefault="00B37148" w:rsidP="00B37148">
            <w:pPr>
              <w:rPr>
                <w:rFonts w:asciiTheme="minorHAnsi" w:hAnsiTheme="minorHAnsi" w:cstheme="minorHAnsi"/>
              </w:rPr>
            </w:pPr>
            <w:r w:rsidRPr="00DE55B6">
              <w:rPr>
                <w:rFonts w:asciiTheme="minorHAnsi" w:hAnsiTheme="minorHAnsi" w:cstheme="minorHAnsi"/>
              </w:rPr>
              <w:t xml:space="preserve">Required if </w:t>
            </w:r>
            <w:r w:rsidR="00DA15E6" w:rsidRPr="00DE55B6">
              <w:rPr>
                <w:rFonts w:asciiTheme="minorHAnsi" w:hAnsiTheme="minorHAnsi" w:cstheme="minorHAnsi"/>
              </w:rPr>
              <w:t>federa</w:t>
            </w:r>
            <w:r w:rsidRPr="00DE55B6">
              <w:rPr>
                <w:rFonts w:asciiTheme="minorHAnsi" w:hAnsiTheme="minorHAnsi" w:cstheme="minorHAnsi"/>
              </w:rPr>
              <w:t>l</w:t>
            </w:r>
            <w:r w:rsidR="00DA15E6" w:rsidRPr="00DE55B6">
              <w:rPr>
                <w:rFonts w:asciiTheme="minorHAnsi" w:hAnsiTheme="minorHAnsi" w:cstheme="minorHAnsi"/>
              </w:rPr>
              <w:t>l</w:t>
            </w:r>
            <w:r w:rsidRPr="00DE55B6">
              <w:rPr>
                <w:rFonts w:asciiTheme="minorHAnsi" w:hAnsiTheme="minorHAnsi" w:cstheme="minorHAnsi"/>
              </w:rPr>
              <w:t>y funded,</w:t>
            </w:r>
            <w:r w:rsidR="00DA15E6" w:rsidRPr="00DE55B6">
              <w:rPr>
                <w:rFonts w:asciiTheme="minorHAnsi" w:hAnsiTheme="minorHAnsi" w:cstheme="minorHAnsi"/>
              </w:rPr>
              <w:t xml:space="preserve"> must be signed by vendor</w:t>
            </w:r>
          </w:p>
        </w:tc>
      </w:tr>
      <w:tr w:rsidR="00DE55B6" w:rsidRPr="00DE55B6" w:rsidTr="00DE55B6">
        <w:trPr>
          <w:trHeight w:val="782"/>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DE55B6" w:rsidRPr="00DE55B6" w:rsidRDefault="00DE55B6">
            <w:pPr>
              <w:rPr>
                <w:rFonts w:asciiTheme="minorHAnsi" w:hAnsiTheme="minorHAnsi" w:cstheme="minorHAnsi"/>
                <w:b/>
              </w:rPr>
            </w:pPr>
            <w:r w:rsidRPr="00DE55B6">
              <w:rPr>
                <w:rFonts w:asciiTheme="minorHAnsi" w:hAnsiTheme="minorHAnsi" w:cstheme="minorHAnsi"/>
                <w:b/>
              </w:rPr>
              <w:t xml:space="preserve">Did the contractor/consultant already do the work for which we are trying to pay them? If yes, </w:t>
            </w:r>
            <w:proofErr w:type="gramStart"/>
            <w:r w:rsidRPr="00DE55B6">
              <w:rPr>
                <w:rFonts w:asciiTheme="minorHAnsi" w:hAnsiTheme="minorHAnsi" w:cstheme="minorHAnsi"/>
                <w:b/>
              </w:rPr>
              <w:t>DON’T</w:t>
            </w:r>
            <w:proofErr w:type="gramEnd"/>
            <w:r w:rsidRPr="00DE55B6">
              <w:rPr>
                <w:rFonts w:asciiTheme="minorHAnsi" w:hAnsiTheme="minorHAnsi" w:cstheme="minorHAnsi"/>
                <w:b/>
              </w:rPr>
              <w:t xml:space="preserve"> DO THAT! But also, you will need to complete the following:</w:t>
            </w:r>
          </w:p>
        </w:tc>
      </w:tr>
      <w:tr w:rsidR="00DA15E6" w:rsidRPr="00DE55B6" w:rsidTr="00DE55B6">
        <w:tc>
          <w:tcPr>
            <w:tcW w:w="4410" w:type="dxa"/>
            <w:tcBorders>
              <w:left w:val="nil"/>
              <w:bottom w:val="single" w:sz="4" w:space="0" w:color="0070C0"/>
              <w:right w:val="nil"/>
            </w:tcBorders>
            <w:tcMar>
              <w:top w:w="0" w:type="dxa"/>
              <w:left w:w="108" w:type="dxa"/>
              <w:bottom w:w="0" w:type="dxa"/>
              <w:right w:w="108" w:type="dxa"/>
            </w:tcMar>
            <w:hideMark/>
          </w:tcPr>
          <w:p w:rsidR="00DA15E6" w:rsidRPr="00DE55B6" w:rsidRDefault="00E92C43">
            <w:pPr>
              <w:rPr>
                <w:rFonts w:asciiTheme="minorHAnsi" w:hAnsiTheme="minorHAnsi" w:cstheme="minorHAnsi"/>
              </w:rPr>
            </w:pPr>
            <w:sdt>
              <w:sdtPr>
                <w:rPr>
                  <w:rFonts w:asciiTheme="minorHAnsi" w:hAnsiTheme="minorHAnsi" w:cstheme="minorHAnsi"/>
                </w:rPr>
                <w:id w:val="381671524"/>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hyperlink r:id="rId12" w:history="1">
              <w:r w:rsidR="00DA15E6" w:rsidRPr="00DE55B6">
                <w:rPr>
                  <w:rStyle w:val="Hyperlink"/>
                  <w:rFonts w:asciiTheme="minorHAnsi" w:hAnsiTheme="minorHAnsi" w:cstheme="minorHAnsi"/>
                </w:rPr>
                <w:t>After the Fact</w:t>
              </w:r>
            </w:hyperlink>
            <w:r w:rsidR="00DA15E6" w:rsidRPr="00DE55B6">
              <w:rPr>
                <w:rFonts w:asciiTheme="minorHAnsi" w:hAnsiTheme="minorHAnsi" w:cstheme="minorHAnsi"/>
              </w:rPr>
              <w:t xml:space="preserve"> (if applicable)</w:t>
            </w:r>
          </w:p>
        </w:tc>
        <w:tc>
          <w:tcPr>
            <w:tcW w:w="6120" w:type="dxa"/>
            <w:tcBorders>
              <w:left w:val="nil"/>
              <w:bottom w:val="single" w:sz="4" w:space="0" w:color="0070C0"/>
              <w:right w:val="nil"/>
            </w:tcBorders>
            <w:tcMar>
              <w:top w:w="0" w:type="dxa"/>
              <w:left w:w="108" w:type="dxa"/>
              <w:bottom w:w="0" w:type="dxa"/>
              <w:right w:w="108" w:type="dxa"/>
            </w:tcMar>
            <w:hideMark/>
          </w:tcPr>
          <w:p w:rsidR="00DA15E6" w:rsidRPr="00DE55B6" w:rsidRDefault="00DA15E6">
            <w:pPr>
              <w:rPr>
                <w:rFonts w:asciiTheme="minorHAnsi" w:hAnsiTheme="minorHAnsi" w:cstheme="minorHAnsi"/>
              </w:rPr>
            </w:pPr>
            <w:r w:rsidRPr="00DE55B6">
              <w:rPr>
                <w:rFonts w:asciiTheme="minorHAnsi" w:hAnsiTheme="minorHAnsi" w:cstheme="minorHAnsi"/>
              </w:rPr>
              <w:t xml:space="preserve">If the work took place before the requisition </w:t>
            </w:r>
            <w:proofErr w:type="gramStart"/>
            <w:r w:rsidRPr="00DE55B6">
              <w:rPr>
                <w:rFonts w:asciiTheme="minorHAnsi" w:hAnsiTheme="minorHAnsi" w:cstheme="minorHAnsi"/>
              </w:rPr>
              <w:t>is issued</w:t>
            </w:r>
            <w:proofErr w:type="gramEnd"/>
            <w:r w:rsidRPr="00DE55B6">
              <w:rPr>
                <w:rFonts w:asciiTheme="minorHAnsi" w:hAnsiTheme="minorHAnsi" w:cstheme="minorHAnsi"/>
              </w:rPr>
              <w:t xml:space="preserve">, the department PI must complete the </w:t>
            </w:r>
            <w:hyperlink r:id="rId13" w:tgtFrame="_blank" w:history="1">
              <w:r w:rsidRPr="00DE55B6">
                <w:rPr>
                  <w:rStyle w:val="Hyperlink"/>
                  <w:rFonts w:asciiTheme="minorHAnsi" w:hAnsiTheme="minorHAnsi" w:cstheme="minorHAnsi"/>
                  <w:color w:val="266690"/>
                  <w:shd w:val="clear" w:color="auto" w:fill="F9F9F9"/>
                </w:rPr>
                <w:t>Justification Form for After-the-Fact Purchases</w:t>
              </w:r>
            </w:hyperlink>
            <w:r w:rsidRPr="00DE55B6">
              <w:rPr>
                <w:rFonts w:asciiTheme="minorHAnsi" w:hAnsiTheme="minorHAnsi" w:cstheme="minorHAnsi"/>
              </w:rPr>
              <w:t xml:space="preserve"> and obtain all required approvals.</w:t>
            </w:r>
          </w:p>
        </w:tc>
      </w:tr>
      <w:tr w:rsidR="00DE55B6" w:rsidRPr="00DE55B6" w:rsidTr="00DE55B6">
        <w:trPr>
          <w:trHeight w:val="548"/>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DE55B6" w:rsidRPr="00DE55B6" w:rsidRDefault="00DE55B6">
            <w:pPr>
              <w:rPr>
                <w:rFonts w:asciiTheme="minorHAnsi" w:hAnsiTheme="minorHAnsi" w:cstheme="minorHAnsi"/>
                <w:b/>
              </w:rPr>
            </w:pPr>
            <w:r w:rsidRPr="00DE55B6">
              <w:rPr>
                <w:rFonts w:asciiTheme="minorHAnsi" w:hAnsiTheme="minorHAnsi" w:cstheme="minorHAnsi"/>
                <w:b/>
              </w:rPr>
              <w:t>Is the contractor/consultant a near relative? If yes, please complete the following:</w:t>
            </w:r>
          </w:p>
        </w:tc>
      </w:tr>
      <w:tr w:rsidR="00DA15E6" w:rsidRPr="00DE55B6" w:rsidTr="00DE55B6">
        <w:tc>
          <w:tcPr>
            <w:tcW w:w="4410" w:type="dxa"/>
            <w:tcBorders>
              <w:left w:val="nil"/>
              <w:bottom w:val="single" w:sz="8" w:space="0" w:color="5B9BD5"/>
              <w:right w:val="nil"/>
            </w:tcBorders>
            <w:tcMar>
              <w:top w:w="0" w:type="dxa"/>
              <w:left w:w="108" w:type="dxa"/>
              <w:bottom w:w="0" w:type="dxa"/>
              <w:right w:w="108" w:type="dxa"/>
            </w:tcMar>
            <w:hideMark/>
          </w:tcPr>
          <w:p w:rsidR="00DA15E6" w:rsidRPr="00DE55B6" w:rsidRDefault="00E92C43" w:rsidP="00E92C43">
            <w:pPr>
              <w:ind w:left="255" w:hanging="255"/>
              <w:rPr>
                <w:rFonts w:asciiTheme="minorHAnsi" w:hAnsiTheme="minorHAnsi" w:cstheme="minorHAnsi"/>
              </w:rPr>
            </w:pPr>
            <w:sdt>
              <w:sdtPr>
                <w:rPr>
                  <w:rFonts w:asciiTheme="minorHAnsi" w:hAnsiTheme="minorHAnsi" w:cstheme="minorHAnsi"/>
                </w:rPr>
                <w:id w:val="-142280610"/>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hyperlink r:id="rId14" w:history="1">
              <w:r w:rsidR="00DA15E6" w:rsidRPr="00DE55B6">
                <w:rPr>
                  <w:rStyle w:val="Hyperlink"/>
                  <w:rFonts w:asciiTheme="minorHAnsi" w:hAnsiTheme="minorHAnsi" w:cstheme="minorHAnsi"/>
                </w:rPr>
                <w:t>Conflict of interest form</w:t>
              </w:r>
            </w:hyperlink>
            <w:r w:rsidR="00DA15E6" w:rsidRPr="00DE55B6">
              <w:rPr>
                <w:rFonts w:asciiTheme="minorHAnsi" w:hAnsiTheme="minorHAnsi" w:cstheme="minorHAnsi"/>
              </w:rPr>
              <w:t xml:space="preserve"> (this form comes directly from the purchasing buyer)</w:t>
            </w:r>
          </w:p>
        </w:tc>
        <w:tc>
          <w:tcPr>
            <w:tcW w:w="6120" w:type="dxa"/>
            <w:tcBorders>
              <w:left w:val="nil"/>
              <w:bottom w:val="single" w:sz="8" w:space="0" w:color="5B9BD5"/>
              <w:right w:val="nil"/>
            </w:tcBorders>
            <w:tcMar>
              <w:top w:w="0" w:type="dxa"/>
              <w:left w:w="108" w:type="dxa"/>
              <w:bottom w:w="0" w:type="dxa"/>
              <w:right w:w="108" w:type="dxa"/>
            </w:tcMar>
            <w:hideMark/>
          </w:tcPr>
          <w:p w:rsidR="00DA15E6" w:rsidRPr="00DE55B6" w:rsidRDefault="00DA15E6">
            <w:pPr>
              <w:rPr>
                <w:rFonts w:asciiTheme="minorHAnsi" w:hAnsiTheme="minorHAnsi" w:cstheme="minorHAnsi"/>
              </w:rPr>
            </w:pPr>
            <w:proofErr w:type="gramStart"/>
            <w:r w:rsidRPr="00DE55B6">
              <w:rPr>
                <w:rFonts w:asciiTheme="minorHAnsi" w:hAnsiTheme="minorHAnsi" w:cstheme="minorHAnsi"/>
              </w:rPr>
              <w:t>Must be completed</w:t>
            </w:r>
            <w:proofErr w:type="gramEnd"/>
            <w:r w:rsidRPr="00DE55B6">
              <w:rPr>
                <w:rFonts w:asciiTheme="minorHAnsi" w:hAnsiTheme="minorHAnsi" w:cstheme="minorHAnsi"/>
              </w:rPr>
              <w:t xml:space="preserve"> by any employee who proposes, or who is a near relative proposing to rent or sell goods/services to the University. </w:t>
            </w:r>
          </w:p>
        </w:tc>
      </w:tr>
      <w:tr w:rsidR="00B37148" w:rsidRPr="00DE55B6" w:rsidTr="00E92C43">
        <w:trPr>
          <w:trHeight w:val="160"/>
        </w:trPr>
        <w:tc>
          <w:tcPr>
            <w:tcW w:w="4410" w:type="dxa"/>
            <w:tcBorders>
              <w:top w:val="single" w:sz="8" w:space="0" w:color="5B9BD5"/>
              <w:left w:val="nil"/>
              <w:right w:val="nil"/>
            </w:tcBorders>
            <w:tcMar>
              <w:top w:w="0" w:type="dxa"/>
              <w:left w:w="108" w:type="dxa"/>
              <w:bottom w:w="0" w:type="dxa"/>
              <w:right w:w="108" w:type="dxa"/>
            </w:tcMar>
          </w:tcPr>
          <w:p w:rsidR="00B37148" w:rsidRPr="00E92C43" w:rsidRDefault="00B37148" w:rsidP="00B37148">
            <w:pPr>
              <w:rPr>
                <w:rFonts w:asciiTheme="minorHAnsi" w:hAnsiTheme="minorHAnsi" w:cstheme="minorHAnsi"/>
                <w:sz w:val="18"/>
                <w:szCs w:val="18"/>
              </w:rPr>
            </w:pPr>
          </w:p>
        </w:tc>
        <w:tc>
          <w:tcPr>
            <w:tcW w:w="6120" w:type="dxa"/>
            <w:tcBorders>
              <w:top w:val="single" w:sz="8" w:space="0" w:color="5B9BD5"/>
              <w:left w:val="nil"/>
              <w:right w:val="nil"/>
            </w:tcBorders>
            <w:tcMar>
              <w:top w:w="0" w:type="dxa"/>
              <w:left w:w="108" w:type="dxa"/>
              <w:bottom w:w="0" w:type="dxa"/>
              <w:right w:w="108" w:type="dxa"/>
            </w:tcMar>
          </w:tcPr>
          <w:p w:rsidR="00B37148" w:rsidRPr="00DE55B6" w:rsidRDefault="00B37148" w:rsidP="00B37148">
            <w:pPr>
              <w:rPr>
                <w:rFonts w:asciiTheme="minorHAnsi" w:hAnsiTheme="minorHAnsi" w:cstheme="minorHAnsi"/>
              </w:rPr>
            </w:pPr>
          </w:p>
        </w:tc>
      </w:tr>
      <w:tr w:rsidR="009B34DF" w:rsidRPr="00DE55B6" w:rsidTr="00E92C43">
        <w:trPr>
          <w:trHeight w:val="252"/>
        </w:trPr>
        <w:tc>
          <w:tcPr>
            <w:tcW w:w="10530" w:type="dxa"/>
            <w:gridSpan w:val="2"/>
            <w:tcBorders>
              <w:left w:val="nil"/>
              <w:right w:val="nil"/>
            </w:tcBorders>
            <w:tcMar>
              <w:top w:w="0" w:type="dxa"/>
              <w:left w:w="108" w:type="dxa"/>
              <w:bottom w:w="0" w:type="dxa"/>
              <w:right w:w="108" w:type="dxa"/>
            </w:tcMar>
            <w:vAlign w:val="bottom"/>
            <w:hideMark/>
          </w:tcPr>
          <w:p w:rsidR="009B34DF" w:rsidRPr="00E92C43" w:rsidRDefault="009B34DF">
            <w:pPr>
              <w:rPr>
                <w:rFonts w:asciiTheme="minorHAnsi" w:hAnsiTheme="minorHAnsi" w:cstheme="minorHAnsi"/>
                <w:b/>
                <w:bCs/>
              </w:rPr>
            </w:pPr>
            <w:r w:rsidRPr="00E92C43">
              <w:rPr>
                <w:rFonts w:asciiTheme="minorHAnsi" w:hAnsiTheme="minorHAnsi" w:cstheme="minorHAnsi"/>
                <w:b/>
                <w:bCs/>
              </w:rPr>
              <w:t xml:space="preserve">A Purchasing Buyer will contact the vendor directly by email to complete the forms below: </w:t>
            </w:r>
          </w:p>
        </w:tc>
      </w:tr>
      <w:bookmarkStart w:id="0" w:name="_GoBack" w:colFirst="0" w:colLast="1"/>
      <w:tr w:rsidR="00DA15E6" w:rsidRPr="00DE55B6" w:rsidTr="00DE55B6">
        <w:tc>
          <w:tcPr>
            <w:tcW w:w="4410" w:type="dxa"/>
            <w:tcBorders>
              <w:top w:val="nil"/>
              <w:left w:val="nil"/>
              <w:right w:val="nil"/>
            </w:tcBorders>
            <w:tcMar>
              <w:top w:w="0" w:type="dxa"/>
              <w:left w:w="108" w:type="dxa"/>
              <w:bottom w:w="0" w:type="dxa"/>
              <w:right w:w="108" w:type="dxa"/>
            </w:tcMar>
            <w:hideMark/>
          </w:tcPr>
          <w:p w:rsidR="00DA15E6" w:rsidRPr="00DE55B6" w:rsidRDefault="00E92C43">
            <w:pPr>
              <w:rPr>
                <w:rFonts w:asciiTheme="minorHAnsi" w:hAnsiTheme="minorHAnsi" w:cstheme="minorHAnsi"/>
                <w:sz w:val="20"/>
                <w:szCs w:val="20"/>
              </w:rPr>
            </w:pPr>
            <w:sdt>
              <w:sdtPr>
                <w:rPr>
                  <w:rFonts w:asciiTheme="minorHAnsi" w:hAnsiTheme="minorHAnsi" w:cstheme="minorHAnsi"/>
                  <w:sz w:val="20"/>
                  <w:szCs w:val="20"/>
                </w:rPr>
                <w:id w:val="952750773"/>
                <w14:checkbox>
                  <w14:checked w14:val="0"/>
                  <w14:checkedState w14:val="2612" w14:font="MS Gothic"/>
                  <w14:uncheckedState w14:val="2610" w14:font="MS Gothic"/>
                </w14:checkbox>
              </w:sdtPr>
              <w:sdtEndPr/>
              <w:sdtContent>
                <w:r w:rsidR="009B34DF" w:rsidRPr="00DE55B6">
                  <w:rPr>
                    <w:rFonts w:ascii="Segoe UI Symbol" w:eastAsia="MS Gothic" w:hAnsi="Segoe UI Symbol" w:cs="Segoe UI Symbol"/>
                    <w:sz w:val="20"/>
                    <w:szCs w:val="20"/>
                  </w:rPr>
                  <w:t>☐</w:t>
                </w:r>
              </w:sdtContent>
            </w:sdt>
            <w:r w:rsidR="00DA15E6" w:rsidRPr="00DE55B6">
              <w:rPr>
                <w:rFonts w:asciiTheme="minorHAnsi" w:hAnsiTheme="minorHAnsi" w:cstheme="minorHAnsi"/>
                <w:sz w:val="20"/>
                <w:szCs w:val="20"/>
              </w:rPr>
              <w:t xml:space="preserve"> </w:t>
            </w:r>
            <w:hyperlink r:id="rId15" w:history="1">
              <w:r w:rsidR="00DA15E6" w:rsidRPr="00DE55B6">
                <w:rPr>
                  <w:rStyle w:val="Hyperlink"/>
                  <w:rFonts w:asciiTheme="minorHAnsi" w:hAnsiTheme="minorHAnsi" w:cstheme="minorHAnsi"/>
                  <w:sz w:val="20"/>
                  <w:szCs w:val="20"/>
                </w:rPr>
                <w:t>Small Business Solicitation form</w:t>
              </w:r>
            </w:hyperlink>
            <w:r w:rsidR="00DA15E6" w:rsidRPr="00DE55B6">
              <w:rPr>
                <w:rFonts w:asciiTheme="minorHAnsi" w:hAnsiTheme="minorHAnsi" w:cstheme="minorHAnsi"/>
                <w:sz w:val="20"/>
                <w:szCs w:val="20"/>
              </w:rPr>
              <w:t xml:space="preserve"> </w:t>
            </w:r>
          </w:p>
        </w:tc>
        <w:tc>
          <w:tcPr>
            <w:tcW w:w="6120" w:type="dxa"/>
            <w:tcBorders>
              <w:top w:val="nil"/>
              <w:left w:val="nil"/>
              <w:right w:val="nil"/>
            </w:tcBorders>
            <w:tcMar>
              <w:top w:w="0" w:type="dxa"/>
              <w:left w:w="108" w:type="dxa"/>
              <w:bottom w:w="0" w:type="dxa"/>
              <w:right w:w="108" w:type="dxa"/>
            </w:tcMar>
            <w:hideMark/>
          </w:tcPr>
          <w:p w:rsidR="00DA15E6" w:rsidRPr="00DE55B6" w:rsidRDefault="00E92C43" w:rsidP="00E92C43">
            <w:pPr>
              <w:rPr>
                <w:rFonts w:asciiTheme="minorHAnsi" w:hAnsiTheme="minorHAnsi" w:cstheme="minorHAnsi"/>
                <w:sz w:val="20"/>
                <w:szCs w:val="20"/>
              </w:rPr>
            </w:pPr>
            <w:r>
              <w:rPr>
                <w:rFonts w:asciiTheme="minorHAnsi" w:hAnsiTheme="minorHAnsi" w:cstheme="minorHAnsi"/>
                <w:sz w:val="20"/>
                <w:szCs w:val="20"/>
              </w:rPr>
              <w:t>For</w:t>
            </w:r>
            <w:r w:rsidR="00DA15E6" w:rsidRPr="00DE55B6">
              <w:rPr>
                <w:rFonts w:asciiTheme="minorHAnsi" w:hAnsiTheme="minorHAnsi" w:cstheme="minorHAnsi"/>
                <w:sz w:val="20"/>
                <w:szCs w:val="20"/>
              </w:rPr>
              <w:t xml:space="preserve"> all </w:t>
            </w:r>
            <w:r>
              <w:rPr>
                <w:rFonts w:asciiTheme="minorHAnsi" w:hAnsiTheme="minorHAnsi" w:cstheme="minorHAnsi"/>
                <w:sz w:val="20"/>
                <w:szCs w:val="20"/>
              </w:rPr>
              <w:t>POs</w:t>
            </w:r>
            <w:r w:rsidR="00DA15E6" w:rsidRPr="00DE55B6">
              <w:rPr>
                <w:rFonts w:asciiTheme="minorHAnsi" w:hAnsiTheme="minorHAnsi" w:cstheme="minorHAnsi"/>
                <w:sz w:val="20"/>
                <w:szCs w:val="20"/>
              </w:rPr>
              <w:t xml:space="preserve"> greater than $100K issued under federal prime contract.</w:t>
            </w:r>
          </w:p>
        </w:tc>
      </w:tr>
      <w:tr w:rsidR="00DA15E6" w:rsidRPr="00DE55B6" w:rsidTr="00DE55B6">
        <w:tc>
          <w:tcPr>
            <w:tcW w:w="4410" w:type="dxa"/>
            <w:tcBorders>
              <w:top w:val="nil"/>
              <w:left w:val="nil"/>
              <w:right w:val="nil"/>
            </w:tcBorders>
            <w:tcMar>
              <w:top w:w="0" w:type="dxa"/>
              <w:left w:w="108" w:type="dxa"/>
              <w:bottom w:w="0" w:type="dxa"/>
              <w:right w:w="108" w:type="dxa"/>
            </w:tcMar>
            <w:hideMark/>
          </w:tcPr>
          <w:p w:rsidR="00DA15E6" w:rsidRPr="00E92C43" w:rsidRDefault="00E92C43" w:rsidP="00E92C43">
            <w:pPr>
              <w:rPr>
                <w:rFonts w:asciiTheme="minorHAnsi" w:hAnsiTheme="minorHAnsi" w:cstheme="minorHAnsi"/>
                <w:sz w:val="20"/>
                <w:szCs w:val="20"/>
              </w:rPr>
            </w:pPr>
            <w:sdt>
              <w:sdtPr>
                <w:rPr>
                  <w:rFonts w:asciiTheme="minorHAnsi" w:hAnsiTheme="minorHAnsi" w:cstheme="minorHAnsi"/>
                  <w:sz w:val="20"/>
                  <w:szCs w:val="20"/>
                </w:rPr>
                <w:id w:val="219489867"/>
                <w14:checkbox>
                  <w14:checked w14:val="0"/>
                  <w14:checkedState w14:val="2612" w14:font="MS Gothic"/>
                  <w14:uncheckedState w14:val="2610" w14:font="MS Gothic"/>
                </w14:checkbox>
              </w:sdtPr>
              <w:sdtEndPr/>
              <w:sdtContent>
                <w:r w:rsidR="00DA15E6" w:rsidRPr="00E92C43">
                  <w:rPr>
                    <w:rFonts w:ascii="Segoe UI Symbol" w:hAnsi="Segoe UI Symbol" w:cs="Segoe UI Symbol"/>
                    <w:sz w:val="20"/>
                    <w:szCs w:val="20"/>
                  </w:rPr>
                  <w:t>☐</w:t>
                </w:r>
              </w:sdtContent>
            </w:sdt>
            <w:r w:rsidR="00DA15E6" w:rsidRPr="00E92C43">
              <w:rPr>
                <w:rFonts w:asciiTheme="minorHAnsi" w:hAnsiTheme="minorHAnsi" w:cstheme="minorHAnsi"/>
                <w:sz w:val="20"/>
                <w:szCs w:val="20"/>
              </w:rPr>
              <w:t xml:space="preserve"> HIPAA Business Associate Agreement (BAA form) </w:t>
            </w:r>
          </w:p>
        </w:tc>
        <w:tc>
          <w:tcPr>
            <w:tcW w:w="6120" w:type="dxa"/>
            <w:tcBorders>
              <w:top w:val="nil"/>
              <w:left w:val="nil"/>
              <w:right w:val="nil"/>
            </w:tcBorders>
            <w:tcMar>
              <w:top w:w="0" w:type="dxa"/>
              <w:left w:w="108" w:type="dxa"/>
              <w:bottom w:w="0" w:type="dxa"/>
              <w:right w:w="108" w:type="dxa"/>
            </w:tcMar>
            <w:hideMark/>
          </w:tcPr>
          <w:p w:rsidR="00DA15E6" w:rsidRPr="00DE55B6" w:rsidRDefault="00DA15E6">
            <w:pPr>
              <w:rPr>
                <w:rFonts w:asciiTheme="minorHAnsi" w:hAnsiTheme="minorHAnsi" w:cstheme="minorHAnsi"/>
                <w:sz w:val="20"/>
                <w:szCs w:val="20"/>
              </w:rPr>
            </w:pPr>
            <w:r w:rsidRPr="00DE55B6">
              <w:rPr>
                <w:rFonts w:asciiTheme="minorHAnsi" w:hAnsiTheme="minorHAnsi" w:cstheme="minorHAnsi"/>
                <w:sz w:val="20"/>
                <w:szCs w:val="20"/>
              </w:rPr>
              <w:t>Required to safeguard contractor observ</w:t>
            </w:r>
            <w:r w:rsidR="00E92C43">
              <w:rPr>
                <w:rFonts w:asciiTheme="minorHAnsi" w:hAnsiTheme="minorHAnsi" w:cstheme="minorHAnsi"/>
                <w:sz w:val="20"/>
                <w:szCs w:val="20"/>
              </w:rPr>
              <w:t>ing protected health info</w:t>
            </w:r>
            <w:r w:rsidRPr="00DE55B6">
              <w:rPr>
                <w:rFonts w:asciiTheme="minorHAnsi" w:hAnsiTheme="minorHAnsi" w:cstheme="minorHAnsi"/>
                <w:sz w:val="20"/>
                <w:szCs w:val="20"/>
              </w:rPr>
              <w:t xml:space="preserve"> (e.g. participants of research studies, storing patient data, etc.) </w:t>
            </w:r>
          </w:p>
        </w:tc>
      </w:tr>
      <w:tr w:rsidR="00DA15E6" w:rsidRPr="00DE55B6" w:rsidTr="00DE55B6">
        <w:tc>
          <w:tcPr>
            <w:tcW w:w="4410" w:type="dxa"/>
            <w:tcBorders>
              <w:top w:val="nil"/>
              <w:left w:val="nil"/>
              <w:right w:val="nil"/>
            </w:tcBorders>
            <w:tcMar>
              <w:top w:w="0" w:type="dxa"/>
              <w:left w:w="108" w:type="dxa"/>
              <w:bottom w:w="0" w:type="dxa"/>
              <w:right w:w="108" w:type="dxa"/>
            </w:tcMar>
            <w:hideMark/>
          </w:tcPr>
          <w:p w:rsidR="00DA15E6" w:rsidRPr="00E92C43" w:rsidRDefault="00E92C43" w:rsidP="00E92C43">
            <w:pPr>
              <w:rPr>
                <w:rFonts w:asciiTheme="minorHAnsi" w:hAnsiTheme="minorHAnsi" w:cstheme="minorHAnsi"/>
                <w:sz w:val="20"/>
                <w:szCs w:val="20"/>
              </w:rPr>
            </w:pPr>
            <w:sdt>
              <w:sdtPr>
                <w:rPr>
                  <w:rFonts w:asciiTheme="minorHAnsi" w:hAnsiTheme="minorHAnsi" w:cstheme="minorHAnsi"/>
                  <w:sz w:val="20"/>
                  <w:szCs w:val="20"/>
                </w:rPr>
                <w:id w:val="-1097854622"/>
                <w14:checkbox>
                  <w14:checked w14:val="0"/>
                  <w14:checkedState w14:val="2612" w14:font="MS Gothic"/>
                  <w14:uncheckedState w14:val="2610" w14:font="MS Gothic"/>
                </w14:checkbox>
              </w:sdtPr>
              <w:sdtEndPr/>
              <w:sdtContent>
                <w:r w:rsidR="00DA15E6" w:rsidRPr="00E92C43">
                  <w:rPr>
                    <w:rFonts w:ascii="Segoe UI Symbol" w:hAnsi="Segoe UI Symbol" w:cs="Segoe UI Symbol"/>
                    <w:sz w:val="20"/>
                    <w:szCs w:val="20"/>
                  </w:rPr>
                  <w:t>☐</w:t>
                </w:r>
              </w:sdtContent>
            </w:sdt>
            <w:r w:rsidR="00DA15E6" w:rsidRPr="00E92C43">
              <w:rPr>
                <w:rFonts w:asciiTheme="minorHAnsi" w:hAnsiTheme="minorHAnsi" w:cstheme="minorHAnsi"/>
                <w:sz w:val="20"/>
                <w:szCs w:val="20"/>
              </w:rPr>
              <w:t xml:space="preserve"> Nondisclosure Agreement </w:t>
            </w:r>
          </w:p>
        </w:tc>
        <w:tc>
          <w:tcPr>
            <w:tcW w:w="6120" w:type="dxa"/>
            <w:tcBorders>
              <w:top w:val="nil"/>
              <w:left w:val="nil"/>
              <w:right w:val="nil"/>
            </w:tcBorders>
            <w:tcMar>
              <w:top w:w="0" w:type="dxa"/>
              <w:left w:w="108" w:type="dxa"/>
              <w:bottom w:w="0" w:type="dxa"/>
              <w:right w:w="108" w:type="dxa"/>
            </w:tcMar>
            <w:hideMark/>
          </w:tcPr>
          <w:p w:rsidR="00DA15E6" w:rsidRPr="00DE55B6" w:rsidRDefault="00DA15E6">
            <w:pPr>
              <w:rPr>
                <w:rFonts w:asciiTheme="minorHAnsi" w:hAnsiTheme="minorHAnsi" w:cstheme="minorHAnsi"/>
                <w:sz w:val="20"/>
                <w:szCs w:val="20"/>
              </w:rPr>
            </w:pPr>
            <w:r w:rsidRPr="00DE55B6">
              <w:rPr>
                <w:rFonts w:asciiTheme="minorHAnsi" w:hAnsiTheme="minorHAnsi" w:cstheme="minorHAnsi"/>
                <w:sz w:val="20"/>
                <w:szCs w:val="20"/>
              </w:rPr>
              <w:t>This form is for contractors requesting to have access to personal or confidential information.</w:t>
            </w:r>
          </w:p>
        </w:tc>
      </w:tr>
      <w:tr w:rsidR="00DA15E6" w:rsidRPr="00DE55B6" w:rsidTr="00DE55B6">
        <w:tc>
          <w:tcPr>
            <w:tcW w:w="4410" w:type="dxa"/>
            <w:tcBorders>
              <w:left w:val="nil"/>
              <w:bottom w:val="single" w:sz="8" w:space="0" w:color="5B9BD5"/>
              <w:right w:val="nil"/>
            </w:tcBorders>
            <w:tcMar>
              <w:top w:w="0" w:type="dxa"/>
              <w:left w:w="108" w:type="dxa"/>
              <w:bottom w:w="0" w:type="dxa"/>
              <w:right w:w="108" w:type="dxa"/>
            </w:tcMar>
            <w:hideMark/>
          </w:tcPr>
          <w:p w:rsidR="00DA15E6" w:rsidRPr="00DE55B6" w:rsidRDefault="00E92C43">
            <w:pPr>
              <w:rPr>
                <w:rFonts w:asciiTheme="minorHAnsi" w:hAnsiTheme="minorHAnsi" w:cstheme="minorHAnsi"/>
                <w:sz w:val="20"/>
                <w:szCs w:val="20"/>
              </w:rPr>
            </w:pPr>
            <w:sdt>
              <w:sdtPr>
                <w:rPr>
                  <w:rFonts w:asciiTheme="minorHAnsi" w:hAnsiTheme="minorHAnsi" w:cstheme="minorHAnsi"/>
                  <w:sz w:val="20"/>
                  <w:szCs w:val="20"/>
                </w:rPr>
                <w:id w:val="-1712798772"/>
                <w14:checkbox>
                  <w14:checked w14:val="0"/>
                  <w14:checkedState w14:val="2612" w14:font="MS Gothic"/>
                  <w14:uncheckedState w14:val="2610" w14:font="MS Gothic"/>
                </w14:checkbox>
              </w:sdtPr>
              <w:sdtEndPr/>
              <w:sdtContent>
                <w:r w:rsidR="00DA15E6" w:rsidRPr="00DE55B6">
                  <w:rPr>
                    <w:rFonts w:ascii="Segoe UI Symbol" w:hAnsi="Segoe UI Symbol" w:cs="Segoe UI Symbol"/>
                    <w:sz w:val="20"/>
                    <w:szCs w:val="20"/>
                  </w:rPr>
                  <w:t>☐</w:t>
                </w:r>
              </w:sdtContent>
            </w:sdt>
            <w:r w:rsidR="00DA15E6" w:rsidRPr="00DE55B6">
              <w:rPr>
                <w:rFonts w:asciiTheme="minorHAnsi" w:hAnsiTheme="minorHAnsi" w:cstheme="minorHAnsi"/>
                <w:sz w:val="20"/>
                <w:szCs w:val="20"/>
              </w:rPr>
              <w:t xml:space="preserve"> EFT form (optional)</w:t>
            </w:r>
          </w:p>
        </w:tc>
        <w:tc>
          <w:tcPr>
            <w:tcW w:w="6120" w:type="dxa"/>
            <w:tcBorders>
              <w:left w:val="nil"/>
              <w:bottom w:val="single" w:sz="8" w:space="0" w:color="5B9BD5"/>
              <w:right w:val="nil"/>
            </w:tcBorders>
            <w:tcMar>
              <w:top w:w="0" w:type="dxa"/>
              <w:left w:w="108" w:type="dxa"/>
              <w:bottom w:w="0" w:type="dxa"/>
              <w:right w:w="108" w:type="dxa"/>
            </w:tcMar>
            <w:hideMark/>
          </w:tcPr>
          <w:p w:rsidR="00DA15E6" w:rsidRPr="00DE55B6" w:rsidRDefault="00DA15E6" w:rsidP="00E92C43">
            <w:pPr>
              <w:rPr>
                <w:rFonts w:asciiTheme="minorHAnsi" w:hAnsiTheme="minorHAnsi" w:cstheme="minorHAnsi"/>
                <w:sz w:val="20"/>
                <w:szCs w:val="20"/>
              </w:rPr>
            </w:pPr>
            <w:r w:rsidRPr="00DE55B6">
              <w:rPr>
                <w:rFonts w:asciiTheme="minorHAnsi" w:hAnsiTheme="minorHAnsi" w:cstheme="minorHAnsi"/>
                <w:sz w:val="20"/>
                <w:szCs w:val="20"/>
              </w:rPr>
              <w:t>If vendor is requesting to receive payment electronically/direct deposit</w:t>
            </w:r>
          </w:p>
        </w:tc>
      </w:tr>
      <w:bookmarkEnd w:id="0"/>
    </w:tbl>
    <w:p w:rsidR="00EF3FBE" w:rsidRPr="00E92C43" w:rsidRDefault="00EF3FBE" w:rsidP="00E92C43">
      <w:pPr>
        <w:rPr>
          <w:rFonts w:asciiTheme="minorHAnsi" w:hAnsiTheme="minorHAnsi" w:cstheme="minorHAnsi"/>
          <w:sz w:val="6"/>
          <w:szCs w:val="6"/>
        </w:rPr>
      </w:pPr>
    </w:p>
    <w:sectPr w:rsidR="00EF3FBE" w:rsidRPr="00E92C43" w:rsidSect="00DA1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E12A7"/>
    <w:multiLevelType w:val="hybridMultilevel"/>
    <w:tmpl w:val="A24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6"/>
    <w:rsid w:val="00041FCA"/>
    <w:rsid w:val="00387F88"/>
    <w:rsid w:val="006762A3"/>
    <w:rsid w:val="009B34DF"/>
    <w:rsid w:val="00B37148"/>
    <w:rsid w:val="00C24BAB"/>
    <w:rsid w:val="00DA15E6"/>
    <w:rsid w:val="00DE55B6"/>
    <w:rsid w:val="00E92C43"/>
    <w:rsid w:val="00EF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372"/>
  <w15:chartTrackingRefBased/>
  <w15:docId w15:val="{FB858315-8E56-460F-9AB0-60E7549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5E6"/>
    <w:rPr>
      <w:color w:val="0563C1"/>
      <w:u w:val="single"/>
    </w:rPr>
  </w:style>
  <w:style w:type="paragraph" w:styleId="ListParagraph">
    <w:name w:val="List Paragraph"/>
    <w:basedOn w:val="Normal"/>
    <w:uiPriority w:val="34"/>
    <w:qFormat/>
    <w:rsid w:val="00DA15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la.app.box.com/v/pur-pdf-liability-ins-waiv-req" TargetMode="External"/><Relationship Id="rId13" Type="http://schemas.openxmlformats.org/officeDocument/2006/relationships/hyperlink" Target="https://ucla.box.com/pur-doc-after-the-fact-form" TargetMode="External"/><Relationship Id="rId3" Type="http://schemas.openxmlformats.org/officeDocument/2006/relationships/settings" Target="settings.xml"/><Relationship Id="rId7" Type="http://schemas.openxmlformats.org/officeDocument/2006/relationships/hyperlink" Target="https://www.uclahealth.org/family-medicine/for-research-employees" TargetMode="External"/><Relationship Id="rId12" Type="http://schemas.openxmlformats.org/officeDocument/2006/relationships/hyperlink" Target="https://ucla.app.box.com/v/pur-doc-after-the-fact-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cla.app.box.com/v/pur-pdf-ind-cont-consult-form" TargetMode="External"/><Relationship Id="rId11" Type="http://schemas.openxmlformats.org/officeDocument/2006/relationships/hyperlink" Target="https://www.uclahealth.org/family-medicine/workfiles/research/Debarment%20and%20Anti%20Lobby%20Certificates.pdf" TargetMode="External"/><Relationship Id="rId5" Type="http://schemas.openxmlformats.org/officeDocument/2006/relationships/hyperlink" Target="https://ucla.app.box.com/v/tax-pdf-ind-contr-pre-hire" TargetMode="External"/><Relationship Id="rId15" Type="http://schemas.openxmlformats.org/officeDocument/2006/relationships/hyperlink" Target="https://ucla.app.box.com/v/pur-doc-small-biz-solicit" TargetMode="External"/><Relationship Id="rId10" Type="http://schemas.openxmlformats.org/officeDocument/2006/relationships/hyperlink" Target="https://www.ucop.edu/procurement-services/policies-forms/federal-funds-files/source-selection-price-reason-form-9-24-2019.pdf" TargetMode="External"/><Relationship Id="rId4" Type="http://schemas.openxmlformats.org/officeDocument/2006/relationships/webSettings" Target="webSettings.xml"/><Relationship Id="rId9" Type="http://schemas.openxmlformats.org/officeDocument/2006/relationships/hyperlink" Target="https://ucla.box.com/ap-pdf-ucla-w9" TargetMode="External"/><Relationship Id="rId14" Type="http://schemas.openxmlformats.org/officeDocument/2006/relationships/hyperlink" Target="https://ucla.app.box.com/v/pur-pdf-conflict-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Laura W.</dc:creator>
  <cp:keywords/>
  <dc:description/>
  <cp:lastModifiedBy>Sheehan, Laura W.</cp:lastModifiedBy>
  <cp:revision>2</cp:revision>
  <dcterms:created xsi:type="dcterms:W3CDTF">2020-09-03T01:21:00Z</dcterms:created>
  <dcterms:modified xsi:type="dcterms:W3CDTF">2020-09-03T01:21:00Z</dcterms:modified>
</cp:coreProperties>
</file>