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349D2" w14:textId="6159E33A" w:rsidR="00EE74B8" w:rsidRPr="00611958" w:rsidRDefault="00E86B82" w:rsidP="00EE74B8">
      <w:pPr>
        <w:pStyle w:val="Heading1"/>
        <w:suppressLineNumbers/>
        <w:spacing w:before="0" w:after="0"/>
        <w:rPr>
          <w:rFonts w:cs="Arial"/>
          <w:bCs/>
          <w:szCs w:val="24"/>
        </w:rPr>
      </w:pPr>
      <w:r w:rsidRPr="00611958">
        <w:rPr>
          <w:rFonts w:cs="Arial"/>
          <w:szCs w:val="24"/>
        </w:rPr>
        <w:t>CLARIFICATIONS</w:t>
      </w:r>
      <w:r w:rsidR="00EE74B8" w:rsidRPr="00611958">
        <w:rPr>
          <w:rFonts w:cs="Arial"/>
          <w:szCs w:val="24"/>
        </w:rPr>
        <w:t xml:space="preserve"> - </w:t>
      </w:r>
      <w:r w:rsidR="000B4EAB" w:rsidRPr="00611958">
        <w:rPr>
          <w:rFonts w:cs="Arial"/>
          <w:bCs/>
          <w:szCs w:val="24"/>
        </w:rPr>
        <w:t>RF</w:t>
      </w:r>
      <w:r w:rsidR="0055752C" w:rsidRPr="00611958">
        <w:rPr>
          <w:rFonts w:cs="Arial"/>
          <w:bCs/>
          <w:szCs w:val="24"/>
        </w:rPr>
        <w:t>P</w:t>
      </w:r>
      <w:r w:rsidR="000B4EAB" w:rsidRPr="00611958">
        <w:rPr>
          <w:rFonts w:cs="Arial"/>
          <w:bCs/>
          <w:szCs w:val="24"/>
        </w:rPr>
        <w:t xml:space="preserve"> #</w:t>
      </w:r>
      <w:r w:rsidR="00C81C28" w:rsidRPr="00611958">
        <w:rPr>
          <w:rFonts w:cs="Arial"/>
          <w:bCs/>
          <w:szCs w:val="24"/>
        </w:rPr>
        <w:t>711</w:t>
      </w:r>
      <w:r w:rsidR="00D9678C" w:rsidRPr="00611958">
        <w:rPr>
          <w:rFonts w:cs="Arial"/>
          <w:bCs/>
          <w:szCs w:val="24"/>
        </w:rPr>
        <w:t>2</w:t>
      </w:r>
    </w:p>
    <w:p w14:paraId="1F616670" w14:textId="77777777" w:rsidR="00D9678C" w:rsidRPr="00611958" w:rsidRDefault="00D9678C" w:rsidP="00D9678C">
      <w:pPr>
        <w:jc w:val="center"/>
        <w:rPr>
          <w:rFonts w:ascii="Arial" w:hAnsi="Arial" w:cs="Arial"/>
          <w:b/>
          <w:bCs/>
          <w:sz w:val="22"/>
          <w:szCs w:val="22"/>
        </w:rPr>
      </w:pPr>
      <w:r w:rsidRPr="00611958">
        <w:rPr>
          <w:rFonts w:ascii="Arial" w:hAnsi="Arial" w:cs="Arial"/>
          <w:b/>
          <w:bCs/>
          <w:sz w:val="22"/>
          <w:szCs w:val="22"/>
        </w:rPr>
        <w:t>Bone Marrow Transplant/Cell Therapy Software</w:t>
      </w:r>
    </w:p>
    <w:p w14:paraId="4CD19F5C" w14:textId="2BB02619" w:rsidR="00D274D0" w:rsidRPr="00611958" w:rsidRDefault="00D274D0" w:rsidP="003928B1">
      <w:pPr>
        <w:jc w:val="center"/>
        <w:rPr>
          <w:rFonts w:ascii="Arial" w:hAnsi="Arial" w:cs="Arial"/>
          <w:b/>
          <w:bCs/>
          <w:sz w:val="22"/>
          <w:szCs w:val="22"/>
        </w:rPr>
      </w:pPr>
    </w:p>
    <w:p w14:paraId="7EC657E9" w14:textId="77777777" w:rsidR="00AD058F" w:rsidRPr="00611958" w:rsidRDefault="00AD058F" w:rsidP="00D274D0">
      <w:pPr>
        <w:rPr>
          <w:rFonts w:ascii="Arial" w:hAnsi="Arial" w:cs="Arial"/>
          <w:b/>
          <w:sz w:val="22"/>
          <w:szCs w:val="22"/>
        </w:rPr>
      </w:pPr>
    </w:p>
    <w:p w14:paraId="40EDD6E1" w14:textId="1412E2D4" w:rsidR="00FA77F1" w:rsidRPr="00611958" w:rsidRDefault="00FA77F1" w:rsidP="00611958">
      <w:pPr>
        <w:spacing w:line="276" w:lineRule="auto"/>
        <w:contextualSpacing/>
        <w:rPr>
          <w:rFonts w:ascii="Arial" w:hAnsi="Arial" w:cs="Arial"/>
          <w:sz w:val="22"/>
          <w:szCs w:val="22"/>
        </w:rPr>
      </w:pPr>
      <w:r w:rsidRPr="00611958">
        <w:rPr>
          <w:rFonts w:ascii="Arial" w:hAnsi="Arial" w:cs="Arial"/>
          <w:b/>
          <w:sz w:val="22"/>
          <w:szCs w:val="22"/>
        </w:rPr>
        <w:t xml:space="preserve">Vendor Question: </w:t>
      </w:r>
      <w:r w:rsidRPr="00611958">
        <w:rPr>
          <w:rFonts w:ascii="Arial" w:hAnsi="Arial" w:cs="Arial"/>
          <w:sz w:val="22"/>
          <w:szCs w:val="22"/>
        </w:rPr>
        <w:t>Regarding scope, Is there interest in a separate Quality and Compliance solution for the program-e.g.-LMS-learning management  module with competencies and refreshers, QMS-quality management module, DMS document management module---if so, how many staff, total named users would be needed?</w:t>
      </w:r>
    </w:p>
    <w:p w14:paraId="3B574F64" w14:textId="7B0F3121" w:rsidR="004F0DA0" w:rsidRPr="00611958" w:rsidRDefault="00FA77F1" w:rsidP="00611958">
      <w:pPr>
        <w:rPr>
          <w:rFonts w:ascii="Arial" w:hAnsi="Arial" w:cs="Arial"/>
          <w:bCs/>
          <w:i/>
          <w:color w:val="FF0000"/>
          <w:sz w:val="22"/>
          <w:szCs w:val="22"/>
        </w:rPr>
      </w:pPr>
      <w:r w:rsidRPr="00611958">
        <w:rPr>
          <w:rFonts w:ascii="Arial" w:hAnsi="Arial" w:cs="Arial"/>
          <w:b/>
          <w:bCs/>
          <w:i/>
          <w:color w:val="FF0000"/>
          <w:sz w:val="22"/>
          <w:szCs w:val="22"/>
        </w:rPr>
        <w:t>UCLA HEALTH RESPONSE</w:t>
      </w:r>
      <w:r w:rsidR="00E25701" w:rsidRPr="00611958">
        <w:rPr>
          <w:rFonts w:ascii="Arial" w:hAnsi="Arial" w:cs="Arial"/>
          <w:b/>
          <w:bCs/>
          <w:i/>
          <w:color w:val="FF0000"/>
          <w:sz w:val="22"/>
          <w:szCs w:val="22"/>
        </w:rPr>
        <w:t xml:space="preserve">: </w:t>
      </w:r>
      <w:r w:rsidR="004F0DA0" w:rsidRPr="00611958">
        <w:rPr>
          <w:rFonts w:ascii="Arial" w:hAnsi="Arial" w:cs="Arial"/>
          <w:bCs/>
          <w:i/>
          <w:color w:val="FF0000"/>
          <w:sz w:val="22"/>
          <w:szCs w:val="22"/>
        </w:rPr>
        <w:t>Yes, please include the Quality and Compliance solution for the program. Staff needed to have management access to the content are 8 total. Total named users to complete the LMS learning modules would in</w:t>
      </w:r>
      <w:r w:rsidR="007A660A" w:rsidRPr="00611958">
        <w:rPr>
          <w:rFonts w:ascii="Arial" w:hAnsi="Arial" w:cs="Arial"/>
          <w:bCs/>
          <w:i/>
          <w:color w:val="FF0000"/>
          <w:sz w:val="22"/>
          <w:szCs w:val="22"/>
        </w:rPr>
        <w:t>clude full staff of the program (total of 90 staff)</w:t>
      </w:r>
      <w:r w:rsidR="003B4020" w:rsidRPr="00611958">
        <w:rPr>
          <w:rFonts w:ascii="Arial" w:hAnsi="Arial" w:cs="Arial"/>
          <w:bCs/>
          <w:i/>
          <w:color w:val="FF0000"/>
          <w:sz w:val="22"/>
          <w:szCs w:val="22"/>
        </w:rPr>
        <w:t>.</w:t>
      </w:r>
    </w:p>
    <w:p w14:paraId="677D1692" w14:textId="208117B1" w:rsidR="00FA77F1" w:rsidRPr="00611958" w:rsidRDefault="00FA77F1" w:rsidP="00AD058F">
      <w:pPr>
        <w:rPr>
          <w:rFonts w:ascii="Arial" w:hAnsi="Arial" w:cs="Arial"/>
          <w:b/>
          <w:sz w:val="22"/>
          <w:szCs w:val="22"/>
        </w:rPr>
      </w:pPr>
    </w:p>
    <w:p w14:paraId="1376A63D" w14:textId="77777777" w:rsidR="00FA77F1" w:rsidRPr="00611958" w:rsidRDefault="00FA77F1" w:rsidP="00AD058F">
      <w:pPr>
        <w:rPr>
          <w:rFonts w:ascii="Arial" w:hAnsi="Arial" w:cs="Arial"/>
          <w:b/>
          <w:sz w:val="22"/>
          <w:szCs w:val="22"/>
        </w:rPr>
      </w:pPr>
    </w:p>
    <w:p w14:paraId="7ADDD020" w14:textId="073A6D3B" w:rsidR="00AD058F" w:rsidRPr="00611958" w:rsidRDefault="00E16967" w:rsidP="00AD058F">
      <w:pPr>
        <w:rPr>
          <w:rFonts w:ascii="Arial" w:hAnsi="Arial" w:cs="Arial"/>
          <w:sz w:val="22"/>
          <w:szCs w:val="22"/>
        </w:rPr>
      </w:pPr>
      <w:r w:rsidRPr="00611958">
        <w:rPr>
          <w:rFonts w:ascii="Arial" w:hAnsi="Arial" w:cs="Arial"/>
          <w:b/>
          <w:sz w:val="22"/>
          <w:szCs w:val="22"/>
        </w:rPr>
        <w:t xml:space="preserve">Vendor Question:  </w:t>
      </w:r>
      <w:r w:rsidR="00D9678C" w:rsidRPr="00611958">
        <w:rPr>
          <w:rFonts w:ascii="Arial" w:hAnsi="Arial" w:cs="Arial"/>
          <w:sz w:val="22"/>
          <w:szCs w:val="22"/>
        </w:rPr>
        <w:t>UCLA and [our company] negotiated a BAA that was executed May 31, 2012.  Can this BAA be used for this RFP or does the one supplied in the RFP need to be negotiated and executed?</w:t>
      </w:r>
    </w:p>
    <w:p w14:paraId="48B33110" w14:textId="2872CF04" w:rsidR="00AD058F" w:rsidRPr="00611958" w:rsidRDefault="00AD058F" w:rsidP="00AD058F">
      <w:pPr>
        <w:rPr>
          <w:rFonts w:ascii="Arial" w:hAnsi="Arial" w:cs="Arial"/>
          <w:bCs/>
          <w:i/>
          <w:color w:val="FF0000"/>
          <w:sz w:val="22"/>
          <w:szCs w:val="22"/>
        </w:rPr>
      </w:pPr>
      <w:r w:rsidRPr="00611958">
        <w:rPr>
          <w:rFonts w:ascii="Arial" w:hAnsi="Arial" w:cs="Arial"/>
          <w:b/>
          <w:bCs/>
          <w:i/>
          <w:color w:val="FF0000"/>
          <w:sz w:val="22"/>
          <w:szCs w:val="22"/>
        </w:rPr>
        <w:t xml:space="preserve">UCLA HEALTH RESPONSE: </w:t>
      </w:r>
      <w:r w:rsidR="00D9678C" w:rsidRPr="00611958">
        <w:rPr>
          <w:rFonts w:ascii="Arial" w:hAnsi="Arial" w:cs="Arial"/>
          <w:bCs/>
          <w:i/>
          <w:color w:val="FF0000"/>
          <w:sz w:val="22"/>
          <w:szCs w:val="22"/>
        </w:rPr>
        <w:t>It would be best to sign the new version.  The previous versions do not likely contain all of the mutual protections now necessary in the present IT security landscape.</w:t>
      </w:r>
    </w:p>
    <w:p w14:paraId="4537FF7B" w14:textId="72747C0C" w:rsidR="006B0051" w:rsidRPr="00611958" w:rsidRDefault="006B0051" w:rsidP="006B0051">
      <w:pPr>
        <w:pStyle w:val="ListParagraph"/>
        <w:ind w:left="0"/>
        <w:rPr>
          <w:rFonts w:cs="Arial"/>
          <w:b/>
          <w:szCs w:val="22"/>
        </w:rPr>
      </w:pPr>
    </w:p>
    <w:p w14:paraId="0872EF49" w14:textId="42C15B61" w:rsidR="00FA77F1" w:rsidRPr="00611958" w:rsidRDefault="00FA77F1" w:rsidP="00FA77F1">
      <w:pPr>
        <w:rPr>
          <w:rFonts w:ascii="Arial" w:hAnsi="Arial" w:cs="Arial"/>
          <w:sz w:val="22"/>
          <w:szCs w:val="22"/>
        </w:rPr>
      </w:pPr>
      <w:r w:rsidRPr="00611958">
        <w:rPr>
          <w:rFonts w:ascii="Arial" w:hAnsi="Arial" w:cs="Arial"/>
          <w:b/>
          <w:sz w:val="22"/>
          <w:szCs w:val="22"/>
        </w:rPr>
        <w:t>Vendor Question:</w:t>
      </w:r>
      <w:r w:rsidRPr="00611958">
        <w:rPr>
          <w:rFonts w:ascii="Arial" w:hAnsi="Arial" w:cs="Arial"/>
          <w:sz w:val="22"/>
          <w:szCs w:val="22"/>
          <w:u w:val="single"/>
        </w:rPr>
        <w:t xml:space="preserve"> </w:t>
      </w:r>
      <w:r w:rsidRPr="00611958">
        <w:rPr>
          <w:rFonts w:ascii="Arial" w:hAnsi="Arial" w:cs="Arial"/>
          <w:sz w:val="22"/>
          <w:szCs w:val="22"/>
        </w:rPr>
        <w:t>Tab 3: Mandatory Requirements 3.0 - To confirm, is the intent of this requirement for a single site for a lab based solution and</w:t>
      </w:r>
      <w:bookmarkStart w:id="0" w:name="_GoBack"/>
      <w:bookmarkEnd w:id="0"/>
      <w:r w:rsidRPr="00611958">
        <w:rPr>
          <w:rFonts w:ascii="Arial" w:hAnsi="Arial" w:cs="Arial"/>
          <w:sz w:val="22"/>
          <w:szCs w:val="22"/>
        </w:rPr>
        <w:t xml:space="preserve"> a single site for a clinic based solution with the ability to share data with other sites? Or is the intent is for multipl</w:t>
      </w:r>
      <w:r w:rsidR="004F0DA0" w:rsidRPr="00611958">
        <w:rPr>
          <w:rFonts w:ascii="Arial" w:hAnsi="Arial" w:cs="Arial"/>
          <w:sz w:val="22"/>
          <w:szCs w:val="22"/>
        </w:rPr>
        <w:t xml:space="preserve">e sites to have a lab solution </w:t>
      </w:r>
      <w:r w:rsidRPr="00611958">
        <w:rPr>
          <w:rFonts w:ascii="Arial" w:hAnsi="Arial" w:cs="Arial"/>
          <w:sz w:val="22"/>
          <w:szCs w:val="22"/>
        </w:rPr>
        <w:t xml:space="preserve">and multiple sites to have a clinic solution, please state the number of sites for each lab &amp; clinic application? </w:t>
      </w:r>
    </w:p>
    <w:p w14:paraId="697749CE" w14:textId="27D3E557" w:rsidR="004F0DA0" w:rsidRPr="00611958" w:rsidRDefault="00FA77F1" w:rsidP="00FA77F1">
      <w:pPr>
        <w:rPr>
          <w:rFonts w:ascii="Arial" w:hAnsi="Arial" w:cs="Arial"/>
          <w:bCs/>
          <w:i/>
          <w:color w:val="FF0000"/>
          <w:sz w:val="22"/>
          <w:szCs w:val="22"/>
        </w:rPr>
      </w:pPr>
      <w:r w:rsidRPr="00611958">
        <w:rPr>
          <w:rFonts w:ascii="Arial" w:hAnsi="Arial" w:cs="Arial"/>
          <w:b/>
          <w:bCs/>
          <w:i/>
          <w:color w:val="FF0000"/>
          <w:sz w:val="22"/>
          <w:szCs w:val="22"/>
        </w:rPr>
        <w:t xml:space="preserve">UCLA HEALTH RESPONSE: </w:t>
      </w:r>
      <w:r w:rsidR="004F0DA0" w:rsidRPr="00611958">
        <w:rPr>
          <w:rFonts w:ascii="Arial" w:hAnsi="Arial" w:cs="Arial"/>
          <w:bCs/>
          <w:i/>
          <w:color w:val="FF0000"/>
          <w:sz w:val="22"/>
          <w:szCs w:val="22"/>
        </w:rPr>
        <w:t xml:space="preserve">Single lab site (Stem Cell Lab). Documentation for clinical areas will continue to utilize EPIC electronic medical record. The requested module interface </w:t>
      </w:r>
      <w:r w:rsidR="003B4020" w:rsidRPr="00611958">
        <w:rPr>
          <w:rFonts w:ascii="Arial" w:hAnsi="Arial" w:cs="Arial"/>
          <w:bCs/>
          <w:i/>
          <w:color w:val="FF0000"/>
          <w:sz w:val="22"/>
          <w:szCs w:val="22"/>
        </w:rPr>
        <w:t xml:space="preserve">with EPIC to pull data from EPIC. </w:t>
      </w:r>
      <w:r w:rsidR="007D29DD" w:rsidRPr="00611958">
        <w:rPr>
          <w:rFonts w:ascii="Arial" w:hAnsi="Arial" w:cs="Arial"/>
          <w:bCs/>
          <w:i/>
          <w:color w:val="FF0000"/>
          <w:sz w:val="22"/>
          <w:szCs w:val="22"/>
        </w:rPr>
        <w:t xml:space="preserve">Patients may receive outpatient services/care in </w:t>
      </w:r>
      <w:proofErr w:type="spellStart"/>
      <w:r w:rsidR="007D29DD" w:rsidRPr="00611958">
        <w:rPr>
          <w:rFonts w:ascii="Arial" w:hAnsi="Arial" w:cs="Arial"/>
          <w:bCs/>
          <w:i/>
          <w:color w:val="FF0000"/>
          <w:sz w:val="22"/>
          <w:szCs w:val="22"/>
        </w:rPr>
        <w:t>Hemapheresis</w:t>
      </w:r>
      <w:proofErr w:type="spellEnd"/>
      <w:r w:rsidR="007D29DD" w:rsidRPr="00611958">
        <w:rPr>
          <w:rFonts w:ascii="Arial" w:hAnsi="Arial" w:cs="Arial"/>
          <w:bCs/>
          <w:i/>
          <w:color w:val="FF0000"/>
          <w:sz w:val="22"/>
          <w:szCs w:val="22"/>
        </w:rPr>
        <w:t xml:space="preserve">, Bowyer Clinic and Infusion center, Pediatric Infusion Center, and the Santa Monica Clinic and Infusion Center. Patients may be admitted for inpatient care to Ronald Reagan UCLA Medical Center or UCLA Santa Monica Medical Center. </w:t>
      </w:r>
    </w:p>
    <w:p w14:paraId="6A05C83A" w14:textId="77777777" w:rsidR="00D9678C" w:rsidRPr="00611958" w:rsidRDefault="00D9678C" w:rsidP="006B0051">
      <w:pPr>
        <w:pStyle w:val="ListParagraph"/>
        <w:ind w:left="0"/>
        <w:rPr>
          <w:rFonts w:cs="Arial"/>
          <w:color w:val="00B050"/>
          <w:szCs w:val="22"/>
        </w:rPr>
      </w:pPr>
    </w:p>
    <w:p w14:paraId="2292DB89" w14:textId="77777777" w:rsidR="00D9678C" w:rsidRPr="00611958" w:rsidRDefault="00E16967" w:rsidP="00D9678C">
      <w:pPr>
        <w:rPr>
          <w:sz w:val="22"/>
          <w:szCs w:val="22"/>
        </w:rPr>
      </w:pPr>
      <w:r w:rsidRPr="00611958">
        <w:rPr>
          <w:rFonts w:ascii="Arial" w:hAnsi="Arial" w:cs="Arial"/>
          <w:b/>
          <w:sz w:val="22"/>
          <w:szCs w:val="22"/>
        </w:rPr>
        <w:t xml:space="preserve">Vendor Question:  </w:t>
      </w:r>
      <w:r w:rsidR="00D9678C" w:rsidRPr="00611958">
        <w:rPr>
          <w:rFonts w:ascii="Arial" w:hAnsi="Arial" w:cs="Arial"/>
          <w:sz w:val="22"/>
          <w:szCs w:val="22"/>
        </w:rPr>
        <w:t>On Tab 3 – Mandatory Requirements – Regarding Item No. 5:</w:t>
      </w:r>
      <w:r w:rsidR="00D9678C" w:rsidRPr="00611958">
        <w:rPr>
          <w:rFonts w:ascii="Arial" w:hAnsi="Arial" w:cs="Arial"/>
          <w:sz w:val="22"/>
          <w:szCs w:val="22"/>
          <w:u w:val="single"/>
        </w:rPr>
        <w:t xml:space="preserve"> </w:t>
      </w:r>
      <w:r w:rsidR="00D9678C" w:rsidRPr="00611958">
        <w:rPr>
          <w:rFonts w:ascii="Arial" w:hAnsi="Arial" w:cs="Arial"/>
          <w:sz w:val="22"/>
          <w:szCs w:val="22"/>
        </w:rPr>
        <w:t>How would UCLA define “full integration,” as this is a very broad term?</w:t>
      </w:r>
    </w:p>
    <w:p w14:paraId="10334372" w14:textId="2D68227B" w:rsidR="00CF6517" w:rsidRPr="00611958" w:rsidRDefault="290A85A5" w:rsidP="00C81C28">
      <w:pPr>
        <w:rPr>
          <w:rFonts w:ascii="Arial" w:hAnsi="Arial" w:cs="Arial"/>
          <w:b/>
          <w:bCs/>
          <w:i/>
          <w:iCs/>
          <w:color w:val="FF0000"/>
          <w:sz w:val="22"/>
          <w:szCs w:val="22"/>
        </w:rPr>
      </w:pPr>
      <w:r w:rsidRPr="00611958">
        <w:rPr>
          <w:rFonts w:ascii="Arial" w:hAnsi="Arial" w:cs="Arial"/>
          <w:b/>
          <w:bCs/>
          <w:i/>
          <w:iCs/>
          <w:color w:val="FF0000"/>
          <w:sz w:val="22"/>
          <w:szCs w:val="22"/>
        </w:rPr>
        <w:t xml:space="preserve">UCLA HEALTH RESPONSE: </w:t>
      </w:r>
      <w:r w:rsidR="00CF6517" w:rsidRPr="00611958">
        <w:rPr>
          <w:rFonts w:ascii="Arial" w:hAnsi="Arial" w:cs="Arial"/>
          <w:bCs/>
          <w:i/>
          <w:iCs/>
          <w:color w:val="FF0000"/>
          <w:sz w:val="22"/>
          <w:szCs w:val="22"/>
        </w:rPr>
        <w:t xml:space="preserve">Full integration refers to </w:t>
      </w:r>
      <w:r w:rsidR="00A66D9E" w:rsidRPr="00611958">
        <w:rPr>
          <w:rFonts w:ascii="Arial" w:hAnsi="Arial" w:cs="Arial"/>
          <w:bCs/>
          <w:i/>
          <w:iCs/>
          <w:color w:val="FF0000"/>
          <w:sz w:val="22"/>
          <w:szCs w:val="22"/>
        </w:rPr>
        <w:t xml:space="preserve">ability to pull and push data between multiple platforms including EPIC, Microsoft </w:t>
      </w:r>
      <w:r w:rsidR="004F0DA0" w:rsidRPr="00611958">
        <w:rPr>
          <w:rFonts w:ascii="Arial" w:hAnsi="Arial" w:cs="Arial"/>
          <w:bCs/>
          <w:i/>
          <w:iCs/>
          <w:color w:val="FF0000"/>
          <w:sz w:val="22"/>
          <w:szCs w:val="22"/>
        </w:rPr>
        <w:t xml:space="preserve">Access, </w:t>
      </w:r>
      <w:proofErr w:type="spellStart"/>
      <w:r w:rsidR="004F0DA0" w:rsidRPr="00611958">
        <w:rPr>
          <w:rFonts w:ascii="Arial" w:hAnsi="Arial" w:cs="Arial"/>
          <w:bCs/>
          <w:i/>
          <w:iCs/>
          <w:color w:val="FF0000"/>
          <w:sz w:val="22"/>
          <w:szCs w:val="22"/>
        </w:rPr>
        <w:t>Filemaker</w:t>
      </w:r>
      <w:proofErr w:type="spellEnd"/>
      <w:r w:rsidR="004F0DA0" w:rsidRPr="00611958">
        <w:rPr>
          <w:rFonts w:ascii="Arial" w:hAnsi="Arial" w:cs="Arial"/>
          <w:bCs/>
          <w:i/>
          <w:iCs/>
          <w:color w:val="FF0000"/>
          <w:sz w:val="22"/>
          <w:szCs w:val="22"/>
        </w:rPr>
        <w:t>, Excel spreadsheets (legacy data), ISBT printing (</w:t>
      </w:r>
      <w:proofErr w:type="spellStart"/>
      <w:r w:rsidR="004F0DA0" w:rsidRPr="00611958">
        <w:rPr>
          <w:rFonts w:ascii="Arial" w:hAnsi="Arial" w:cs="Arial"/>
          <w:bCs/>
          <w:i/>
          <w:iCs/>
          <w:color w:val="FF0000"/>
          <w:sz w:val="22"/>
          <w:szCs w:val="22"/>
        </w:rPr>
        <w:t>Hematrax</w:t>
      </w:r>
      <w:proofErr w:type="spellEnd"/>
      <w:r w:rsidR="004F0DA0" w:rsidRPr="00611958">
        <w:rPr>
          <w:rFonts w:ascii="Arial" w:hAnsi="Arial" w:cs="Arial"/>
          <w:bCs/>
          <w:i/>
          <w:iCs/>
          <w:color w:val="FF0000"/>
          <w:sz w:val="22"/>
          <w:szCs w:val="22"/>
        </w:rPr>
        <w:t xml:space="preserve"> by </w:t>
      </w:r>
      <w:proofErr w:type="spellStart"/>
      <w:r w:rsidR="004F0DA0" w:rsidRPr="00611958">
        <w:rPr>
          <w:rFonts w:ascii="Arial" w:hAnsi="Arial" w:cs="Arial"/>
          <w:bCs/>
          <w:i/>
          <w:iCs/>
          <w:color w:val="FF0000"/>
          <w:sz w:val="22"/>
          <w:szCs w:val="22"/>
        </w:rPr>
        <w:t>Digitrax</w:t>
      </w:r>
      <w:proofErr w:type="spellEnd"/>
      <w:r w:rsidR="004F0DA0" w:rsidRPr="00611958">
        <w:rPr>
          <w:rFonts w:ascii="Arial" w:hAnsi="Arial" w:cs="Arial"/>
          <w:bCs/>
          <w:i/>
          <w:iCs/>
          <w:color w:val="FF0000"/>
          <w:sz w:val="22"/>
          <w:szCs w:val="22"/>
        </w:rPr>
        <w:t xml:space="preserve">) </w:t>
      </w:r>
    </w:p>
    <w:p w14:paraId="64FCF7B2" w14:textId="7EF03BD9" w:rsidR="00A66D9E" w:rsidRPr="00611958" w:rsidRDefault="00A66D9E" w:rsidP="00C81C28">
      <w:pPr>
        <w:rPr>
          <w:rFonts w:ascii="Arial" w:hAnsi="Arial" w:cs="Arial"/>
          <w:b/>
          <w:bCs/>
          <w:i/>
          <w:iCs/>
          <w:color w:val="000000" w:themeColor="text1"/>
          <w:sz w:val="22"/>
          <w:szCs w:val="22"/>
          <w:highlight w:val="yellow"/>
        </w:rPr>
      </w:pPr>
    </w:p>
    <w:p w14:paraId="6A376C28" w14:textId="17806060" w:rsidR="00D9678C" w:rsidRPr="00611958" w:rsidRDefault="00D9678C" w:rsidP="00C81C28">
      <w:pPr>
        <w:rPr>
          <w:rFonts w:ascii="Arial" w:hAnsi="Arial" w:cs="Arial"/>
          <w:i/>
          <w:color w:val="FF0000"/>
          <w:sz w:val="22"/>
          <w:szCs w:val="22"/>
        </w:rPr>
      </w:pPr>
    </w:p>
    <w:p w14:paraId="4FA76C61" w14:textId="77777777" w:rsidR="00FA77F1" w:rsidRPr="00611958" w:rsidRDefault="00FA77F1" w:rsidP="00FA77F1">
      <w:pPr>
        <w:rPr>
          <w:rFonts w:ascii="Arial" w:hAnsi="Arial" w:cs="Arial"/>
          <w:sz w:val="22"/>
          <w:szCs w:val="22"/>
        </w:rPr>
      </w:pPr>
      <w:r w:rsidRPr="00611958">
        <w:rPr>
          <w:rFonts w:ascii="Arial" w:hAnsi="Arial" w:cs="Arial"/>
          <w:b/>
          <w:sz w:val="22"/>
          <w:szCs w:val="22"/>
        </w:rPr>
        <w:lastRenderedPageBreak/>
        <w:t>Vendor Question:</w:t>
      </w:r>
      <w:r w:rsidRPr="00611958">
        <w:rPr>
          <w:rFonts w:ascii="Arial" w:hAnsi="Arial" w:cs="Arial"/>
          <w:sz w:val="22"/>
          <w:szCs w:val="22"/>
          <w:u w:val="single"/>
        </w:rPr>
        <w:t xml:space="preserve"> </w:t>
      </w:r>
      <w:r w:rsidRPr="00611958">
        <w:rPr>
          <w:rFonts w:ascii="Arial" w:hAnsi="Arial" w:cs="Arial"/>
          <w:sz w:val="22"/>
          <w:szCs w:val="22"/>
        </w:rPr>
        <w:t xml:space="preserve">Tab 3:  Mandatory Requirements     6.0 - Please confirm the number of simultaneous users that would need access to the system- e.g. lab staff, clinic staff, etc.  To clarify this is simultaneous </w:t>
      </w:r>
      <w:proofErr w:type="gramStart"/>
      <w:r w:rsidRPr="00611958">
        <w:rPr>
          <w:rFonts w:ascii="Arial" w:hAnsi="Arial" w:cs="Arial"/>
          <w:sz w:val="22"/>
          <w:szCs w:val="22"/>
        </w:rPr>
        <w:t>users</w:t>
      </w:r>
      <w:proofErr w:type="gramEnd"/>
      <w:r w:rsidRPr="00611958">
        <w:rPr>
          <w:rFonts w:ascii="Arial" w:hAnsi="Arial" w:cs="Arial"/>
          <w:sz w:val="22"/>
          <w:szCs w:val="22"/>
        </w:rPr>
        <w:t xml:space="preserve"> only not total users.</w:t>
      </w:r>
    </w:p>
    <w:p w14:paraId="64F5A4C5" w14:textId="60CAF61B" w:rsidR="00FA77F1" w:rsidRPr="00611958" w:rsidRDefault="00FA77F1" w:rsidP="00FA77F1">
      <w:pPr>
        <w:rPr>
          <w:rFonts w:ascii="Arial" w:hAnsi="Arial" w:cs="Arial"/>
          <w:b/>
          <w:bCs/>
          <w:i/>
          <w:color w:val="FF0000"/>
          <w:sz w:val="22"/>
          <w:szCs w:val="22"/>
        </w:rPr>
      </w:pPr>
      <w:r w:rsidRPr="00611958">
        <w:rPr>
          <w:rFonts w:ascii="Arial" w:hAnsi="Arial" w:cs="Arial"/>
          <w:b/>
          <w:bCs/>
          <w:i/>
          <w:color w:val="FF0000"/>
          <w:sz w:val="22"/>
          <w:szCs w:val="22"/>
        </w:rPr>
        <w:t xml:space="preserve">UCLA HEALTH RESPONSE: </w:t>
      </w:r>
    </w:p>
    <w:p w14:paraId="65505361" w14:textId="3FD851F6" w:rsidR="00A66D9E" w:rsidRPr="00611958" w:rsidRDefault="004F0DA0" w:rsidP="00FA77F1">
      <w:pPr>
        <w:rPr>
          <w:rFonts w:ascii="Arial" w:hAnsi="Arial" w:cs="Arial"/>
          <w:bCs/>
          <w:i/>
          <w:color w:val="FF0000"/>
          <w:sz w:val="22"/>
          <w:szCs w:val="22"/>
        </w:rPr>
      </w:pPr>
      <w:r w:rsidRPr="00611958">
        <w:rPr>
          <w:rFonts w:ascii="Arial" w:hAnsi="Arial" w:cs="Arial"/>
          <w:bCs/>
          <w:i/>
          <w:color w:val="FF0000"/>
          <w:sz w:val="22"/>
          <w:szCs w:val="22"/>
        </w:rPr>
        <w:t>Stem Cell Lab Staff – 5</w:t>
      </w:r>
    </w:p>
    <w:p w14:paraId="683D4AB8" w14:textId="7463B010" w:rsidR="00A66D9E" w:rsidRPr="00611958" w:rsidRDefault="00E46C31" w:rsidP="00FA77F1">
      <w:pPr>
        <w:rPr>
          <w:rFonts w:ascii="Arial" w:hAnsi="Arial" w:cs="Arial"/>
          <w:bCs/>
          <w:i/>
          <w:color w:val="FF0000"/>
          <w:sz w:val="22"/>
          <w:szCs w:val="22"/>
        </w:rPr>
      </w:pPr>
      <w:proofErr w:type="spellStart"/>
      <w:r w:rsidRPr="00611958">
        <w:rPr>
          <w:rFonts w:ascii="Arial" w:hAnsi="Arial" w:cs="Arial"/>
          <w:bCs/>
          <w:i/>
          <w:color w:val="FF0000"/>
          <w:sz w:val="22"/>
          <w:szCs w:val="22"/>
        </w:rPr>
        <w:t>Hemapheresis</w:t>
      </w:r>
      <w:proofErr w:type="spellEnd"/>
      <w:r w:rsidRPr="00611958">
        <w:rPr>
          <w:rFonts w:ascii="Arial" w:hAnsi="Arial" w:cs="Arial"/>
          <w:bCs/>
          <w:i/>
          <w:color w:val="FF0000"/>
          <w:sz w:val="22"/>
          <w:szCs w:val="22"/>
        </w:rPr>
        <w:t xml:space="preserve"> - 6</w:t>
      </w:r>
    </w:p>
    <w:p w14:paraId="2073717A" w14:textId="018A86BA" w:rsidR="00A66D9E" w:rsidRPr="00611958" w:rsidRDefault="00E46C31" w:rsidP="00FA77F1">
      <w:pPr>
        <w:rPr>
          <w:rFonts w:ascii="Arial" w:hAnsi="Arial" w:cs="Arial"/>
          <w:bCs/>
          <w:i/>
          <w:color w:val="FF0000"/>
          <w:sz w:val="22"/>
          <w:szCs w:val="22"/>
        </w:rPr>
      </w:pPr>
      <w:r w:rsidRPr="00611958">
        <w:rPr>
          <w:rFonts w:ascii="Arial" w:hAnsi="Arial" w:cs="Arial"/>
          <w:bCs/>
          <w:i/>
          <w:color w:val="FF0000"/>
          <w:sz w:val="22"/>
          <w:szCs w:val="22"/>
        </w:rPr>
        <w:t>Bone Marrow Transplant Coordinators/Financial/Insurance Coordinators – 8</w:t>
      </w:r>
    </w:p>
    <w:p w14:paraId="6C6C1350" w14:textId="249C14C6" w:rsidR="00E46C31" w:rsidRPr="00611958" w:rsidRDefault="00E46C31" w:rsidP="00FA77F1">
      <w:pPr>
        <w:rPr>
          <w:rFonts w:ascii="Arial" w:hAnsi="Arial" w:cs="Arial"/>
          <w:bCs/>
          <w:i/>
          <w:color w:val="FF0000"/>
          <w:sz w:val="22"/>
          <w:szCs w:val="22"/>
        </w:rPr>
      </w:pPr>
      <w:r w:rsidRPr="00611958">
        <w:rPr>
          <w:rFonts w:ascii="Arial" w:hAnsi="Arial" w:cs="Arial"/>
          <w:bCs/>
          <w:i/>
          <w:color w:val="FF0000"/>
          <w:sz w:val="22"/>
          <w:szCs w:val="22"/>
        </w:rPr>
        <w:t>Data Managers – 4</w:t>
      </w:r>
    </w:p>
    <w:p w14:paraId="72227A46" w14:textId="2EA088C9" w:rsidR="00E46C31" w:rsidRPr="00611958" w:rsidRDefault="00E46C31" w:rsidP="00FA77F1">
      <w:pPr>
        <w:rPr>
          <w:rFonts w:ascii="Arial" w:hAnsi="Arial" w:cs="Arial"/>
          <w:bCs/>
          <w:i/>
          <w:color w:val="FF0000"/>
          <w:sz w:val="22"/>
          <w:szCs w:val="22"/>
        </w:rPr>
      </w:pPr>
      <w:r w:rsidRPr="00611958">
        <w:rPr>
          <w:rFonts w:ascii="Arial" w:hAnsi="Arial" w:cs="Arial"/>
          <w:bCs/>
          <w:i/>
          <w:color w:val="FF0000"/>
          <w:sz w:val="22"/>
          <w:szCs w:val="22"/>
        </w:rPr>
        <w:t>Quality Assurance – 2</w:t>
      </w:r>
    </w:p>
    <w:p w14:paraId="5FAC576A" w14:textId="1CEA6CFA" w:rsidR="00E46C31" w:rsidRPr="00611958" w:rsidRDefault="00E46C31" w:rsidP="00FA77F1">
      <w:pPr>
        <w:rPr>
          <w:rFonts w:ascii="Arial" w:hAnsi="Arial" w:cs="Arial"/>
          <w:bCs/>
          <w:i/>
          <w:color w:val="FF0000"/>
          <w:sz w:val="22"/>
          <w:szCs w:val="22"/>
        </w:rPr>
      </w:pPr>
      <w:r w:rsidRPr="00611958">
        <w:rPr>
          <w:rFonts w:ascii="Arial" w:hAnsi="Arial" w:cs="Arial"/>
          <w:bCs/>
          <w:i/>
          <w:color w:val="FF0000"/>
          <w:sz w:val="22"/>
          <w:szCs w:val="22"/>
        </w:rPr>
        <w:t>General Administration - 3</w:t>
      </w:r>
    </w:p>
    <w:p w14:paraId="50182FFD" w14:textId="4E7B4620" w:rsidR="00E46C31" w:rsidRPr="00611958" w:rsidRDefault="00E46C31" w:rsidP="00FA77F1">
      <w:pPr>
        <w:rPr>
          <w:rFonts w:ascii="Arial" w:hAnsi="Arial" w:cs="Arial"/>
          <w:bCs/>
          <w:i/>
          <w:color w:val="FF0000"/>
          <w:sz w:val="22"/>
          <w:szCs w:val="22"/>
        </w:rPr>
      </w:pPr>
      <w:r w:rsidRPr="00611958">
        <w:rPr>
          <w:rFonts w:ascii="Arial" w:hAnsi="Arial" w:cs="Arial"/>
          <w:bCs/>
          <w:i/>
          <w:color w:val="FF0000"/>
          <w:sz w:val="22"/>
          <w:szCs w:val="22"/>
        </w:rPr>
        <w:t>Total 28 simultaneous users</w:t>
      </w:r>
    </w:p>
    <w:p w14:paraId="32FE0736" w14:textId="587D81CD" w:rsidR="00D9678C" w:rsidRPr="00611958" w:rsidRDefault="00D9678C" w:rsidP="00C81C28">
      <w:pPr>
        <w:rPr>
          <w:rFonts w:ascii="Arial" w:hAnsi="Arial" w:cs="Arial"/>
          <w:i/>
          <w:color w:val="FF0000"/>
          <w:sz w:val="22"/>
          <w:szCs w:val="22"/>
        </w:rPr>
      </w:pPr>
    </w:p>
    <w:p w14:paraId="76A5EE03" w14:textId="77777777" w:rsidR="0087731C" w:rsidRPr="00611958" w:rsidRDefault="0087731C" w:rsidP="0087731C">
      <w:pPr>
        <w:rPr>
          <w:rFonts w:ascii="Arial" w:hAnsi="Arial" w:cs="Arial"/>
          <w:sz w:val="22"/>
          <w:szCs w:val="22"/>
        </w:rPr>
      </w:pPr>
      <w:r w:rsidRPr="00611958">
        <w:rPr>
          <w:rFonts w:ascii="Arial" w:hAnsi="Arial" w:cs="Arial"/>
          <w:b/>
          <w:sz w:val="22"/>
          <w:szCs w:val="22"/>
        </w:rPr>
        <w:t>Vendor Question:</w:t>
      </w:r>
      <w:r w:rsidRPr="00611958">
        <w:rPr>
          <w:rFonts w:ascii="Arial" w:hAnsi="Arial" w:cs="Arial"/>
          <w:sz w:val="22"/>
          <w:szCs w:val="22"/>
          <w:u w:val="single"/>
        </w:rPr>
        <w:t xml:space="preserve"> </w:t>
      </w:r>
      <w:r w:rsidRPr="00611958">
        <w:rPr>
          <w:rFonts w:ascii="Arial" w:hAnsi="Arial" w:cs="Arial"/>
          <w:sz w:val="22"/>
          <w:szCs w:val="22"/>
        </w:rPr>
        <w:t>Tab 3: Mandatory Requirements 9.0 - Please describe your disaster recovery requirements.</w:t>
      </w:r>
    </w:p>
    <w:p w14:paraId="56A8E6AB" w14:textId="77777777" w:rsidR="0087731C" w:rsidRPr="00611958" w:rsidRDefault="0087731C" w:rsidP="0087731C">
      <w:pPr>
        <w:tabs>
          <w:tab w:val="left" w:pos="6060"/>
        </w:tabs>
        <w:rPr>
          <w:rFonts w:ascii="Arial" w:hAnsi="Arial" w:cs="Arial"/>
          <w:b/>
          <w:bCs/>
          <w:i/>
          <w:color w:val="FF0000"/>
          <w:sz w:val="22"/>
          <w:szCs w:val="22"/>
        </w:rPr>
      </w:pPr>
      <w:r w:rsidRPr="00611958">
        <w:rPr>
          <w:rFonts w:ascii="Arial" w:hAnsi="Arial" w:cs="Arial"/>
          <w:b/>
          <w:bCs/>
          <w:i/>
          <w:color w:val="FF0000"/>
          <w:sz w:val="22"/>
          <w:szCs w:val="22"/>
        </w:rPr>
        <w:t xml:space="preserve">UCLA HEALTH RESPONSE: </w:t>
      </w:r>
      <w:r w:rsidRPr="00611958">
        <w:rPr>
          <w:rFonts w:ascii="Arial" w:hAnsi="Arial" w:cs="Arial"/>
          <w:bCs/>
          <w:i/>
          <w:color w:val="FF0000"/>
          <w:sz w:val="22"/>
          <w:szCs w:val="22"/>
        </w:rPr>
        <w:t>UCLA Health intends to review the bidder’s description of its solution’s current provisions storage and disaster recovery.</w:t>
      </w:r>
    </w:p>
    <w:p w14:paraId="61E979CD" w14:textId="30988E9B" w:rsidR="00FA77F1" w:rsidRPr="00611958" w:rsidRDefault="00FA77F1" w:rsidP="00C81C28">
      <w:pPr>
        <w:rPr>
          <w:rFonts w:ascii="Arial" w:hAnsi="Arial" w:cs="Arial"/>
          <w:i/>
          <w:color w:val="FF0000"/>
          <w:sz w:val="22"/>
          <w:szCs w:val="22"/>
        </w:rPr>
      </w:pPr>
    </w:p>
    <w:p w14:paraId="67A3AB1F" w14:textId="3A554BC0" w:rsidR="00FA77F1" w:rsidRPr="00611958" w:rsidRDefault="00FA77F1" w:rsidP="00C81C28">
      <w:pPr>
        <w:rPr>
          <w:rFonts w:ascii="Arial" w:hAnsi="Arial" w:cs="Arial"/>
          <w:i/>
          <w:color w:val="FF0000"/>
          <w:sz w:val="22"/>
          <w:szCs w:val="22"/>
        </w:rPr>
      </w:pPr>
    </w:p>
    <w:p w14:paraId="7F1CA1DC" w14:textId="784CD361" w:rsidR="0087731C" w:rsidRPr="00611958" w:rsidRDefault="0087731C" w:rsidP="0087731C">
      <w:pPr>
        <w:rPr>
          <w:rFonts w:ascii="Arial" w:hAnsi="Arial" w:cs="Arial"/>
          <w:sz w:val="22"/>
          <w:szCs w:val="22"/>
        </w:rPr>
      </w:pPr>
      <w:r w:rsidRPr="00611958">
        <w:rPr>
          <w:rFonts w:ascii="Arial" w:hAnsi="Arial" w:cs="Arial"/>
          <w:b/>
          <w:sz w:val="22"/>
          <w:szCs w:val="22"/>
        </w:rPr>
        <w:t>Vendor Question:</w:t>
      </w:r>
      <w:r w:rsidRPr="00611958">
        <w:rPr>
          <w:rFonts w:ascii="Arial" w:hAnsi="Arial" w:cs="Arial"/>
          <w:sz w:val="22"/>
          <w:szCs w:val="22"/>
        </w:rPr>
        <w:t xml:space="preserve"> Tab 4:  Functional Requirements A.  General Requirements 3.0 - To confirm, is the intent of this requirement for simple calendar functionality, or, are you seeking a full scheduling system with capacity planning capabilities to work across all entities (clinical, apheresis, cellular processing lab, etc...) and integrate with Epic? If you are seeking a full scheduling system, how many concurrent/simultaneous users would you have in your lab and clinic?</w:t>
      </w:r>
    </w:p>
    <w:p w14:paraId="12586CAF" w14:textId="1581772D" w:rsidR="007D29DD" w:rsidRPr="00611958" w:rsidRDefault="0087731C" w:rsidP="007D29DD">
      <w:pPr>
        <w:rPr>
          <w:rFonts w:ascii="Arial" w:hAnsi="Arial" w:cs="Arial"/>
          <w:i/>
          <w:color w:val="FF0000"/>
          <w:sz w:val="22"/>
          <w:szCs w:val="22"/>
        </w:rPr>
      </w:pPr>
      <w:r w:rsidRPr="00611958">
        <w:rPr>
          <w:rFonts w:ascii="Arial" w:hAnsi="Arial" w:cs="Arial"/>
          <w:b/>
          <w:bCs/>
          <w:i/>
          <w:color w:val="FF0000"/>
          <w:sz w:val="22"/>
          <w:szCs w:val="22"/>
        </w:rPr>
        <w:t xml:space="preserve">UCLA HEALTH RESPONSE: </w:t>
      </w:r>
      <w:r w:rsidR="00EA3C61" w:rsidRPr="00611958">
        <w:rPr>
          <w:rFonts w:ascii="Arial" w:hAnsi="Arial" w:cs="Arial"/>
          <w:i/>
          <w:color w:val="FF0000"/>
          <w:sz w:val="22"/>
          <w:szCs w:val="22"/>
        </w:rPr>
        <w:t xml:space="preserve">We would like a full calendar view of a cohesive calendar that integrates with existing </w:t>
      </w:r>
      <w:r w:rsidR="007D29DD" w:rsidRPr="00611958">
        <w:rPr>
          <w:rFonts w:ascii="Arial" w:hAnsi="Arial" w:cs="Arial"/>
          <w:i/>
          <w:color w:val="FF0000"/>
          <w:sz w:val="22"/>
          <w:szCs w:val="22"/>
        </w:rPr>
        <w:t xml:space="preserve">patient </w:t>
      </w:r>
      <w:r w:rsidR="00EA3C61" w:rsidRPr="00611958">
        <w:rPr>
          <w:rFonts w:ascii="Arial" w:hAnsi="Arial" w:cs="Arial"/>
          <w:i/>
          <w:color w:val="FF0000"/>
          <w:sz w:val="22"/>
          <w:szCs w:val="22"/>
        </w:rPr>
        <w:t>scheduling workflow in EPIC</w:t>
      </w:r>
      <w:r w:rsidR="007D29DD" w:rsidRPr="00611958">
        <w:rPr>
          <w:rFonts w:ascii="Arial" w:hAnsi="Arial" w:cs="Arial"/>
          <w:i/>
          <w:color w:val="FF0000"/>
          <w:sz w:val="22"/>
          <w:szCs w:val="22"/>
        </w:rPr>
        <w:t xml:space="preserve"> and also integrates with ce</w:t>
      </w:r>
      <w:r w:rsidR="00C00486" w:rsidRPr="00611958">
        <w:rPr>
          <w:rFonts w:ascii="Arial" w:hAnsi="Arial" w:cs="Arial"/>
          <w:i/>
          <w:color w:val="FF0000"/>
          <w:sz w:val="22"/>
          <w:szCs w:val="22"/>
        </w:rPr>
        <w:t xml:space="preserve">ll product processing, pickup, </w:t>
      </w:r>
      <w:r w:rsidR="007D29DD" w:rsidRPr="00611958">
        <w:rPr>
          <w:rFonts w:ascii="Arial" w:hAnsi="Arial" w:cs="Arial"/>
          <w:i/>
          <w:color w:val="FF0000"/>
          <w:sz w:val="22"/>
          <w:szCs w:val="22"/>
        </w:rPr>
        <w:t>delivery</w:t>
      </w:r>
      <w:r w:rsidR="00C00486" w:rsidRPr="00611958">
        <w:rPr>
          <w:rFonts w:ascii="Arial" w:hAnsi="Arial" w:cs="Arial"/>
          <w:i/>
          <w:color w:val="FF0000"/>
          <w:sz w:val="22"/>
          <w:szCs w:val="22"/>
        </w:rPr>
        <w:t>, and storage</w:t>
      </w:r>
      <w:r w:rsidR="007D29DD" w:rsidRPr="00611958">
        <w:rPr>
          <w:rFonts w:ascii="Arial" w:hAnsi="Arial" w:cs="Arial"/>
          <w:i/>
          <w:color w:val="FF0000"/>
          <w:sz w:val="22"/>
          <w:szCs w:val="22"/>
        </w:rPr>
        <w:t>. The goal is to ensure a smooth chain of custody from pre-transpl</w:t>
      </w:r>
      <w:r w:rsidR="00C00486" w:rsidRPr="00611958">
        <w:rPr>
          <w:rFonts w:ascii="Arial" w:hAnsi="Arial" w:cs="Arial"/>
          <w:i/>
          <w:color w:val="FF0000"/>
          <w:sz w:val="22"/>
          <w:szCs w:val="22"/>
        </w:rPr>
        <w:t xml:space="preserve">ant scheduling, collection, cell product pathway, transplant, and follow up. </w:t>
      </w:r>
      <w:r w:rsidR="004C3089" w:rsidRPr="00611958">
        <w:rPr>
          <w:rFonts w:ascii="Arial" w:hAnsi="Arial" w:cs="Arial"/>
          <w:i/>
          <w:color w:val="FF0000"/>
          <w:sz w:val="22"/>
          <w:szCs w:val="22"/>
        </w:rPr>
        <w:t>We should be able to see every date/step and location of each patient or their cells in the calendar view.</w:t>
      </w:r>
    </w:p>
    <w:p w14:paraId="303D529F" w14:textId="19BEB014" w:rsidR="007D29DD" w:rsidRPr="00611958" w:rsidRDefault="007D29DD" w:rsidP="00C81C28">
      <w:pPr>
        <w:rPr>
          <w:rFonts w:ascii="Arial" w:hAnsi="Arial" w:cs="Arial"/>
          <w:i/>
          <w:color w:val="FF0000"/>
          <w:sz w:val="22"/>
          <w:szCs w:val="22"/>
        </w:rPr>
      </w:pPr>
    </w:p>
    <w:p w14:paraId="5DBD57DA" w14:textId="183C565E" w:rsidR="00EA3C61" w:rsidRPr="00611958" w:rsidRDefault="008204A0" w:rsidP="00C81C28">
      <w:pPr>
        <w:rPr>
          <w:rFonts w:ascii="Arial" w:hAnsi="Arial" w:cs="Arial"/>
          <w:i/>
          <w:color w:val="FF0000"/>
          <w:sz w:val="22"/>
          <w:szCs w:val="22"/>
        </w:rPr>
      </w:pPr>
      <w:r w:rsidRPr="00611958">
        <w:rPr>
          <w:rFonts w:ascii="Arial" w:hAnsi="Arial" w:cs="Arial"/>
          <w:i/>
          <w:color w:val="FF0000"/>
          <w:sz w:val="22"/>
          <w:szCs w:val="22"/>
        </w:rPr>
        <w:t>We also used</w:t>
      </w:r>
      <w:r w:rsidR="00EA3C61" w:rsidRPr="00611958">
        <w:rPr>
          <w:rFonts w:ascii="Arial" w:hAnsi="Arial" w:cs="Arial"/>
          <w:i/>
          <w:color w:val="FF0000"/>
          <w:sz w:val="22"/>
          <w:szCs w:val="22"/>
        </w:rPr>
        <w:t xml:space="preserve"> a shared outlook calendar to manually </w:t>
      </w:r>
      <w:r w:rsidR="00E152A7" w:rsidRPr="00611958">
        <w:rPr>
          <w:rFonts w:ascii="Arial" w:hAnsi="Arial" w:cs="Arial"/>
          <w:i/>
          <w:color w:val="FF0000"/>
          <w:sz w:val="22"/>
          <w:szCs w:val="22"/>
        </w:rPr>
        <w:t>enter information for hospital admissions bot</w:t>
      </w:r>
      <w:r w:rsidRPr="00611958">
        <w:rPr>
          <w:rFonts w:ascii="Arial" w:hAnsi="Arial" w:cs="Arial"/>
          <w:i/>
          <w:color w:val="FF0000"/>
          <w:sz w:val="22"/>
          <w:szCs w:val="22"/>
        </w:rPr>
        <w:t>h for research and non-research to balance upcoming admissions. This is tedious and prone to human error. We would like the software to transplant dates and other clinic appointment dates directly from</w:t>
      </w:r>
      <w:r w:rsidR="004C3089" w:rsidRPr="00611958">
        <w:rPr>
          <w:rFonts w:ascii="Arial" w:hAnsi="Arial" w:cs="Arial"/>
          <w:i/>
          <w:color w:val="FF0000"/>
          <w:sz w:val="22"/>
          <w:szCs w:val="22"/>
        </w:rPr>
        <w:t xml:space="preserve"> EPIC.</w:t>
      </w:r>
    </w:p>
    <w:p w14:paraId="5DCA237F" w14:textId="6AFBF77F" w:rsidR="004C3089" w:rsidRPr="00611958" w:rsidRDefault="004C3089" w:rsidP="00C81C28">
      <w:pPr>
        <w:rPr>
          <w:rFonts w:ascii="Arial" w:hAnsi="Arial" w:cs="Arial"/>
          <w:i/>
          <w:color w:val="FF0000"/>
          <w:sz w:val="22"/>
          <w:szCs w:val="22"/>
        </w:rPr>
      </w:pPr>
    </w:p>
    <w:p w14:paraId="5F52BE8B" w14:textId="3280C478" w:rsidR="004C3089" w:rsidRPr="00611958" w:rsidRDefault="004C3089" w:rsidP="00C81C28">
      <w:pPr>
        <w:rPr>
          <w:rFonts w:ascii="Arial" w:hAnsi="Arial" w:cs="Arial"/>
          <w:i/>
          <w:color w:val="FF0000"/>
          <w:sz w:val="22"/>
          <w:szCs w:val="22"/>
        </w:rPr>
      </w:pPr>
      <w:r w:rsidRPr="00611958">
        <w:rPr>
          <w:rFonts w:ascii="Arial" w:hAnsi="Arial" w:cs="Arial"/>
          <w:i/>
          <w:color w:val="FF0000"/>
          <w:sz w:val="22"/>
          <w:szCs w:val="22"/>
        </w:rPr>
        <w:t>Simultaneous users:</w:t>
      </w:r>
    </w:p>
    <w:p w14:paraId="0DD2F495" w14:textId="77777777" w:rsidR="004C3089" w:rsidRPr="00611958" w:rsidRDefault="004C3089" w:rsidP="004C3089">
      <w:pPr>
        <w:rPr>
          <w:rFonts w:ascii="Arial" w:hAnsi="Arial" w:cs="Arial"/>
          <w:bCs/>
          <w:i/>
          <w:color w:val="FF0000"/>
          <w:sz w:val="22"/>
          <w:szCs w:val="22"/>
        </w:rPr>
      </w:pPr>
      <w:r w:rsidRPr="00611958">
        <w:rPr>
          <w:rFonts w:ascii="Arial" w:hAnsi="Arial" w:cs="Arial"/>
          <w:bCs/>
          <w:i/>
          <w:color w:val="FF0000"/>
          <w:sz w:val="22"/>
          <w:szCs w:val="22"/>
        </w:rPr>
        <w:t>Stem Cell Lab Staff – 5</w:t>
      </w:r>
    </w:p>
    <w:p w14:paraId="70FDA742" w14:textId="77777777" w:rsidR="004C3089" w:rsidRPr="00611958" w:rsidRDefault="004C3089" w:rsidP="004C3089">
      <w:pPr>
        <w:rPr>
          <w:rFonts w:ascii="Arial" w:hAnsi="Arial" w:cs="Arial"/>
          <w:bCs/>
          <w:i/>
          <w:color w:val="FF0000"/>
          <w:sz w:val="22"/>
          <w:szCs w:val="22"/>
        </w:rPr>
      </w:pPr>
      <w:proofErr w:type="spellStart"/>
      <w:r w:rsidRPr="00611958">
        <w:rPr>
          <w:rFonts w:ascii="Arial" w:hAnsi="Arial" w:cs="Arial"/>
          <w:bCs/>
          <w:i/>
          <w:color w:val="FF0000"/>
          <w:sz w:val="22"/>
          <w:szCs w:val="22"/>
        </w:rPr>
        <w:t>Hemapheresis</w:t>
      </w:r>
      <w:proofErr w:type="spellEnd"/>
      <w:r w:rsidRPr="00611958">
        <w:rPr>
          <w:rFonts w:ascii="Arial" w:hAnsi="Arial" w:cs="Arial"/>
          <w:bCs/>
          <w:i/>
          <w:color w:val="FF0000"/>
          <w:sz w:val="22"/>
          <w:szCs w:val="22"/>
        </w:rPr>
        <w:t xml:space="preserve"> - 6</w:t>
      </w:r>
    </w:p>
    <w:p w14:paraId="4E06727B" w14:textId="77777777" w:rsidR="004C3089" w:rsidRPr="00611958" w:rsidRDefault="004C3089" w:rsidP="004C3089">
      <w:pPr>
        <w:rPr>
          <w:rFonts w:ascii="Arial" w:hAnsi="Arial" w:cs="Arial"/>
          <w:bCs/>
          <w:i/>
          <w:color w:val="FF0000"/>
          <w:sz w:val="22"/>
          <w:szCs w:val="22"/>
        </w:rPr>
      </w:pPr>
      <w:r w:rsidRPr="00611958">
        <w:rPr>
          <w:rFonts w:ascii="Arial" w:hAnsi="Arial" w:cs="Arial"/>
          <w:bCs/>
          <w:i/>
          <w:color w:val="FF0000"/>
          <w:sz w:val="22"/>
          <w:szCs w:val="22"/>
        </w:rPr>
        <w:t>Bone Marrow Transplant Coordinators/Financial/Insurance Coordinators – 8</w:t>
      </w:r>
    </w:p>
    <w:p w14:paraId="6862BAEA" w14:textId="77777777" w:rsidR="004C3089" w:rsidRPr="00611958" w:rsidRDefault="004C3089" w:rsidP="004C3089">
      <w:pPr>
        <w:rPr>
          <w:rFonts w:ascii="Arial" w:hAnsi="Arial" w:cs="Arial"/>
          <w:bCs/>
          <w:i/>
          <w:color w:val="FF0000"/>
          <w:sz w:val="22"/>
          <w:szCs w:val="22"/>
        </w:rPr>
      </w:pPr>
      <w:r w:rsidRPr="00611958">
        <w:rPr>
          <w:rFonts w:ascii="Arial" w:hAnsi="Arial" w:cs="Arial"/>
          <w:bCs/>
          <w:i/>
          <w:color w:val="FF0000"/>
          <w:sz w:val="22"/>
          <w:szCs w:val="22"/>
        </w:rPr>
        <w:t>Data Managers – 4</w:t>
      </w:r>
    </w:p>
    <w:p w14:paraId="2EA981DE" w14:textId="77777777" w:rsidR="004C3089" w:rsidRPr="00611958" w:rsidRDefault="004C3089" w:rsidP="004C3089">
      <w:pPr>
        <w:rPr>
          <w:rFonts w:ascii="Arial" w:hAnsi="Arial" w:cs="Arial"/>
          <w:bCs/>
          <w:i/>
          <w:color w:val="FF0000"/>
          <w:sz w:val="22"/>
          <w:szCs w:val="22"/>
        </w:rPr>
      </w:pPr>
      <w:r w:rsidRPr="00611958">
        <w:rPr>
          <w:rFonts w:ascii="Arial" w:hAnsi="Arial" w:cs="Arial"/>
          <w:bCs/>
          <w:i/>
          <w:color w:val="FF0000"/>
          <w:sz w:val="22"/>
          <w:szCs w:val="22"/>
        </w:rPr>
        <w:t>Quality Assurance – 2</w:t>
      </w:r>
    </w:p>
    <w:p w14:paraId="37E7F9D7" w14:textId="77777777" w:rsidR="004C3089" w:rsidRPr="00611958" w:rsidRDefault="004C3089" w:rsidP="004C3089">
      <w:pPr>
        <w:rPr>
          <w:rFonts w:ascii="Arial" w:hAnsi="Arial" w:cs="Arial"/>
          <w:bCs/>
          <w:i/>
          <w:color w:val="FF0000"/>
          <w:sz w:val="22"/>
          <w:szCs w:val="22"/>
        </w:rPr>
      </w:pPr>
      <w:r w:rsidRPr="00611958">
        <w:rPr>
          <w:rFonts w:ascii="Arial" w:hAnsi="Arial" w:cs="Arial"/>
          <w:bCs/>
          <w:i/>
          <w:color w:val="FF0000"/>
          <w:sz w:val="22"/>
          <w:szCs w:val="22"/>
        </w:rPr>
        <w:lastRenderedPageBreak/>
        <w:t>General Administration - 3</w:t>
      </w:r>
    </w:p>
    <w:p w14:paraId="59687EED" w14:textId="77777777" w:rsidR="004C3089" w:rsidRPr="00611958" w:rsidRDefault="004C3089" w:rsidP="004C3089">
      <w:pPr>
        <w:rPr>
          <w:rFonts w:ascii="Arial" w:hAnsi="Arial" w:cs="Arial"/>
          <w:bCs/>
          <w:i/>
          <w:color w:val="FF0000"/>
          <w:sz w:val="22"/>
          <w:szCs w:val="22"/>
        </w:rPr>
      </w:pPr>
      <w:r w:rsidRPr="00611958">
        <w:rPr>
          <w:rFonts w:ascii="Arial" w:hAnsi="Arial" w:cs="Arial"/>
          <w:bCs/>
          <w:i/>
          <w:color w:val="FF0000"/>
          <w:sz w:val="22"/>
          <w:szCs w:val="22"/>
        </w:rPr>
        <w:t>Total 28 simultaneous users</w:t>
      </w:r>
    </w:p>
    <w:p w14:paraId="1FFA2539" w14:textId="1D4747C6" w:rsidR="00EA3C61" w:rsidRPr="00611958" w:rsidRDefault="00EA3C61" w:rsidP="00C81C28">
      <w:pPr>
        <w:rPr>
          <w:rFonts w:ascii="Arial" w:hAnsi="Arial" w:cs="Arial"/>
          <w:color w:val="000000" w:themeColor="text1"/>
          <w:sz w:val="22"/>
          <w:szCs w:val="22"/>
        </w:rPr>
      </w:pPr>
    </w:p>
    <w:p w14:paraId="277B5611" w14:textId="4DE2A57E" w:rsidR="00FA77F1" w:rsidRPr="00611958" w:rsidRDefault="00FA77F1" w:rsidP="00FC76A3">
      <w:pPr>
        <w:rPr>
          <w:rFonts w:ascii="Arial" w:hAnsi="Arial" w:cs="Arial"/>
          <w:bCs/>
          <w:i/>
          <w:color w:val="FF0000"/>
          <w:sz w:val="22"/>
          <w:szCs w:val="22"/>
        </w:rPr>
      </w:pPr>
    </w:p>
    <w:p w14:paraId="774B6B68" w14:textId="26E11FC0" w:rsidR="0087731C" w:rsidRPr="00611958" w:rsidRDefault="00FA77F1" w:rsidP="00FA77F1">
      <w:pPr>
        <w:rPr>
          <w:rFonts w:ascii="Arial" w:hAnsi="Arial" w:cs="Arial"/>
          <w:sz w:val="22"/>
          <w:szCs w:val="22"/>
        </w:rPr>
      </w:pPr>
      <w:r w:rsidRPr="00611958">
        <w:rPr>
          <w:rFonts w:ascii="Arial" w:hAnsi="Arial" w:cs="Arial"/>
          <w:b/>
          <w:sz w:val="22"/>
          <w:szCs w:val="22"/>
        </w:rPr>
        <w:t>Vendor Question:</w:t>
      </w:r>
      <w:r w:rsidRPr="00611958">
        <w:rPr>
          <w:rFonts w:ascii="Arial" w:hAnsi="Arial" w:cs="Arial"/>
          <w:sz w:val="22"/>
          <w:szCs w:val="22"/>
        </w:rPr>
        <w:t xml:space="preserve"> </w:t>
      </w:r>
      <w:r w:rsidR="0087731C" w:rsidRPr="00611958">
        <w:rPr>
          <w:rFonts w:ascii="Arial" w:hAnsi="Arial" w:cs="Arial"/>
          <w:sz w:val="22"/>
          <w:szCs w:val="22"/>
        </w:rPr>
        <w:t>Tab 4:  Functional Requirements       A. General Requirement      6.0 - What cell therapy products do you currently collect, process, store-e.g</w:t>
      </w:r>
      <w:proofErr w:type="gramStart"/>
      <w:r w:rsidR="0087731C" w:rsidRPr="00611958">
        <w:rPr>
          <w:rFonts w:ascii="Arial" w:hAnsi="Arial" w:cs="Arial"/>
          <w:sz w:val="22"/>
          <w:szCs w:val="22"/>
        </w:rPr>
        <w:t>.-</w:t>
      </w:r>
      <w:proofErr w:type="gramEnd"/>
      <w:r w:rsidR="0087731C" w:rsidRPr="00611958">
        <w:rPr>
          <w:rFonts w:ascii="Arial" w:hAnsi="Arial" w:cs="Arial"/>
          <w:sz w:val="22"/>
          <w:szCs w:val="22"/>
        </w:rPr>
        <w:t xml:space="preserve"> peripheral blood stem cells, bone marrow, cord blood, mononuclear cells and/or CAR-T?</w:t>
      </w:r>
    </w:p>
    <w:p w14:paraId="498BC5BC" w14:textId="4594C4B7" w:rsidR="00FA77F1" w:rsidRPr="00611958" w:rsidRDefault="00FA77F1" w:rsidP="00FA77F1">
      <w:pPr>
        <w:rPr>
          <w:rFonts w:ascii="Arial" w:hAnsi="Arial" w:cs="Arial"/>
          <w:bCs/>
          <w:i/>
          <w:color w:val="FF0000"/>
          <w:sz w:val="22"/>
          <w:szCs w:val="22"/>
        </w:rPr>
      </w:pPr>
      <w:r w:rsidRPr="00611958">
        <w:rPr>
          <w:rFonts w:ascii="Arial" w:hAnsi="Arial" w:cs="Arial"/>
          <w:b/>
          <w:bCs/>
          <w:i/>
          <w:color w:val="FF0000"/>
          <w:sz w:val="22"/>
          <w:szCs w:val="22"/>
        </w:rPr>
        <w:t xml:space="preserve">UCLA HEALTH RESPONSE: </w:t>
      </w:r>
    </w:p>
    <w:p w14:paraId="0B502D64" w14:textId="7C45CE9A" w:rsidR="00FA77F1" w:rsidRPr="00611958" w:rsidRDefault="00E152A7" w:rsidP="00E152A7">
      <w:pPr>
        <w:pStyle w:val="ListParagraph"/>
        <w:numPr>
          <w:ilvl w:val="0"/>
          <w:numId w:val="36"/>
        </w:numPr>
        <w:rPr>
          <w:rFonts w:cs="Arial"/>
          <w:bCs/>
          <w:i/>
          <w:color w:val="FF0000"/>
          <w:szCs w:val="22"/>
        </w:rPr>
      </w:pPr>
      <w:r w:rsidRPr="00611958">
        <w:rPr>
          <w:rFonts w:cs="Arial"/>
          <w:bCs/>
          <w:i/>
          <w:color w:val="FF0000"/>
          <w:szCs w:val="22"/>
        </w:rPr>
        <w:t>HPC-A, HPC-M, HPC-C, Cord blood, Mononuclear Cells-A</w:t>
      </w:r>
    </w:p>
    <w:p w14:paraId="67A61B18" w14:textId="1CA76924" w:rsidR="00E152A7" w:rsidRPr="00611958" w:rsidRDefault="00E152A7" w:rsidP="00E152A7">
      <w:pPr>
        <w:pStyle w:val="ListParagraph"/>
        <w:numPr>
          <w:ilvl w:val="0"/>
          <w:numId w:val="36"/>
        </w:numPr>
        <w:rPr>
          <w:rFonts w:cs="Arial"/>
          <w:bCs/>
          <w:i/>
          <w:color w:val="FF0000"/>
          <w:szCs w:val="22"/>
        </w:rPr>
      </w:pPr>
      <w:r w:rsidRPr="00611958">
        <w:rPr>
          <w:rFonts w:cs="Arial"/>
          <w:bCs/>
          <w:i/>
          <w:color w:val="FF0000"/>
          <w:szCs w:val="22"/>
        </w:rPr>
        <w:t>Immune effector cells</w:t>
      </w:r>
    </w:p>
    <w:p w14:paraId="5D794126" w14:textId="095A56D5" w:rsidR="00E152A7" w:rsidRPr="00611958" w:rsidRDefault="00E152A7" w:rsidP="00E152A7">
      <w:pPr>
        <w:pStyle w:val="ListParagraph"/>
        <w:numPr>
          <w:ilvl w:val="0"/>
          <w:numId w:val="36"/>
        </w:numPr>
        <w:rPr>
          <w:rFonts w:cs="Arial"/>
          <w:bCs/>
          <w:i/>
          <w:color w:val="FF0000"/>
          <w:szCs w:val="22"/>
        </w:rPr>
      </w:pPr>
      <w:r w:rsidRPr="00611958">
        <w:rPr>
          <w:rFonts w:cs="Arial"/>
          <w:bCs/>
          <w:i/>
          <w:color w:val="FF0000"/>
          <w:szCs w:val="22"/>
        </w:rPr>
        <w:t>Engineered cells</w:t>
      </w:r>
    </w:p>
    <w:p w14:paraId="2CAB0B61" w14:textId="472E0C98" w:rsidR="00E152A7" w:rsidRPr="00611958" w:rsidRDefault="00E152A7" w:rsidP="00E152A7">
      <w:pPr>
        <w:pStyle w:val="ListParagraph"/>
        <w:numPr>
          <w:ilvl w:val="0"/>
          <w:numId w:val="36"/>
        </w:numPr>
        <w:rPr>
          <w:rFonts w:cs="Arial"/>
          <w:bCs/>
          <w:i/>
          <w:color w:val="FF0000"/>
          <w:szCs w:val="22"/>
        </w:rPr>
      </w:pPr>
      <w:r w:rsidRPr="00611958">
        <w:rPr>
          <w:rFonts w:cs="Arial"/>
          <w:bCs/>
          <w:i/>
          <w:color w:val="FF0000"/>
          <w:szCs w:val="22"/>
        </w:rPr>
        <w:t>Investigational</w:t>
      </w:r>
    </w:p>
    <w:p w14:paraId="34E14B0F" w14:textId="62DFD86B" w:rsidR="00E152A7" w:rsidRPr="00611958" w:rsidRDefault="00E152A7" w:rsidP="00E152A7">
      <w:pPr>
        <w:pStyle w:val="ListParagraph"/>
        <w:numPr>
          <w:ilvl w:val="0"/>
          <w:numId w:val="36"/>
        </w:numPr>
        <w:rPr>
          <w:rFonts w:cs="Arial"/>
          <w:bCs/>
          <w:i/>
          <w:color w:val="FF0000"/>
          <w:szCs w:val="22"/>
        </w:rPr>
      </w:pPr>
      <w:r w:rsidRPr="00611958">
        <w:rPr>
          <w:rFonts w:cs="Arial"/>
          <w:bCs/>
          <w:i/>
          <w:color w:val="FF0000"/>
          <w:szCs w:val="22"/>
        </w:rPr>
        <w:t>Parathyroid</w:t>
      </w:r>
    </w:p>
    <w:p w14:paraId="25C2BAE8" w14:textId="551CD457" w:rsidR="00E152A7" w:rsidRPr="00611958" w:rsidRDefault="00E152A7" w:rsidP="00E152A7">
      <w:pPr>
        <w:pStyle w:val="ListParagraph"/>
        <w:numPr>
          <w:ilvl w:val="0"/>
          <w:numId w:val="36"/>
        </w:numPr>
        <w:rPr>
          <w:rFonts w:cs="Arial"/>
          <w:bCs/>
          <w:i/>
          <w:color w:val="FF0000"/>
          <w:szCs w:val="22"/>
        </w:rPr>
      </w:pPr>
      <w:r w:rsidRPr="00611958">
        <w:rPr>
          <w:rFonts w:cs="Arial"/>
          <w:bCs/>
          <w:i/>
          <w:color w:val="FF0000"/>
          <w:szCs w:val="22"/>
        </w:rPr>
        <w:t>Vials and bags</w:t>
      </w:r>
    </w:p>
    <w:p w14:paraId="2E96876B" w14:textId="77777777" w:rsidR="00E152A7" w:rsidRPr="00611958" w:rsidRDefault="00E152A7" w:rsidP="00FA77F1">
      <w:pPr>
        <w:rPr>
          <w:rFonts w:ascii="Arial" w:hAnsi="Arial" w:cs="Arial"/>
          <w:b/>
          <w:bCs/>
          <w:i/>
          <w:color w:val="FF0000"/>
          <w:sz w:val="22"/>
          <w:szCs w:val="22"/>
        </w:rPr>
      </w:pPr>
    </w:p>
    <w:p w14:paraId="65B15CE8" w14:textId="10F39629" w:rsidR="00FA77F1" w:rsidRPr="00611958" w:rsidRDefault="00FA77F1" w:rsidP="00FA77F1">
      <w:pPr>
        <w:rPr>
          <w:rFonts w:ascii="Arial" w:hAnsi="Arial" w:cs="Arial"/>
          <w:sz w:val="22"/>
          <w:szCs w:val="22"/>
        </w:rPr>
      </w:pPr>
      <w:r w:rsidRPr="00611958">
        <w:rPr>
          <w:rFonts w:ascii="Arial" w:hAnsi="Arial" w:cs="Arial"/>
          <w:b/>
          <w:sz w:val="22"/>
          <w:szCs w:val="22"/>
        </w:rPr>
        <w:t>Vendor Question:</w:t>
      </w:r>
      <w:r w:rsidRPr="00611958">
        <w:rPr>
          <w:rFonts w:ascii="Arial" w:hAnsi="Arial" w:cs="Arial"/>
          <w:sz w:val="22"/>
          <w:szCs w:val="22"/>
          <w:u w:val="single"/>
        </w:rPr>
        <w:t xml:space="preserve"> </w:t>
      </w:r>
      <w:r w:rsidR="0087731C" w:rsidRPr="00611958">
        <w:rPr>
          <w:rFonts w:ascii="Arial" w:hAnsi="Arial" w:cs="Arial"/>
          <w:sz w:val="22"/>
          <w:szCs w:val="22"/>
        </w:rPr>
        <w:t xml:space="preserve">Tab 4: Functional Requirements   B.  Data </w:t>
      </w:r>
      <w:proofErr w:type="gramStart"/>
      <w:r w:rsidR="0087731C" w:rsidRPr="00611958">
        <w:rPr>
          <w:rFonts w:ascii="Arial" w:hAnsi="Arial" w:cs="Arial"/>
          <w:sz w:val="22"/>
          <w:szCs w:val="22"/>
        </w:rPr>
        <w:t>Management  4.0</w:t>
      </w:r>
      <w:proofErr w:type="gramEnd"/>
      <w:r w:rsidR="0087731C" w:rsidRPr="00611958">
        <w:rPr>
          <w:rFonts w:ascii="Arial" w:hAnsi="Arial" w:cs="Arial"/>
          <w:sz w:val="22"/>
          <w:szCs w:val="22"/>
        </w:rPr>
        <w:t xml:space="preserve">  Regarding the Interface to OPTIA machine in Apheresis Clinic, can you provide the interface specs for this instrument?</w:t>
      </w:r>
    </w:p>
    <w:p w14:paraId="43621F75" w14:textId="6E289E8C" w:rsidR="00FA77F1" w:rsidRPr="00611958" w:rsidRDefault="00FA77F1" w:rsidP="00FA77F1">
      <w:pPr>
        <w:rPr>
          <w:rFonts w:ascii="Arial" w:hAnsi="Arial" w:cs="Arial"/>
          <w:b/>
          <w:bCs/>
          <w:i/>
          <w:color w:val="FF0000"/>
          <w:sz w:val="22"/>
          <w:szCs w:val="22"/>
        </w:rPr>
      </w:pPr>
      <w:r w:rsidRPr="00611958">
        <w:rPr>
          <w:rFonts w:ascii="Arial" w:hAnsi="Arial" w:cs="Arial"/>
          <w:b/>
          <w:bCs/>
          <w:i/>
          <w:color w:val="FF0000"/>
          <w:sz w:val="22"/>
          <w:szCs w:val="22"/>
        </w:rPr>
        <w:t xml:space="preserve">UCLA HEALTH RESPONSE: </w:t>
      </w:r>
      <w:r w:rsidR="003C7F19" w:rsidRPr="00611958">
        <w:rPr>
          <w:rFonts w:ascii="Arial" w:hAnsi="Arial" w:cs="Arial"/>
          <w:bCs/>
          <w:i/>
          <w:color w:val="FF0000"/>
          <w:sz w:val="22"/>
          <w:szCs w:val="22"/>
        </w:rPr>
        <w:t xml:space="preserve">Terumo BCT </w:t>
      </w:r>
      <w:r w:rsidR="00E25701" w:rsidRPr="00611958">
        <w:rPr>
          <w:rFonts w:ascii="Arial" w:hAnsi="Arial" w:cs="Arial"/>
          <w:bCs/>
          <w:i/>
          <w:color w:val="FF0000"/>
          <w:sz w:val="22"/>
          <w:szCs w:val="22"/>
        </w:rPr>
        <w:t xml:space="preserve">is the holder of the information </w:t>
      </w:r>
      <w:r w:rsidR="003C7F19" w:rsidRPr="00611958">
        <w:rPr>
          <w:rFonts w:ascii="Arial" w:hAnsi="Arial" w:cs="Arial"/>
          <w:bCs/>
          <w:i/>
          <w:color w:val="FF0000"/>
          <w:sz w:val="22"/>
          <w:szCs w:val="22"/>
        </w:rPr>
        <w:t>regarding interface specs. UCLA’s software version is 11.3</w:t>
      </w:r>
    </w:p>
    <w:p w14:paraId="6123D102" w14:textId="00A7CA13" w:rsidR="003C7F19" w:rsidRDefault="003C7F19" w:rsidP="00FA77F1">
      <w:pPr>
        <w:rPr>
          <w:rFonts w:ascii="Arial" w:hAnsi="Arial" w:cs="Arial"/>
          <w:b/>
          <w:bCs/>
          <w:i/>
          <w:color w:val="FF0000"/>
          <w:sz w:val="22"/>
          <w:szCs w:val="22"/>
        </w:rPr>
      </w:pPr>
    </w:p>
    <w:p w14:paraId="3FFFECF4" w14:textId="77777777" w:rsidR="00611958" w:rsidRPr="00611958" w:rsidRDefault="00611958" w:rsidP="00FA77F1">
      <w:pPr>
        <w:rPr>
          <w:rFonts w:ascii="Arial" w:hAnsi="Arial" w:cs="Arial"/>
          <w:b/>
          <w:bCs/>
          <w:i/>
          <w:color w:val="FF0000"/>
          <w:sz w:val="22"/>
          <w:szCs w:val="22"/>
        </w:rPr>
      </w:pPr>
    </w:p>
    <w:p w14:paraId="403854A6" w14:textId="48F05935" w:rsidR="00FA77F1" w:rsidRPr="00611958" w:rsidRDefault="00FA77F1" w:rsidP="00FA77F1">
      <w:pPr>
        <w:rPr>
          <w:rFonts w:ascii="Arial" w:hAnsi="Arial" w:cs="Arial"/>
          <w:sz w:val="22"/>
          <w:szCs w:val="22"/>
        </w:rPr>
      </w:pPr>
      <w:r w:rsidRPr="00611958">
        <w:rPr>
          <w:rFonts w:ascii="Arial" w:hAnsi="Arial" w:cs="Arial"/>
          <w:b/>
          <w:sz w:val="22"/>
          <w:szCs w:val="22"/>
        </w:rPr>
        <w:t>Vendor Question:</w:t>
      </w:r>
      <w:r w:rsidRPr="00611958">
        <w:rPr>
          <w:rFonts w:ascii="Arial" w:hAnsi="Arial" w:cs="Arial"/>
          <w:sz w:val="22"/>
          <w:szCs w:val="22"/>
        </w:rPr>
        <w:t xml:space="preserve"> </w:t>
      </w:r>
      <w:r w:rsidR="0087731C" w:rsidRPr="00611958">
        <w:rPr>
          <w:rFonts w:ascii="Arial" w:hAnsi="Arial" w:cs="Arial"/>
          <w:sz w:val="22"/>
          <w:szCs w:val="22"/>
        </w:rPr>
        <w:t xml:space="preserve">Tab 4:  Functional </w:t>
      </w:r>
      <w:proofErr w:type="gramStart"/>
      <w:r w:rsidR="0087731C" w:rsidRPr="00611958">
        <w:rPr>
          <w:rFonts w:ascii="Arial" w:hAnsi="Arial" w:cs="Arial"/>
          <w:sz w:val="22"/>
          <w:szCs w:val="22"/>
        </w:rPr>
        <w:t>Requirements  C</w:t>
      </w:r>
      <w:proofErr w:type="gramEnd"/>
      <w:r w:rsidR="0087731C" w:rsidRPr="00611958">
        <w:rPr>
          <w:rFonts w:ascii="Arial" w:hAnsi="Arial" w:cs="Arial"/>
          <w:sz w:val="22"/>
          <w:szCs w:val="22"/>
        </w:rPr>
        <w:t xml:space="preserve">. Stem Cell Lab Requirements      6.0  Processing/Infusion forms. Please describe how this differs from Tab 4, A, 6.0-is this related to processing procedures or donor </w:t>
      </w:r>
      <w:r w:rsidR="0087731C" w:rsidRPr="00611958">
        <w:rPr>
          <w:rFonts w:ascii="Arial" w:hAnsi="Arial" w:cs="Arial"/>
          <w:sz w:val="22"/>
          <w:szCs w:val="22"/>
        </w:rPr>
        <w:lastRenderedPageBreak/>
        <w:t>forms/questionnaires?  Is there a need for a donor portal where donors are able to complete forms/questionnaires online?  If so, please describe in detail and/or provide forms/questionnaires for such a portal</w:t>
      </w:r>
    </w:p>
    <w:p w14:paraId="7279CE7C" w14:textId="7CF5965D" w:rsidR="003316BE" w:rsidRPr="00611958" w:rsidRDefault="00FA77F1" w:rsidP="00FA77F1">
      <w:pPr>
        <w:rPr>
          <w:rFonts w:ascii="Arial" w:hAnsi="Arial" w:cs="Arial"/>
          <w:bCs/>
          <w:i/>
          <w:color w:val="FF0000"/>
          <w:sz w:val="22"/>
          <w:szCs w:val="22"/>
        </w:rPr>
      </w:pPr>
      <w:r w:rsidRPr="00611958">
        <w:rPr>
          <w:rFonts w:ascii="Arial" w:hAnsi="Arial" w:cs="Arial"/>
          <w:b/>
          <w:bCs/>
          <w:i/>
          <w:color w:val="FF0000"/>
          <w:sz w:val="22"/>
          <w:szCs w:val="22"/>
        </w:rPr>
        <w:t xml:space="preserve">UCLA HEALTH RESPONSE: </w:t>
      </w:r>
      <w:r w:rsidR="003316BE" w:rsidRPr="00611958">
        <w:rPr>
          <w:rFonts w:ascii="Arial" w:hAnsi="Arial" w:cs="Arial"/>
          <w:bCs/>
          <w:i/>
          <w:color w:val="FF0000"/>
          <w:sz w:val="22"/>
          <w:szCs w:val="22"/>
        </w:rPr>
        <w:t xml:space="preserve">This is not related to the donor forms/questionnaires. </w:t>
      </w:r>
      <w:r w:rsidR="00611958">
        <w:rPr>
          <w:rFonts w:ascii="Arial" w:hAnsi="Arial" w:cs="Arial"/>
          <w:bCs/>
          <w:i/>
          <w:color w:val="FF0000"/>
          <w:sz w:val="22"/>
          <w:szCs w:val="22"/>
        </w:rPr>
        <w:t xml:space="preserve"> </w:t>
      </w:r>
      <w:r w:rsidR="007A660A" w:rsidRPr="00611958">
        <w:rPr>
          <w:rFonts w:ascii="Arial" w:hAnsi="Arial" w:cs="Arial"/>
          <w:bCs/>
          <w:i/>
          <w:color w:val="FF0000"/>
          <w:sz w:val="22"/>
          <w:szCs w:val="22"/>
        </w:rPr>
        <w:t>These are forms completed by the Stem Cell Lab staff for processing procedures</w:t>
      </w:r>
      <w:r w:rsidR="003316BE" w:rsidRPr="00611958">
        <w:rPr>
          <w:rFonts w:ascii="Arial" w:hAnsi="Arial" w:cs="Arial"/>
          <w:bCs/>
          <w:i/>
          <w:color w:val="FF0000"/>
          <w:sz w:val="22"/>
          <w:szCs w:val="22"/>
        </w:rPr>
        <w:t>.</w:t>
      </w:r>
    </w:p>
    <w:p w14:paraId="4684D655" w14:textId="3CC52719" w:rsidR="007A660A" w:rsidRPr="00611958" w:rsidRDefault="003316BE" w:rsidP="00FA77F1">
      <w:pPr>
        <w:rPr>
          <w:rFonts w:ascii="Arial" w:hAnsi="Arial" w:cs="Arial"/>
          <w:bCs/>
          <w:color w:val="FF0000"/>
          <w:sz w:val="22"/>
          <w:szCs w:val="22"/>
        </w:rPr>
      </w:pPr>
      <w:r w:rsidRPr="00611958">
        <w:rPr>
          <w:rFonts w:ascii="Arial" w:hAnsi="Arial" w:cs="Arial"/>
          <w:bCs/>
          <w:color w:val="FF0000"/>
          <w:sz w:val="22"/>
          <w:szCs w:val="22"/>
        </w:rPr>
        <w:t xml:space="preserve"> </w:t>
      </w:r>
    </w:p>
    <w:p w14:paraId="6019AE95" w14:textId="77777777" w:rsidR="003316BE" w:rsidRPr="00611958" w:rsidRDefault="003316BE" w:rsidP="00FA77F1">
      <w:pPr>
        <w:rPr>
          <w:rFonts w:ascii="Arial" w:hAnsi="Arial" w:cs="Arial"/>
          <w:bCs/>
          <w:color w:val="FF0000"/>
          <w:sz w:val="22"/>
          <w:szCs w:val="22"/>
        </w:rPr>
      </w:pPr>
    </w:p>
    <w:p w14:paraId="02386750" w14:textId="47E0CA2F" w:rsidR="00FA77F1" w:rsidRPr="00611958" w:rsidRDefault="00FA77F1" w:rsidP="00FA77F1">
      <w:pPr>
        <w:rPr>
          <w:rFonts w:ascii="Arial" w:hAnsi="Arial" w:cs="Arial"/>
          <w:sz w:val="22"/>
          <w:szCs w:val="22"/>
        </w:rPr>
      </w:pPr>
      <w:r w:rsidRPr="00611958">
        <w:rPr>
          <w:rFonts w:ascii="Arial" w:hAnsi="Arial" w:cs="Arial"/>
          <w:b/>
          <w:sz w:val="22"/>
          <w:szCs w:val="22"/>
        </w:rPr>
        <w:t>Vendor Question:</w:t>
      </w:r>
      <w:r w:rsidRPr="00611958">
        <w:rPr>
          <w:rFonts w:ascii="Arial" w:hAnsi="Arial" w:cs="Arial"/>
          <w:sz w:val="22"/>
          <w:szCs w:val="22"/>
          <w:u w:val="single"/>
        </w:rPr>
        <w:t xml:space="preserve"> </w:t>
      </w:r>
      <w:r w:rsidR="0087731C" w:rsidRPr="00611958">
        <w:rPr>
          <w:rFonts w:ascii="Arial" w:hAnsi="Arial" w:cs="Arial"/>
          <w:sz w:val="22"/>
          <w:szCs w:val="22"/>
        </w:rPr>
        <w:t>Tab 8 - Pricing Template</w:t>
      </w:r>
      <w:r w:rsidR="00A7068B" w:rsidRPr="00611958">
        <w:rPr>
          <w:rFonts w:ascii="Arial" w:hAnsi="Arial" w:cs="Arial"/>
          <w:sz w:val="22"/>
          <w:szCs w:val="22"/>
        </w:rPr>
        <w:t xml:space="preserve"> - Please provide any/all interface requests-e.g. EPIC; instruments-e.g. </w:t>
      </w:r>
      <w:proofErr w:type="spellStart"/>
      <w:r w:rsidR="00A7068B" w:rsidRPr="00611958">
        <w:rPr>
          <w:rFonts w:ascii="Arial" w:hAnsi="Arial" w:cs="Arial"/>
          <w:sz w:val="22"/>
          <w:szCs w:val="22"/>
        </w:rPr>
        <w:t>Sysmex</w:t>
      </w:r>
      <w:proofErr w:type="spellEnd"/>
      <w:r w:rsidR="00A7068B" w:rsidRPr="00611958">
        <w:rPr>
          <w:rFonts w:ascii="Arial" w:hAnsi="Arial" w:cs="Arial"/>
          <w:sz w:val="22"/>
          <w:szCs w:val="22"/>
        </w:rPr>
        <w:t>-for all instrument interface requests, please provide make and model of instrument and specs if possible.</w:t>
      </w:r>
    </w:p>
    <w:p w14:paraId="1A3F2944" w14:textId="4ABEF78F" w:rsidR="00C0089B" w:rsidRPr="00611958" w:rsidRDefault="00FA77F1" w:rsidP="00C0089B">
      <w:pPr>
        <w:rPr>
          <w:rFonts w:ascii="Arial" w:hAnsi="Arial" w:cs="Arial"/>
          <w:b/>
          <w:bCs/>
          <w:i/>
          <w:color w:val="FF0000"/>
          <w:sz w:val="22"/>
          <w:szCs w:val="22"/>
        </w:rPr>
      </w:pPr>
      <w:r w:rsidRPr="00611958">
        <w:rPr>
          <w:rFonts w:ascii="Arial" w:hAnsi="Arial" w:cs="Arial"/>
          <w:b/>
          <w:bCs/>
          <w:i/>
          <w:color w:val="FF0000"/>
          <w:sz w:val="22"/>
          <w:szCs w:val="22"/>
        </w:rPr>
        <w:t xml:space="preserve">UCLA HEALTH RESPONSE: </w:t>
      </w:r>
    </w:p>
    <w:p w14:paraId="6AA0AD62" w14:textId="1078CA87" w:rsidR="003316BE" w:rsidRPr="00611958" w:rsidRDefault="003316BE" w:rsidP="00C0089B">
      <w:pPr>
        <w:pStyle w:val="ListParagraph"/>
        <w:numPr>
          <w:ilvl w:val="0"/>
          <w:numId w:val="34"/>
        </w:numPr>
        <w:rPr>
          <w:rFonts w:cs="Arial"/>
          <w:bCs/>
          <w:i/>
          <w:color w:val="FF0000"/>
          <w:szCs w:val="22"/>
        </w:rPr>
      </w:pPr>
      <w:r w:rsidRPr="00611958">
        <w:rPr>
          <w:rFonts w:cs="Arial"/>
          <w:bCs/>
          <w:i/>
          <w:color w:val="FF0000"/>
          <w:szCs w:val="22"/>
        </w:rPr>
        <w:t>Apheresis Clinic:</w:t>
      </w:r>
    </w:p>
    <w:p w14:paraId="041EC80F" w14:textId="6F80F064" w:rsidR="00C0089B" w:rsidRPr="00611958" w:rsidRDefault="00C0089B" w:rsidP="003316BE">
      <w:pPr>
        <w:pStyle w:val="ListParagraph"/>
        <w:numPr>
          <w:ilvl w:val="1"/>
          <w:numId w:val="34"/>
        </w:numPr>
        <w:rPr>
          <w:rFonts w:cs="Arial"/>
          <w:bCs/>
          <w:i/>
          <w:color w:val="FF0000"/>
          <w:szCs w:val="22"/>
        </w:rPr>
      </w:pPr>
      <w:proofErr w:type="spellStart"/>
      <w:r w:rsidRPr="00611958">
        <w:rPr>
          <w:rFonts w:cs="Arial"/>
          <w:bCs/>
          <w:i/>
          <w:color w:val="FF0000"/>
          <w:szCs w:val="22"/>
        </w:rPr>
        <w:t>Optia</w:t>
      </w:r>
      <w:proofErr w:type="spellEnd"/>
      <w:r w:rsidR="003316BE" w:rsidRPr="00611958">
        <w:rPr>
          <w:rFonts w:cs="Arial"/>
          <w:bCs/>
          <w:i/>
          <w:color w:val="FF0000"/>
          <w:szCs w:val="22"/>
        </w:rPr>
        <w:t xml:space="preserve"> from Terumo BCT</w:t>
      </w:r>
    </w:p>
    <w:p w14:paraId="409317ED" w14:textId="6FCA89C0" w:rsidR="003316BE" w:rsidRPr="00611958" w:rsidRDefault="003316BE" w:rsidP="003316BE">
      <w:pPr>
        <w:pStyle w:val="ListParagraph"/>
        <w:numPr>
          <w:ilvl w:val="1"/>
          <w:numId w:val="34"/>
        </w:numPr>
        <w:rPr>
          <w:rFonts w:cs="Arial"/>
          <w:bCs/>
          <w:i/>
          <w:color w:val="FF0000"/>
          <w:szCs w:val="22"/>
        </w:rPr>
      </w:pPr>
      <w:proofErr w:type="spellStart"/>
      <w:r w:rsidRPr="00611958">
        <w:rPr>
          <w:rFonts w:cs="Arial"/>
          <w:bCs/>
          <w:i/>
          <w:color w:val="FF0000"/>
          <w:szCs w:val="22"/>
        </w:rPr>
        <w:t>Digitrax</w:t>
      </w:r>
      <w:proofErr w:type="spellEnd"/>
    </w:p>
    <w:p w14:paraId="2BED9D53" w14:textId="330EC16C" w:rsidR="00C0089B" w:rsidRPr="00611958" w:rsidRDefault="003316BE" w:rsidP="00C0089B">
      <w:pPr>
        <w:pStyle w:val="ListParagraph"/>
        <w:numPr>
          <w:ilvl w:val="0"/>
          <w:numId w:val="34"/>
        </w:numPr>
        <w:rPr>
          <w:rFonts w:cs="Arial"/>
          <w:bCs/>
          <w:i/>
          <w:color w:val="FF0000"/>
          <w:szCs w:val="22"/>
        </w:rPr>
      </w:pPr>
      <w:r w:rsidRPr="00611958">
        <w:rPr>
          <w:rFonts w:cs="Arial"/>
          <w:bCs/>
          <w:i/>
          <w:color w:val="FF0000"/>
          <w:szCs w:val="22"/>
        </w:rPr>
        <w:t>Stem cell lab</w:t>
      </w:r>
    </w:p>
    <w:p w14:paraId="581F25FF" w14:textId="3FF60F5A" w:rsidR="003316BE" w:rsidRPr="00611958" w:rsidRDefault="003316BE" w:rsidP="003316BE">
      <w:pPr>
        <w:pStyle w:val="ListParagraph"/>
        <w:numPr>
          <w:ilvl w:val="1"/>
          <w:numId w:val="34"/>
        </w:numPr>
        <w:rPr>
          <w:rFonts w:cs="Arial"/>
          <w:bCs/>
          <w:i/>
          <w:color w:val="FF0000"/>
          <w:szCs w:val="22"/>
        </w:rPr>
      </w:pPr>
      <w:r w:rsidRPr="00611958">
        <w:rPr>
          <w:rFonts w:cs="Arial"/>
          <w:bCs/>
          <w:i/>
          <w:color w:val="FF0000"/>
          <w:szCs w:val="22"/>
        </w:rPr>
        <w:t>Sysmex-XS-1000i</w:t>
      </w:r>
    </w:p>
    <w:p w14:paraId="5DB7D6DF" w14:textId="1BB077E6" w:rsidR="003316BE" w:rsidRPr="00611958" w:rsidRDefault="003316BE" w:rsidP="003316BE">
      <w:pPr>
        <w:pStyle w:val="ListParagraph"/>
        <w:numPr>
          <w:ilvl w:val="1"/>
          <w:numId w:val="34"/>
        </w:numPr>
        <w:rPr>
          <w:rFonts w:cs="Arial"/>
          <w:bCs/>
          <w:i/>
          <w:color w:val="FF0000"/>
          <w:szCs w:val="22"/>
        </w:rPr>
      </w:pPr>
      <w:r w:rsidRPr="00611958">
        <w:rPr>
          <w:rFonts w:cs="Arial"/>
          <w:bCs/>
          <w:i/>
          <w:color w:val="FF0000"/>
          <w:szCs w:val="22"/>
        </w:rPr>
        <w:t xml:space="preserve">Controlled rate freezer – </w:t>
      </w:r>
      <w:r w:rsidR="0091459F" w:rsidRPr="00611958">
        <w:rPr>
          <w:rFonts w:ascii="Calibri" w:hAnsi="Calibri" w:cs="Calibri"/>
          <w:color w:val="FF0000"/>
          <w:szCs w:val="22"/>
        </w:rPr>
        <w:t xml:space="preserve">CRF is </w:t>
      </w:r>
      <w:proofErr w:type="spellStart"/>
      <w:r w:rsidR="0091459F" w:rsidRPr="00611958">
        <w:rPr>
          <w:rFonts w:ascii="Calibri" w:hAnsi="Calibri" w:cs="Calibri"/>
          <w:color w:val="FF0000"/>
          <w:szCs w:val="22"/>
        </w:rPr>
        <w:t>Thermo</w:t>
      </w:r>
      <w:proofErr w:type="spellEnd"/>
      <w:r w:rsidR="0091459F" w:rsidRPr="00611958">
        <w:rPr>
          <w:rFonts w:ascii="Calibri" w:hAnsi="Calibri" w:cs="Calibri"/>
          <w:color w:val="FF0000"/>
          <w:szCs w:val="22"/>
        </w:rPr>
        <w:t xml:space="preserve"> Scientific </w:t>
      </w:r>
      <w:proofErr w:type="spellStart"/>
      <w:r w:rsidR="0091459F" w:rsidRPr="00611958">
        <w:rPr>
          <w:rFonts w:ascii="Calibri" w:hAnsi="Calibri" w:cs="Calibri"/>
          <w:color w:val="FF0000"/>
          <w:szCs w:val="22"/>
        </w:rPr>
        <w:t>Cryomed</w:t>
      </w:r>
      <w:proofErr w:type="spellEnd"/>
      <w:r w:rsidR="0091459F" w:rsidRPr="00611958">
        <w:rPr>
          <w:rFonts w:ascii="Calibri" w:hAnsi="Calibri" w:cs="Calibri"/>
          <w:color w:val="FF0000"/>
          <w:szCs w:val="22"/>
        </w:rPr>
        <w:t xml:space="preserve"> 7452.</w:t>
      </w:r>
    </w:p>
    <w:p w14:paraId="1D74FFA1" w14:textId="2569075F" w:rsidR="003316BE" w:rsidRPr="00611958" w:rsidRDefault="003316BE" w:rsidP="003316BE">
      <w:pPr>
        <w:pStyle w:val="ListParagraph"/>
        <w:numPr>
          <w:ilvl w:val="1"/>
          <w:numId w:val="34"/>
        </w:numPr>
        <w:rPr>
          <w:rFonts w:cs="Arial"/>
          <w:bCs/>
          <w:i/>
          <w:color w:val="FF0000"/>
          <w:szCs w:val="22"/>
        </w:rPr>
      </w:pPr>
      <w:proofErr w:type="spellStart"/>
      <w:r w:rsidRPr="00611958">
        <w:rPr>
          <w:rFonts w:cs="Arial"/>
          <w:bCs/>
          <w:i/>
          <w:color w:val="FF0000"/>
          <w:szCs w:val="22"/>
        </w:rPr>
        <w:t>Filemaker</w:t>
      </w:r>
      <w:proofErr w:type="spellEnd"/>
    </w:p>
    <w:p w14:paraId="240BF603" w14:textId="4F4A689D" w:rsidR="003316BE" w:rsidRPr="00611958" w:rsidRDefault="003316BE" w:rsidP="003316BE">
      <w:pPr>
        <w:pStyle w:val="ListParagraph"/>
        <w:numPr>
          <w:ilvl w:val="0"/>
          <w:numId w:val="34"/>
        </w:numPr>
        <w:rPr>
          <w:rFonts w:cs="Arial"/>
          <w:bCs/>
          <w:i/>
          <w:color w:val="FF0000"/>
          <w:szCs w:val="22"/>
        </w:rPr>
      </w:pPr>
      <w:r w:rsidRPr="00611958">
        <w:rPr>
          <w:rFonts w:cs="Arial"/>
          <w:bCs/>
          <w:i/>
          <w:color w:val="FF0000"/>
          <w:szCs w:val="22"/>
        </w:rPr>
        <w:t>EPIC</w:t>
      </w:r>
    </w:p>
    <w:p w14:paraId="749C3D54" w14:textId="104CB66C" w:rsidR="003316BE" w:rsidRPr="00611958" w:rsidRDefault="003316BE" w:rsidP="003316BE">
      <w:pPr>
        <w:pStyle w:val="ListParagraph"/>
        <w:numPr>
          <w:ilvl w:val="0"/>
          <w:numId w:val="34"/>
        </w:numPr>
        <w:rPr>
          <w:rFonts w:cs="Arial"/>
          <w:bCs/>
          <w:i/>
          <w:color w:val="FF0000"/>
          <w:szCs w:val="22"/>
        </w:rPr>
      </w:pPr>
      <w:r w:rsidRPr="00611958">
        <w:rPr>
          <w:rFonts w:cs="Arial"/>
          <w:bCs/>
          <w:i/>
          <w:color w:val="FF0000"/>
          <w:szCs w:val="22"/>
        </w:rPr>
        <w:t>Microsoft Access</w:t>
      </w:r>
    </w:p>
    <w:p w14:paraId="69FEFE03" w14:textId="1FC5B4E2" w:rsidR="003316BE" w:rsidRPr="00611958" w:rsidRDefault="003316BE" w:rsidP="003316BE">
      <w:pPr>
        <w:pStyle w:val="ListParagraph"/>
        <w:numPr>
          <w:ilvl w:val="0"/>
          <w:numId w:val="34"/>
        </w:numPr>
        <w:rPr>
          <w:rFonts w:cs="Arial"/>
          <w:bCs/>
          <w:i/>
          <w:color w:val="FF0000"/>
          <w:szCs w:val="22"/>
        </w:rPr>
      </w:pPr>
      <w:r w:rsidRPr="00611958">
        <w:rPr>
          <w:rFonts w:cs="Arial"/>
          <w:bCs/>
          <w:i/>
          <w:color w:val="FF0000"/>
          <w:szCs w:val="22"/>
        </w:rPr>
        <w:t>Microsoft Excel (legacy records)</w:t>
      </w:r>
    </w:p>
    <w:p w14:paraId="7EB912A5" w14:textId="20B960E7" w:rsidR="003316BE" w:rsidRPr="00611958" w:rsidRDefault="003316BE" w:rsidP="003316BE">
      <w:pPr>
        <w:pStyle w:val="ListParagraph"/>
        <w:numPr>
          <w:ilvl w:val="0"/>
          <w:numId w:val="34"/>
        </w:numPr>
        <w:rPr>
          <w:rFonts w:cs="Arial"/>
          <w:bCs/>
          <w:i/>
          <w:color w:val="FF0000"/>
          <w:szCs w:val="22"/>
        </w:rPr>
      </w:pPr>
      <w:r w:rsidRPr="00611958">
        <w:rPr>
          <w:rFonts w:cs="Arial"/>
          <w:bCs/>
          <w:i/>
          <w:color w:val="FF0000"/>
          <w:szCs w:val="22"/>
        </w:rPr>
        <w:t>CIBMTR</w:t>
      </w:r>
    </w:p>
    <w:p w14:paraId="2AACE74A" w14:textId="347761C4" w:rsidR="0087731C" w:rsidRPr="00611958" w:rsidRDefault="0087731C" w:rsidP="00FA77F1">
      <w:pPr>
        <w:rPr>
          <w:rFonts w:ascii="Arial" w:hAnsi="Arial" w:cs="Arial"/>
          <w:bCs/>
          <w:i/>
          <w:color w:val="FF0000"/>
          <w:sz w:val="22"/>
          <w:szCs w:val="22"/>
        </w:rPr>
      </w:pPr>
    </w:p>
    <w:p w14:paraId="7EDF32C7" w14:textId="22E1B99C" w:rsidR="00A7068B" w:rsidRPr="00611958" w:rsidRDefault="00A7068B" w:rsidP="00A7068B">
      <w:pPr>
        <w:rPr>
          <w:rFonts w:ascii="Arial" w:hAnsi="Arial" w:cs="Arial"/>
          <w:sz w:val="22"/>
          <w:szCs w:val="22"/>
          <w:u w:val="single"/>
        </w:rPr>
      </w:pPr>
      <w:r w:rsidRPr="00611958">
        <w:rPr>
          <w:rFonts w:ascii="Arial" w:hAnsi="Arial" w:cs="Arial"/>
          <w:b/>
          <w:sz w:val="22"/>
          <w:szCs w:val="22"/>
        </w:rPr>
        <w:t>Vendor Question:</w:t>
      </w:r>
      <w:r w:rsidRPr="00611958">
        <w:rPr>
          <w:rFonts w:ascii="Arial" w:hAnsi="Arial" w:cs="Arial"/>
          <w:sz w:val="22"/>
          <w:szCs w:val="22"/>
          <w:u w:val="single"/>
        </w:rPr>
        <w:t xml:space="preserve"> </w:t>
      </w:r>
      <w:r w:rsidR="008A1AC8" w:rsidRPr="00611958">
        <w:rPr>
          <w:rFonts w:ascii="Arial" w:hAnsi="Arial" w:cs="Arial"/>
          <w:sz w:val="22"/>
          <w:szCs w:val="22"/>
        </w:rPr>
        <w:t xml:space="preserve">Tab 8 - Pricing Template - </w:t>
      </w:r>
      <w:r w:rsidRPr="00611958">
        <w:rPr>
          <w:rFonts w:ascii="Arial" w:hAnsi="Arial" w:cs="Arial"/>
          <w:sz w:val="22"/>
          <w:szCs w:val="22"/>
        </w:rPr>
        <w:t>Is it acceptable to notate best practice offerings that are optional on the template?</w:t>
      </w:r>
      <w:r w:rsidRPr="00611958">
        <w:rPr>
          <w:rFonts w:ascii="Arial" w:hAnsi="Arial" w:cs="Arial"/>
          <w:sz w:val="22"/>
          <w:szCs w:val="22"/>
          <w:u w:val="single"/>
        </w:rPr>
        <w:t xml:space="preserve">  </w:t>
      </w:r>
    </w:p>
    <w:p w14:paraId="0A594B16" w14:textId="02857D44" w:rsidR="00A7068B" w:rsidRPr="00611958" w:rsidRDefault="00A7068B" w:rsidP="00A7068B">
      <w:pPr>
        <w:rPr>
          <w:rFonts w:ascii="Arial" w:hAnsi="Arial" w:cs="Arial"/>
          <w:bCs/>
          <w:i/>
          <w:color w:val="FF0000"/>
          <w:sz w:val="22"/>
          <w:szCs w:val="22"/>
        </w:rPr>
      </w:pPr>
      <w:r w:rsidRPr="00611958">
        <w:rPr>
          <w:rFonts w:ascii="Arial" w:hAnsi="Arial" w:cs="Arial"/>
          <w:b/>
          <w:bCs/>
          <w:i/>
          <w:color w:val="FF0000"/>
          <w:sz w:val="22"/>
          <w:szCs w:val="22"/>
        </w:rPr>
        <w:t xml:space="preserve">UCLA HEALTH RESPONSE: </w:t>
      </w:r>
      <w:r w:rsidR="008A1AC8" w:rsidRPr="00611958">
        <w:rPr>
          <w:rFonts w:ascii="Arial" w:hAnsi="Arial" w:cs="Arial"/>
          <w:bCs/>
          <w:i/>
          <w:color w:val="FF0000"/>
          <w:sz w:val="22"/>
          <w:szCs w:val="22"/>
        </w:rPr>
        <w:t>Optional items may be included clearly marked as such, with the unit costs noted.  However, the extended costs should not be included.</w:t>
      </w:r>
    </w:p>
    <w:p w14:paraId="7B8447C7" w14:textId="2CB4F850" w:rsidR="00FA77F1" w:rsidRPr="00611958" w:rsidRDefault="00FA77F1" w:rsidP="00FC76A3">
      <w:pPr>
        <w:rPr>
          <w:rFonts w:ascii="Arial" w:hAnsi="Arial" w:cs="Arial"/>
          <w:bCs/>
          <w:i/>
          <w:color w:val="FF0000"/>
          <w:sz w:val="22"/>
          <w:szCs w:val="22"/>
        </w:rPr>
      </w:pPr>
    </w:p>
    <w:p w14:paraId="57351CC1" w14:textId="2CB322A7" w:rsidR="00A7068B" w:rsidRPr="00611958" w:rsidRDefault="00A7068B" w:rsidP="00A7068B">
      <w:pPr>
        <w:rPr>
          <w:rFonts w:ascii="Arial" w:hAnsi="Arial" w:cs="Arial"/>
          <w:sz w:val="22"/>
          <w:szCs w:val="22"/>
        </w:rPr>
      </w:pPr>
      <w:r w:rsidRPr="00611958">
        <w:rPr>
          <w:rFonts w:ascii="Arial" w:hAnsi="Arial" w:cs="Arial"/>
          <w:b/>
          <w:sz w:val="22"/>
          <w:szCs w:val="22"/>
        </w:rPr>
        <w:t>Vendor Question:</w:t>
      </w:r>
      <w:r w:rsidRPr="00611958">
        <w:rPr>
          <w:rFonts w:ascii="Arial" w:hAnsi="Arial" w:cs="Arial"/>
          <w:sz w:val="22"/>
          <w:szCs w:val="22"/>
          <w:u w:val="single"/>
        </w:rPr>
        <w:t xml:space="preserve"> </w:t>
      </w:r>
      <w:r w:rsidRPr="00611958">
        <w:rPr>
          <w:rFonts w:ascii="Arial" w:hAnsi="Arial" w:cs="Arial"/>
          <w:sz w:val="22"/>
          <w:szCs w:val="22"/>
        </w:rPr>
        <w:t>Tab 8 - Pricing Template - This tab indicates "In addition to completing the template, the vendor shall submit a signed quotation on company letterhead corresponding to this pricing template."   Can you describe in more detail what format is requested for the quotation letter?</w:t>
      </w:r>
    </w:p>
    <w:p w14:paraId="2B9CEB6F" w14:textId="4123D400" w:rsidR="00A7068B" w:rsidRPr="00611958" w:rsidRDefault="00A7068B" w:rsidP="00A7068B">
      <w:pPr>
        <w:rPr>
          <w:rFonts w:ascii="Arial" w:hAnsi="Arial" w:cs="Arial"/>
          <w:bCs/>
          <w:i/>
          <w:color w:val="FF0000"/>
          <w:sz w:val="22"/>
          <w:szCs w:val="22"/>
        </w:rPr>
      </w:pPr>
      <w:r w:rsidRPr="00611958">
        <w:rPr>
          <w:rFonts w:ascii="Arial" w:hAnsi="Arial" w:cs="Arial"/>
          <w:b/>
          <w:bCs/>
          <w:i/>
          <w:color w:val="FF0000"/>
          <w:sz w:val="22"/>
          <w:szCs w:val="22"/>
        </w:rPr>
        <w:t xml:space="preserve">UCLA HEALTH RESPONSE: </w:t>
      </w:r>
      <w:r w:rsidRPr="00611958">
        <w:rPr>
          <w:rFonts w:ascii="Arial" w:hAnsi="Arial" w:cs="Arial"/>
          <w:bCs/>
          <w:i/>
          <w:color w:val="FF0000"/>
          <w:sz w:val="22"/>
          <w:szCs w:val="22"/>
        </w:rPr>
        <w:t>The bidder may present this on its standard quotation form or in a letter of offer that provides sufficient itemization for UCLA Health to understand what is being proposed and the significant inclusions and exclusions.</w:t>
      </w:r>
    </w:p>
    <w:p w14:paraId="2689AE31" w14:textId="4061E83F" w:rsidR="00FC76A3" w:rsidRPr="00611958" w:rsidRDefault="00FC76A3" w:rsidP="00C81C28">
      <w:pPr>
        <w:rPr>
          <w:rFonts w:ascii="Arial" w:hAnsi="Arial" w:cs="Arial"/>
          <w:i/>
          <w:color w:val="FF0000"/>
          <w:sz w:val="22"/>
          <w:szCs w:val="22"/>
        </w:rPr>
      </w:pPr>
    </w:p>
    <w:p w14:paraId="17F99901" w14:textId="77777777" w:rsidR="008A1AC8" w:rsidRPr="00611958" w:rsidRDefault="008A1AC8" w:rsidP="008A1AC8">
      <w:pPr>
        <w:rPr>
          <w:rFonts w:ascii="Arial" w:hAnsi="Arial" w:cs="Arial"/>
          <w:sz w:val="22"/>
          <w:szCs w:val="22"/>
        </w:rPr>
      </w:pPr>
      <w:r w:rsidRPr="00611958">
        <w:rPr>
          <w:rFonts w:ascii="Arial" w:hAnsi="Arial" w:cs="Arial"/>
          <w:b/>
          <w:sz w:val="22"/>
          <w:szCs w:val="22"/>
        </w:rPr>
        <w:t xml:space="preserve">Vendor Question: </w:t>
      </w:r>
      <w:r w:rsidRPr="00611958">
        <w:rPr>
          <w:rFonts w:ascii="Arial" w:hAnsi="Arial" w:cs="Arial"/>
          <w:sz w:val="22"/>
          <w:szCs w:val="22"/>
        </w:rPr>
        <w:t>Tab 8 - Pricing Template - Do you want a separate template completed for cloud vs on premise deployment?</w:t>
      </w:r>
    </w:p>
    <w:p w14:paraId="47C4EB69" w14:textId="2CB386F2" w:rsidR="008A1AC8" w:rsidRPr="00611958" w:rsidRDefault="008A1AC8" w:rsidP="00C81C28">
      <w:pPr>
        <w:rPr>
          <w:rFonts w:ascii="Arial" w:hAnsi="Arial" w:cs="Arial"/>
          <w:bCs/>
          <w:i/>
          <w:color w:val="FF0000"/>
          <w:sz w:val="22"/>
          <w:szCs w:val="22"/>
        </w:rPr>
      </w:pPr>
      <w:r w:rsidRPr="00611958">
        <w:rPr>
          <w:rFonts w:ascii="Arial" w:hAnsi="Arial" w:cs="Arial"/>
          <w:b/>
          <w:bCs/>
          <w:i/>
          <w:color w:val="FF0000"/>
          <w:sz w:val="22"/>
          <w:szCs w:val="22"/>
        </w:rPr>
        <w:lastRenderedPageBreak/>
        <w:t xml:space="preserve">UCLA HEALTH RESPONSE: </w:t>
      </w:r>
      <w:r w:rsidRPr="00611958">
        <w:rPr>
          <w:rFonts w:ascii="Arial" w:hAnsi="Arial" w:cs="Arial"/>
          <w:bCs/>
          <w:i/>
          <w:color w:val="FF0000"/>
          <w:sz w:val="22"/>
          <w:szCs w:val="22"/>
        </w:rPr>
        <w:t>UCLA Health requests that Tab be completed for a cloud-based, SaaS (or similar) solution.  That model will be considered as the base bid for comparison.  Bidders may propose an on-</w:t>
      </w:r>
      <w:proofErr w:type="spellStart"/>
      <w:r w:rsidRPr="00611958">
        <w:rPr>
          <w:rFonts w:ascii="Arial" w:hAnsi="Arial" w:cs="Arial"/>
          <w:bCs/>
          <w:i/>
          <w:color w:val="FF0000"/>
          <w:sz w:val="22"/>
          <w:szCs w:val="22"/>
        </w:rPr>
        <w:t>prem</w:t>
      </w:r>
      <w:proofErr w:type="spellEnd"/>
      <w:r w:rsidRPr="00611958">
        <w:rPr>
          <w:rFonts w:ascii="Arial" w:hAnsi="Arial" w:cs="Arial"/>
          <w:bCs/>
          <w:i/>
          <w:color w:val="FF0000"/>
          <w:sz w:val="22"/>
          <w:szCs w:val="22"/>
        </w:rPr>
        <w:t xml:space="preserve"> solution as an alternate.  If provided, a second Tab 8 should be included clearly marked as the alternate.  A corresponding quote on company letterhead should also be included in the bid submission.</w:t>
      </w:r>
    </w:p>
    <w:p w14:paraId="070BF0BF" w14:textId="25FE3FDF" w:rsidR="004D1EE6" w:rsidRPr="00611958" w:rsidRDefault="004D1EE6" w:rsidP="008A1AC8">
      <w:pPr>
        <w:rPr>
          <w:rFonts w:ascii="Arial" w:hAnsi="Arial" w:cs="Arial"/>
          <w:b/>
          <w:sz w:val="22"/>
          <w:szCs w:val="22"/>
        </w:rPr>
      </w:pPr>
    </w:p>
    <w:p w14:paraId="3ADD5B78" w14:textId="63AD3660" w:rsidR="008A1AC8" w:rsidRPr="00611958" w:rsidRDefault="008A1AC8" w:rsidP="008A1AC8">
      <w:pPr>
        <w:rPr>
          <w:rFonts w:ascii="Arial" w:hAnsi="Arial" w:cs="Arial"/>
          <w:sz w:val="22"/>
          <w:szCs w:val="22"/>
        </w:rPr>
      </w:pPr>
      <w:r w:rsidRPr="00611958">
        <w:rPr>
          <w:rFonts w:ascii="Arial" w:hAnsi="Arial" w:cs="Arial"/>
          <w:b/>
          <w:sz w:val="22"/>
          <w:szCs w:val="22"/>
        </w:rPr>
        <w:t>Vendor Question:</w:t>
      </w:r>
      <w:r w:rsidR="00FA6802" w:rsidRPr="00611958">
        <w:rPr>
          <w:sz w:val="22"/>
          <w:szCs w:val="22"/>
        </w:rPr>
        <w:t xml:space="preserve"> </w:t>
      </w:r>
      <w:r w:rsidR="00FA6802" w:rsidRPr="00611958">
        <w:rPr>
          <w:rFonts w:ascii="Arial" w:hAnsi="Arial" w:cs="Arial"/>
          <w:sz w:val="22"/>
          <w:szCs w:val="22"/>
        </w:rPr>
        <w:t>Tab 8 - Pricing Template - Please state any services that you would prefer be onsite vs remote.</w:t>
      </w:r>
    </w:p>
    <w:p w14:paraId="2BB3AD45" w14:textId="3461AB15" w:rsidR="008A1AC8" w:rsidRPr="00611958" w:rsidRDefault="008A1AC8" w:rsidP="00C81C28">
      <w:pPr>
        <w:rPr>
          <w:rFonts w:ascii="Arial" w:hAnsi="Arial" w:cs="Arial"/>
          <w:bCs/>
          <w:i/>
          <w:color w:val="FF0000"/>
          <w:sz w:val="22"/>
          <w:szCs w:val="22"/>
        </w:rPr>
      </w:pPr>
      <w:r w:rsidRPr="00611958">
        <w:rPr>
          <w:rFonts w:ascii="Arial" w:hAnsi="Arial" w:cs="Arial"/>
          <w:b/>
          <w:bCs/>
          <w:i/>
          <w:color w:val="FF0000"/>
          <w:sz w:val="22"/>
          <w:szCs w:val="22"/>
        </w:rPr>
        <w:t>UCLA HEALTH RESPONSE:</w:t>
      </w:r>
      <w:r w:rsidR="00FA6802" w:rsidRPr="00611958">
        <w:rPr>
          <w:rFonts w:ascii="Arial" w:hAnsi="Arial" w:cs="Arial"/>
          <w:b/>
          <w:bCs/>
          <w:i/>
          <w:color w:val="FF0000"/>
          <w:sz w:val="22"/>
          <w:szCs w:val="22"/>
        </w:rPr>
        <w:t xml:space="preserve"> </w:t>
      </w:r>
      <w:r w:rsidR="00E25701" w:rsidRPr="00611958">
        <w:rPr>
          <w:rFonts w:ascii="Arial" w:hAnsi="Arial" w:cs="Arial"/>
          <w:bCs/>
          <w:i/>
          <w:color w:val="FF0000"/>
          <w:sz w:val="22"/>
          <w:szCs w:val="22"/>
        </w:rPr>
        <w:t xml:space="preserve">UCLA prefers a remote services model. </w:t>
      </w:r>
      <w:r w:rsidR="00FA6802" w:rsidRPr="00611958">
        <w:rPr>
          <w:rFonts w:ascii="Arial" w:hAnsi="Arial" w:cs="Arial"/>
          <w:bCs/>
          <w:i/>
          <w:color w:val="FF0000"/>
          <w:sz w:val="22"/>
          <w:szCs w:val="22"/>
        </w:rPr>
        <w:t xml:space="preserve">The bidder should propose the most favorable scenario for UCLA Health balancing cost efficiency with timeliness, effective project management and meeting all requirements stated </w:t>
      </w:r>
      <w:r w:rsidR="00E25701" w:rsidRPr="00611958">
        <w:rPr>
          <w:rFonts w:ascii="Arial" w:hAnsi="Arial" w:cs="Arial"/>
          <w:bCs/>
          <w:i/>
          <w:color w:val="FF0000"/>
          <w:sz w:val="22"/>
          <w:szCs w:val="22"/>
        </w:rPr>
        <w:t>herein.  All remote services vs. on-site services should be clearly itemized in the pricing template.</w:t>
      </w:r>
    </w:p>
    <w:sectPr w:rsidR="008A1AC8" w:rsidRPr="00611958" w:rsidSect="008A1AC8">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BF0A6" w14:textId="77777777" w:rsidR="00074F04" w:rsidRDefault="00074F04" w:rsidP="00405245">
      <w:r>
        <w:separator/>
      </w:r>
    </w:p>
  </w:endnote>
  <w:endnote w:type="continuationSeparator" w:id="0">
    <w:p w14:paraId="0CABBB6C" w14:textId="77777777" w:rsidR="00074F04" w:rsidRDefault="00074F04" w:rsidP="0040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490033"/>
      <w:docPartObj>
        <w:docPartGallery w:val="Page Numbers (Bottom of Page)"/>
        <w:docPartUnique/>
      </w:docPartObj>
    </w:sdtPr>
    <w:sdtEndPr>
      <w:rPr>
        <w:noProof/>
      </w:rPr>
    </w:sdtEndPr>
    <w:sdtContent>
      <w:p w14:paraId="6BFE4BED" w14:textId="2548FD53" w:rsidR="009A08A8" w:rsidRDefault="009A08A8">
        <w:pPr>
          <w:pStyle w:val="Footer"/>
          <w:jc w:val="center"/>
        </w:pPr>
        <w:r>
          <w:fldChar w:fldCharType="begin"/>
        </w:r>
        <w:r>
          <w:instrText xml:space="preserve"> PAGE   \* MERGEFORMAT </w:instrText>
        </w:r>
        <w:r>
          <w:fldChar w:fldCharType="separate"/>
        </w:r>
        <w:r w:rsidR="00611958">
          <w:rPr>
            <w:noProof/>
          </w:rPr>
          <w:t>2</w:t>
        </w:r>
        <w:r>
          <w:rPr>
            <w:noProof/>
          </w:rPr>
          <w:fldChar w:fldCharType="end"/>
        </w:r>
      </w:p>
    </w:sdtContent>
  </w:sdt>
  <w:p w14:paraId="15B3B4FE" w14:textId="77777777" w:rsidR="009D19A3" w:rsidRDefault="009D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5DD76" w14:textId="77777777" w:rsidR="00074F04" w:rsidRDefault="00074F04" w:rsidP="00405245">
      <w:r>
        <w:separator/>
      </w:r>
    </w:p>
  </w:footnote>
  <w:footnote w:type="continuationSeparator" w:id="0">
    <w:p w14:paraId="741C4D2F" w14:textId="77777777" w:rsidR="00074F04" w:rsidRDefault="00074F04" w:rsidP="0040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2EDC39"/>
    <w:multiLevelType w:val="hybridMultilevel"/>
    <w:tmpl w:val="F470F1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A276B6"/>
    <w:multiLevelType w:val="hybridMultilevel"/>
    <w:tmpl w:val="2A120B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B237D"/>
    <w:multiLevelType w:val="hybridMultilevel"/>
    <w:tmpl w:val="B0342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82ECD"/>
    <w:multiLevelType w:val="hybridMultilevel"/>
    <w:tmpl w:val="FD4A9138"/>
    <w:lvl w:ilvl="0" w:tplc="F35E16DC">
      <w:start w:val="1"/>
      <w:numFmt w:val="decimal"/>
      <w:pStyle w:val="ListNumber"/>
      <w:lvlText w:val="%1."/>
      <w:lvlJc w:val="left"/>
      <w:pPr>
        <w:tabs>
          <w:tab w:val="num" w:pos="720"/>
        </w:tabs>
        <w:ind w:left="720" w:hanging="360"/>
      </w:pPr>
      <w:rPr>
        <w:rFonts w:hint="default"/>
      </w:rPr>
    </w:lvl>
    <w:lvl w:ilvl="1" w:tplc="75023BBE">
      <w:start w:val="1"/>
      <w:numFmt w:val="lowerLetter"/>
      <w:lvlText w:val="%2)"/>
      <w:lvlJc w:val="left"/>
      <w:pPr>
        <w:tabs>
          <w:tab w:val="num" w:pos="720"/>
        </w:tabs>
        <w:ind w:left="720" w:hanging="360"/>
      </w:pPr>
      <w:rPr>
        <w:rFonts w:hint="default"/>
      </w:rPr>
    </w:lvl>
    <w:lvl w:ilvl="2" w:tplc="73064D1C">
      <w:start w:val="1"/>
      <w:numFmt w:val="lowerRoman"/>
      <w:lvlText w:val="%3)"/>
      <w:lvlJc w:val="left"/>
      <w:pPr>
        <w:tabs>
          <w:tab w:val="num" w:pos="1080"/>
        </w:tabs>
        <w:ind w:left="1080" w:hanging="360"/>
      </w:pPr>
      <w:rPr>
        <w:rFonts w:hint="default"/>
      </w:rPr>
    </w:lvl>
    <w:lvl w:ilvl="3" w:tplc="8E9EAA3A">
      <w:start w:val="1"/>
      <w:numFmt w:val="decimal"/>
      <w:lvlText w:val="(%4)"/>
      <w:lvlJc w:val="left"/>
      <w:pPr>
        <w:tabs>
          <w:tab w:val="num" w:pos="1440"/>
        </w:tabs>
        <w:ind w:left="1440" w:hanging="360"/>
      </w:pPr>
      <w:rPr>
        <w:rFonts w:hint="default"/>
      </w:rPr>
    </w:lvl>
    <w:lvl w:ilvl="4" w:tplc="0FF6A498">
      <w:start w:val="1"/>
      <w:numFmt w:val="lowerLetter"/>
      <w:lvlText w:val="(%5)"/>
      <w:lvlJc w:val="left"/>
      <w:pPr>
        <w:tabs>
          <w:tab w:val="num" w:pos="1800"/>
        </w:tabs>
        <w:ind w:left="1800" w:hanging="360"/>
      </w:pPr>
      <w:rPr>
        <w:rFonts w:hint="default"/>
      </w:rPr>
    </w:lvl>
    <w:lvl w:ilvl="5" w:tplc="F256929A">
      <w:start w:val="1"/>
      <w:numFmt w:val="lowerRoman"/>
      <w:lvlText w:val="(%6)"/>
      <w:lvlJc w:val="left"/>
      <w:pPr>
        <w:tabs>
          <w:tab w:val="num" w:pos="2160"/>
        </w:tabs>
        <w:ind w:left="2160" w:hanging="360"/>
      </w:pPr>
      <w:rPr>
        <w:rFonts w:hint="default"/>
      </w:rPr>
    </w:lvl>
    <w:lvl w:ilvl="6" w:tplc="9F40DACE">
      <w:start w:val="1"/>
      <w:numFmt w:val="decimal"/>
      <w:lvlText w:val="%7."/>
      <w:lvlJc w:val="left"/>
      <w:pPr>
        <w:tabs>
          <w:tab w:val="num" w:pos="2520"/>
        </w:tabs>
        <w:ind w:left="2520" w:hanging="360"/>
      </w:pPr>
      <w:rPr>
        <w:rFonts w:hint="default"/>
      </w:rPr>
    </w:lvl>
    <w:lvl w:ilvl="7" w:tplc="94308C8E">
      <w:start w:val="1"/>
      <w:numFmt w:val="lowerLetter"/>
      <w:lvlText w:val="%8."/>
      <w:lvlJc w:val="left"/>
      <w:pPr>
        <w:tabs>
          <w:tab w:val="num" w:pos="2880"/>
        </w:tabs>
        <w:ind w:left="2880" w:hanging="360"/>
      </w:pPr>
      <w:rPr>
        <w:rFonts w:hint="default"/>
      </w:rPr>
    </w:lvl>
    <w:lvl w:ilvl="8" w:tplc="A964F06A">
      <w:start w:val="1"/>
      <w:numFmt w:val="lowerRoman"/>
      <w:lvlText w:val="%9."/>
      <w:lvlJc w:val="left"/>
      <w:pPr>
        <w:tabs>
          <w:tab w:val="num" w:pos="3240"/>
        </w:tabs>
        <w:ind w:left="3240" w:hanging="360"/>
      </w:pPr>
      <w:rPr>
        <w:rFonts w:hint="default"/>
      </w:rPr>
    </w:lvl>
  </w:abstractNum>
  <w:abstractNum w:abstractNumId="4" w15:restartNumberingAfterBreak="0">
    <w:nsid w:val="0B98702C"/>
    <w:multiLevelType w:val="hybridMultilevel"/>
    <w:tmpl w:val="353CA9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6A937"/>
    <w:multiLevelType w:val="hybridMultilevel"/>
    <w:tmpl w:val="500535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5E326A"/>
    <w:multiLevelType w:val="hybridMultilevel"/>
    <w:tmpl w:val="5B401FD0"/>
    <w:lvl w:ilvl="0" w:tplc="D2FA5800">
      <w:start w:val="714"/>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595A0A"/>
    <w:multiLevelType w:val="hybridMultilevel"/>
    <w:tmpl w:val="B15A8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34DD4"/>
    <w:multiLevelType w:val="hybridMultilevel"/>
    <w:tmpl w:val="67CEB6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C002B9D"/>
    <w:multiLevelType w:val="hybridMultilevel"/>
    <w:tmpl w:val="CFAC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315BB"/>
    <w:multiLevelType w:val="hybridMultilevel"/>
    <w:tmpl w:val="B824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47EFC"/>
    <w:multiLevelType w:val="hybridMultilevel"/>
    <w:tmpl w:val="C67C0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1F54BCB"/>
    <w:multiLevelType w:val="hybridMultilevel"/>
    <w:tmpl w:val="F954A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90D2B"/>
    <w:multiLevelType w:val="hybridMultilevel"/>
    <w:tmpl w:val="DEE806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CC7D78"/>
    <w:multiLevelType w:val="hybridMultilevel"/>
    <w:tmpl w:val="DFFE97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26B68"/>
    <w:multiLevelType w:val="hybridMultilevel"/>
    <w:tmpl w:val="96A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60118"/>
    <w:multiLevelType w:val="hybridMultilevel"/>
    <w:tmpl w:val="7E66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B65AB"/>
    <w:multiLevelType w:val="hybridMultilevel"/>
    <w:tmpl w:val="0B24E9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8D6479"/>
    <w:multiLevelType w:val="hybridMultilevel"/>
    <w:tmpl w:val="6BEC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E1A99"/>
    <w:multiLevelType w:val="multilevel"/>
    <w:tmpl w:val="B934928C"/>
    <w:lvl w:ilvl="0">
      <w:start w:val="2"/>
      <w:numFmt w:val="decimal"/>
      <w:lvlText w:val="%1."/>
      <w:lvlJc w:val="left"/>
      <w:pPr>
        <w:tabs>
          <w:tab w:val="num" w:pos="360"/>
        </w:tabs>
        <w:ind w:left="360" w:hanging="360"/>
      </w:pPr>
      <w:rPr>
        <w:rFonts w:hint="default"/>
      </w:rPr>
    </w:lvl>
    <w:lvl w:ilvl="1">
      <w:start w:val="1"/>
      <w:numFmt w:val="decimal"/>
      <w:pStyle w:val="RFP-Level1"/>
      <w:lvlText w:val="%1.%2."/>
      <w:lvlJc w:val="left"/>
      <w:pPr>
        <w:tabs>
          <w:tab w:val="num" w:pos="792"/>
        </w:tabs>
        <w:ind w:left="792" w:hanging="432"/>
      </w:pPr>
      <w:rPr>
        <w:rFonts w:ascii="Arial" w:hAnsi="Arial" w:hint="default"/>
        <w:sz w:val="22"/>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1E3096"/>
    <w:multiLevelType w:val="hybridMultilevel"/>
    <w:tmpl w:val="2A3A7E6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BA1B65"/>
    <w:multiLevelType w:val="hybridMultilevel"/>
    <w:tmpl w:val="D340E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92146"/>
    <w:multiLevelType w:val="hybridMultilevel"/>
    <w:tmpl w:val="3894E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6F15C3"/>
    <w:multiLevelType w:val="hybridMultilevel"/>
    <w:tmpl w:val="EB6AE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55203C"/>
    <w:multiLevelType w:val="hybridMultilevel"/>
    <w:tmpl w:val="CC4656E8"/>
    <w:lvl w:ilvl="0" w:tplc="99FE27B8">
      <w:start w:val="1"/>
      <w:numFmt w:val="decimal"/>
      <w:lvlText w:val="%1."/>
      <w:lvlJc w:val="left"/>
      <w:pPr>
        <w:ind w:left="360" w:hanging="360"/>
      </w:pPr>
      <w:rPr>
        <w:color w:val="000000"/>
      </w:rPr>
    </w:lvl>
    <w:lvl w:ilvl="1" w:tplc="641011E4">
      <w:start w:val="1"/>
      <w:numFmt w:val="lowerLetter"/>
      <w:lvlText w:val="%2)"/>
      <w:lvlJc w:val="left"/>
      <w:pPr>
        <w:ind w:left="1080" w:hanging="360"/>
      </w:pPr>
      <w:rPr>
        <w:color w:val="376092"/>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0CC3FAF"/>
    <w:multiLevelType w:val="hybridMultilevel"/>
    <w:tmpl w:val="A4BA1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96539"/>
    <w:multiLevelType w:val="hybridMultilevel"/>
    <w:tmpl w:val="3648D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776F3"/>
    <w:multiLevelType w:val="hybridMultilevel"/>
    <w:tmpl w:val="13F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04273"/>
    <w:multiLevelType w:val="hybridMultilevel"/>
    <w:tmpl w:val="B7781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4C14F1"/>
    <w:multiLevelType w:val="hybridMultilevel"/>
    <w:tmpl w:val="509CC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421EDE"/>
    <w:multiLevelType w:val="hybridMultilevel"/>
    <w:tmpl w:val="8222D4D4"/>
    <w:lvl w:ilvl="0" w:tplc="3CF035A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894DDC"/>
    <w:multiLevelType w:val="hybridMultilevel"/>
    <w:tmpl w:val="B4768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4500283"/>
    <w:multiLevelType w:val="hybridMultilevel"/>
    <w:tmpl w:val="09BCD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4236E"/>
    <w:multiLevelType w:val="hybridMultilevel"/>
    <w:tmpl w:val="307EB842"/>
    <w:lvl w:ilvl="0" w:tplc="C87E38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0"/>
  </w:num>
  <w:num w:numId="5">
    <w:abstractNumId w:val="24"/>
  </w:num>
  <w:num w:numId="6">
    <w:abstractNumId w:val="29"/>
  </w:num>
  <w:num w:numId="7">
    <w:abstractNumId w:val="13"/>
  </w:num>
  <w:num w:numId="8">
    <w:abstractNumId w:val="27"/>
  </w:num>
  <w:num w:numId="9">
    <w:abstractNumId w:val="7"/>
  </w:num>
  <w:num w:numId="10">
    <w:abstractNumId w:val="16"/>
  </w:num>
  <w:num w:numId="11">
    <w:abstractNumId w:val="9"/>
  </w:num>
  <w:num w:numId="12">
    <w:abstractNumId w:val="1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
  </w:num>
  <w:num w:numId="16">
    <w:abstractNumId w:val="4"/>
  </w:num>
  <w:num w:numId="17">
    <w:abstractNumId w:val="14"/>
  </w:num>
  <w:num w:numId="18">
    <w:abstractNumId w:val="10"/>
  </w:num>
  <w:num w:numId="19">
    <w:abstractNumId w:val="26"/>
  </w:num>
  <w:num w:numId="20">
    <w:abstractNumId w:val="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
  </w:num>
  <w:num w:numId="24">
    <w:abstractNumId w:val="28"/>
  </w:num>
  <w:num w:numId="25">
    <w:abstractNumId w:val="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3"/>
  </w:num>
  <w:num w:numId="29">
    <w:abstractNumId w:val="12"/>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2"/>
  </w:num>
  <w:num w:numId="33">
    <w:abstractNumId w:val="25"/>
  </w:num>
  <w:num w:numId="34">
    <w:abstractNumId w:val="30"/>
  </w:num>
  <w:num w:numId="35">
    <w:abstractNumId w:val="17"/>
  </w:num>
  <w:num w:numId="3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39"/>
    <w:rsid w:val="0001521E"/>
    <w:rsid w:val="00024F14"/>
    <w:rsid w:val="0003248C"/>
    <w:rsid w:val="00035CF2"/>
    <w:rsid w:val="0004312C"/>
    <w:rsid w:val="00051353"/>
    <w:rsid w:val="00070BA7"/>
    <w:rsid w:val="00074F04"/>
    <w:rsid w:val="00076358"/>
    <w:rsid w:val="00081260"/>
    <w:rsid w:val="00082C60"/>
    <w:rsid w:val="00090042"/>
    <w:rsid w:val="0009188E"/>
    <w:rsid w:val="0009702F"/>
    <w:rsid w:val="000B17E5"/>
    <w:rsid w:val="000B35D3"/>
    <w:rsid w:val="000B4EAB"/>
    <w:rsid w:val="000C05D2"/>
    <w:rsid w:val="000D0572"/>
    <w:rsid w:val="000E51F3"/>
    <w:rsid w:val="000F1C4C"/>
    <w:rsid w:val="000F4960"/>
    <w:rsid w:val="00107B01"/>
    <w:rsid w:val="00126D75"/>
    <w:rsid w:val="001314D3"/>
    <w:rsid w:val="0013254C"/>
    <w:rsid w:val="00140E70"/>
    <w:rsid w:val="0014219C"/>
    <w:rsid w:val="00144E7C"/>
    <w:rsid w:val="001745C6"/>
    <w:rsid w:val="00181660"/>
    <w:rsid w:val="0018187B"/>
    <w:rsid w:val="00182EF6"/>
    <w:rsid w:val="0018536D"/>
    <w:rsid w:val="001853AE"/>
    <w:rsid w:val="00186BD5"/>
    <w:rsid w:val="001A3D22"/>
    <w:rsid w:val="001A3D23"/>
    <w:rsid w:val="001A7208"/>
    <w:rsid w:val="001A7C94"/>
    <w:rsid w:val="001B098E"/>
    <w:rsid w:val="001C5D49"/>
    <w:rsid w:val="001D36AC"/>
    <w:rsid w:val="001D5B14"/>
    <w:rsid w:val="001D7C74"/>
    <w:rsid w:val="001F5E8C"/>
    <w:rsid w:val="001F6491"/>
    <w:rsid w:val="00201745"/>
    <w:rsid w:val="00202746"/>
    <w:rsid w:val="00212C7B"/>
    <w:rsid w:val="00216712"/>
    <w:rsid w:val="00220B63"/>
    <w:rsid w:val="0022340F"/>
    <w:rsid w:val="0022526B"/>
    <w:rsid w:val="00241597"/>
    <w:rsid w:val="002556F6"/>
    <w:rsid w:val="00256148"/>
    <w:rsid w:val="002820C1"/>
    <w:rsid w:val="002A77FC"/>
    <w:rsid w:val="002B32E5"/>
    <w:rsid w:val="002C23F8"/>
    <w:rsid w:val="002D103E"/>
    <w:rsid w:val="002D246A"/>
    <w:rsid w:val="002D307F"/>
    <w:rsid w:val="002D3211"/>
    <w:rsid w:val="002D3F45"/>
    <w:rsid w:val="002F2F5C"/>
    <w:rsid w:val="002F3651"/>
    <w:rsid w:val="00301AA2"/>
    <w:rsid w:val="00304B0F"/>
    <w:rsid w:val="003166AD"/>
    <w:rsid w:val="00316EA9"/>
    <w:rsid w:val="003242B4"/>
    <w:rsid w:val="0033062D"/>
    <w:rsid w:val="00330DA6"/>
    <w:rsid w:val="003316BE"/>
    <w:rsid w:val="003405DE"/>
    <w:rsid w:val="00342222"/>
    <w:rsid w:val="00342E9F"/>
    <w:rsid w:val="00357FD0"/>
    <w:rsid w:val="0038095C"/>
    <w:rsid w:val="0038792C"/>
    <w:rsid w:val="003928B1"/>
    <w:rsid w:val="003A1BDF"/>
    <w:rsid w:val="003B0C66"/>
    <w:rsid w:val="003B4020"/>
    <w:rsid w:val="003B496C"/>
    <w:rsid w:val="003B57DD"/>
    <w:rsid w:val="003B658D"/>
    <w:rsid w:val="003C2855"/>
    <w:rsid w:val="003C37A7"/>
    <w:rsid w:val="003C7F19"/>
    <w:rsid w:val="003D2B0B"/>
    <w:rsid w:val="003D605B"/>
    <w:rsid w:val="003E62FB"/>
    <w:rsid w:val="003F27F5"/>
    <w:rsid w:val="003F3423"/>
    <w:rsid w:val="003F5138"/>
    <w:rsid w:val="003F7DA9"/>
    <w:rsid w:val="00405245"/>
    <w:rsid w:val="00425134"/>
    <w:rsid w:val="00430543"/>
    <w:rsid w:val="004318A7"/>
    <w:rsid w:val="00446B8C"/>
    <w:rsid w:val="00452C9A"/>
    <w:rsid w:val="004613A1"/>
    <w:rsid w:val="00464C0C"/>
    <w:rsid w:val="00470A67"/>
    <w:rsid w:val="00485E90"/>
    <w:rsid w:val="004953E4"/>
    <w:rsid w:val="004A1FA2"/>
    <w:rsid w:val="004A2992"/>
    <w:rsid w:val="004A4AB5"/>
    <w:rsid w:val="004B7E61"/>
    <w:rsid w:val="004C3089"/>
    <w:rsid w:val="004C7BB7"/>
    <w:rsid w:val="004D1EE6"/>
    <w:rsid w:val="004E1000"/>
    <w:rsid w:val="004E6E64"/>
    <w:rsid w:val="004F0DA0"/>
    <w:rsid w:val="004F160D"/>
    <w:rsid w:val="004F273A"/>
    <w:rsid w:val="004F3398"/>
    <w:rsid w:val="004F53D5"/>
    <w:rsid w:val="004F7554"/>
    <w:rsid w:val="004F7C1E"/>
    <w:rsid w:val="00501FB6"/>
    <w:rsid w:val="00504D68"/>
    <w:rsid w:val="005062BE"/>
    <w:rsid w:val="005145CA"/>
    <w:rsid w:val="00523156"/>
    <w:rsid w:val="00544E20"/>
    <w:rsid w:val="005451F7"/>
    <w:rsid w:val="00550519"/>
    <w:rsid w:val="00555ADC"/>
    <w:rsid w:val="00556C59"/>
    <w:rsid w:val="0055752C"/>
    <w:rsid w:val="00561E51"/>
    <w:rsid w:val="00561FBB"/>
    <w:rsid w:val="0056495C"/>
    <w:rsid w:val="00572661"/>
    <w:rsid w:val="005844F1"/>
    <w:rsid w:val="00586663"/>
    <w:rsid w:val="005A0D02"/>
    <w:rsid w:val="005A0F6C"/>
    <w:rsid w:val="005B36E9"/>
    <w:rsid w:val="005C4C9E"/>
    <w:rsid w:val="005C7D60"/>
    <w:rsid w:val="005D4B0F"/>
    <w:rsid w:val="005D5F66"/>
    <w:rsid w:val="005D75CD"/>
    <w:rsid w:val="006051CD"/>
    <w:rsid w:val="00606BDD"/>
    <w:rsid w:val="00611958"/>
    <w:rsid w:val="006121B7"/>
    <w:rsid w:val="006219BD"/>
    <w:rsid w:val="00641329"/>
    <w:rsid w:val="00653604"/>
    <w:rsid w:val="00655D93"/>
    <w:rsid w:val="006565A9"/>
    <w:rsid w:val="00656955"/>
    <w:rsid w:val="00665515"/>
    <w:rsid w:val="0067585E"/>
    <w:rsid w:val="006762F7"/>
    <w:rsid w:val="00676DF4"/>
    <w:rsid w:val="006A311A"/>
    <w:rsid w:val="006B0051"/>
    <w:rsid w:val="006B1736"/>
    <w:rsid w:val="006C77F2"/>
    <w:rsid w:val="006D62D4"/>
    <w:rsid w:val="006E300F"/>
    <w:rsid w:val="006E3380"/>
    <w:rsid w:val="006F1938"/>
    <w:rsid w:val="00710416"/>
    <w:rsid w:val="00712B98"/>
    <w:rsid w:val="0072196B"/>
    <w:rsid w:val="0073147F"/>
    <w:rsid w:val="00746611"/>
    <w:rsid w:val="00756B72"/>
    <w:rsid w:val="00757EED"/>
    <w:rsid w:val="007754A8"/>
    <w:rsid w:val="00777288"/>
    <w:rsid w:val="00785144"/>
    <w:rsid w:val="00790A0E"/>
    <w:rsid w:val="007924C0"/>
    <w:rsid w:val="007A660A"/>
    <w:rsid w:val="007B4359"/>
    <w:rsid w:val="007C2E77"/>
    <w:rsid w:val="007C40DC"/>
    <w:rsid w:val="007C4905"/>
    <w:rsid w:val="007D1C3D"/>
    <w:rsid w:val="007D29DD"/>
    <w:rsid w:val="007D3136"/>
    <w:rsid w:val="007E1B20"/>
    <w:rsid w:val="007F7E75"/>
    <w:rsid w:val="00815482"/>
    <w:rsid w:val="008204A0"/>
    <w:rsid w:val="00820B3E"/>
    <w:rsid w:val="00830FE3"/>
    <w:rsid w:val="00845766"/>
    <w:rsid w:val="00853681"/>
    <w:rsid w:val="008538FF"/>
    <w:rsid w:val="00864870"/>
    <w:rsid w:val="00864EAC"/>
    <w:rsid w:val="008653CC"/>
    <w:rsid w:val="0087731C"/>
    <w:rsid w:val="00881D2F"/>
    <w:rsid w:val="00885523"/>
    <w:rsid w:val="0089228C"/>
    <w:rsid w:val="008948F9"/>
    <w:rsid w:val="00897879"/>
    <w:rsid w:val="00897C6B"/>
    <w:rsid w:val="008A0860"/>
    <w:rsid w:val="008A14BB"/>
    <w:rsid w:val="008A1A20"/>
    <w:rsid w:val="008A1AC8"/>
    <w:rsid w:val="008C1886"/>
    <w:rsid w:val="008C4CE9"/>
    <w:rsid w:val="008E67BA"/>
    <w:rsid w:val="008E6F28"/>
    <w:rsid w:val="008F03FB"/>
    <w:rsid w:val="008F1F6E"/>
    <w:rsid w:val="008F502E"/>
    <w:rsid w:val="00904205"/>
    <w:rsid w:val="00907434"/>
    <w:rsid w:val="00907E70"/>
    <w:rsid w:val="00913AEE"/>
    <w:rsid w:val="0091459F"/>
    <w:rsid w:val="009236C9"/>
    <w:rsid w:val="0092639D"/>
    <w:rsid w:val="00926DEE"/>
    <w:rsid w:val="00932053"/>
    <w:rsid w:val="0093500C"/>
    <w:rsid w:val="0094549C"/>
    <w:rsid w:val="00956E92"/>
    <w:rsid w:val="00957BB4"/>
    <w:rsid w:val="00960EE2"/>
    <w:rsid w:val="00961C8C"/>
    <w:rsid w:val="00965EA7"/>
    <w:rsid w:val="0096762E"/>
    <w:rsid w:val="00975186"/>
    <w:rsid w:val="00980E4E"/>
    <w:rsid w:val="00990E9E"/>
    <w:rsid w:val="009915E9"/>
    <w:rsid w:val="00996F74"/>
    <w:rsid w:val="00997D43"/>
    <w:rsid w:val="009A08A8"/>
    <w:rsid w:val="009A1043"/>
    <w:rsid w:val="009A40BF"/>
    <w:rsid w:val="009A763A"/>
    <w:rsid w:val="009B0293"/>
    <w:rsid w:val="009B451C"/>
    <w:rsid w:val="009C1DBA"/>
    <w:rsid w:val="009D01C7"/>
    <w:rsid w:val="009D0379"/>
    <w:rsid w:val="009D19A3"/>
    <w:rsid w:val="009E0188"/>
    <w:rsid w:val="009E45F6"/>
    <w:rsid w:val="009F4352"/>
    <w:rsid w:val="00A13F4F"/>
    <w:rsid w:val="00A16E22"/>
    <w:rsid w:val="00A240C8"/>
    <w:rsid w:val="00A33168"/>
    <w:rsid w:val="00A47D48"/>
    <w:rsid w:val="00A52527"/>
    <w:rsid w:val="00A66D9E"/>
    <w:rsid w:val="00A7068B"/>
    <w:rsid w:val="00A73A5E"/>
    <w:rsid w:val="00A74A86"/>
    <w:rsid w:val="00A86A97"/>
    <w:rsid w:val="00A923B0"/>
    <w:rsid w:val="00A943FA"/>
    <w:rsid w:val="00AA479E"/>
    <w:rsid w:val="00AB0AC5"/>
    <w:rsid w:val="00AB23ED"/>
    <w:rsid w:val="00AC1460"/>
    <w:rsid w:val="00AC4E2D"/>
    <w:rsid w:val="00AD058F"/>
    <w:rsid w:val="00AD57C6"/>
    <w:rsid w:val="00AF157E"/>
    <w:rsid w:val="00AF6C86"/>
    <w:rsid w:val="00B15867"/>
    <w:rsid w:val="00B25CAF"/>
    <w:rsid w:val="00B3440C"/>
    <w:rsid w:val="00B365F3"/>
    <w:rsid w:val="00B37261"/>
    <w:rsid w:val="00B378C4"/>
    <w:rsid w:val="00B402E8"/>
    <w:rsid w:val="00B44FE5"/>
    <w:rsid w:val="00B51830"/>
    <w:rsid w:val="00B5404B"/>
    <w:rsid w:val="00B54844"/>
    <w:rsid w:val="00B55DFD"/>
    <w:rsid w:val="00B62A79"/>
    <w:rsid w:val="00B65335"/>
    <w:rsid w:val="00B6543B"/>
    <w:rsid w:val="00B74BB8"/>
    <w:rsid w:val="00B84808"/>
    <w:rsid w:val="00B87411"/>
    <w:rsid w:val="00B90363"/>
    <w:rsid w:val="00B9464F"/>
    <w:rsid w:val="00B9678F"/>
    <w:rsid w:val="00BA1A5D"/>
    <w:rsid w:val="00BA7C83"/>
    <w:rsid w:val="00BB564B"/>
    <w:rsid w:val="00BE1B39"/>
    <w:rsid w:val="00BF1E5C"/>
    <w:rsid w:val="00C00486"/>
    <w:rsid w:val="00C0089B"/>
    <w:rsid w:val="00C16650"/>
    <w:rsid w:val="00C16807"/>
    <w:rsid w:val="00C22DE0"/>
    <w:rsid w:val="00C24891"/>
    <w:rsid w:val="00C306AB"/>
    <w:rsid w:val="00C35D7A"/>
    <w:rsid w:val="00C418D4"/>
    <w:rsid w:val="00C71DC5"/>
    <w:rsid w:val="00C81C28"/>
    <w:rsid w:val="00C86AD1"/>
    <w:rsid w:val="00C94EE9"/>
    <w:rsid w:val="00C96FDF"/>
    <w:rsid w:val="00CA4B79"/>
    <w:rsid w:val="00CB1B4A"/>
    <w:rsid w:val="00CB2BA5"/>
    <w:rsid w:val="00CB4022"/>
    <w:rsid w:val="00CC749A"/>
    <w:rsid w:val="00CD1ACD"/>
    <w:rsid w:val="00CD1FCD"/>
    <w:rsid w:val="00CD374C"/>
    <w:rsid w:val="00CF6517"/>
    <w:rsid w:val="00CF6867"/>
    <w:rsid w:val="00D02FA5"/>
    <w:rsid w:val="00D15943"/>
    <w:rsid w:val="00D175EB"/>
    <w:rsid w:val="00D267CF"/>
    <w:rsid w:val="00D274D0"/>
    <w:rsid w:val="00D3029F"/>
    <w:rsid w:val="00D42CC1"/>
    <w:rsid w:val="00D44161"/>
    <w:rsid w:val="00D57BBC"/>
    <w:rsid w:val="00D620C3"/>
    <w:rsid w:val="00D62439"/>
    <w:rsid w:val="00D72D27"/>
    <w:rsid w:val="00D730F1"/>
    <w:rsid w:val="00D80C75"/>
    <w:rsid w:val="00D80D0F"/>
    <w:rsid w:val="00D826B8"/>
    <w:rsid w:val="00D849FF"/>
    <w:rsid w:val="00D87909"/>
    <w:rsid w:val="00D90218"/>
    <w:rsid w:val="00D912E1"/>
    <w:rsid w:val="00D9678C"/>
    <w:rsid w:val="00DA59A8"/>
    <w:rsid w:val="00DB08D3"/>
    <w:rsid w:val="00DB0B7E"/>
    <w:rsid w:val="00DB4E23"/>
    <w:rsid w:val="00DC38B9"/>
    <w:rsid w:val="00DC7558"/>
    <w:rsid w:val="00DD2265"/>
    <w:rsid w:val="00E00929"/>
    <w:rsid w:val="00E152A7"/>
    <w:rsid w:val="00E16967"/>
    <w:rsid w:val="00E2542D"/>
    <w:rsid w:val="00E25701"/>
    <w:rsid w:val="00E27401"/>
    <w:rsid w:val="00E31973"/>
    <w:rsid w:val="00E43A3B"/>
    <w:rsid w:val="00E46C31"/>
    <w:rsid w:val="00E5129E"/>
    <w:rsid w:val="00E64F72"/>
    <w:rsid w:val="00E659E6"/>
    <w:rsid w:val="00E667CB"/>
    <w:rsid w:val="00E74180"/>
    <w:rsid w:val="00E759B6"/>
    <w:rsid w:val="00E865EC"/>
    <w:rsid w:val="00E86B82"/>
    <w:rsid w:val="00EA3C61"/>
    <w:rsid w:val="00EB5DAE"/>
    <w:rsid w:val="00EB6B24"/>
    <w:rsid w:val="00EC1FD6"/>
    <w:rsid w:val="00EC376E"/>
    <w:rsid w:val="00EC41D1"/>
    <w:rsid w:val="00ED48B8"/>
    <w:rsid w:val="00EE171E"/>
    <w:rsid w:val="00EE1E08"/>
    <w:rsid w:val="00EE37C1"/>
    <w:rsid w:val="00EE51B2"/>
    <w:rsid w:val="00EE74B8"/>
    <w:rsid w:val="00F02C61"/>
    <w:rsid w:val="00F05C89"/>
    <w:rsid w:val="00F50317"/>
    <w:rsid w:val="00F52671"/>
    <w:rsid w:val="00F554DC"/>
    <w:rsid w:val="00F57778"/>
    <w:rsid w:val="00F6558B"/>
    <w:rsid w:val="00F74D97"/>
    <w:rsid w:val="00F80176"/>
    <w:rsid w:val="00F813E2"/>
    <w:rsid w:val="00F8195F"/>
    <w:rsid w:val="00F9737F"/>
    <w:rsid w:val="00FA49B4"/>
    <w:rsid w:val="00FA6802"/>
    <w:rsid w:val="00FA77F1"/>
    <w:rsid w:val="00FB455D"/>
    <w:rsid w:val="00FC1772"/>
    <w:rsid w:val="00FC1D6F"/>
    <w:rsid w:val="00FC3C82"/>
    <w:rsid w:val="00FC4AE9"/>
    <w:rsid w:val="00FC76A3"/>
    <w:rsid w:val="00FD0EB9"/>
    <w:rsid w:val="00FD1CB6"/>
    <w:rsid w:val="00FD512F"/>
    <w:rsid w:val="00FD535E"/>
    <w:rsid w:val="00FE0683"/>
    <w:rsid w:val="00FE2B37"/>
    <w:rsid w:val="00FE34A6"/>
    <w:rsid w:val="00FE5D53"/>
    <w:rsid w:val="00FE5F2A"/>
    <w:rsid w:val="00FE7F52"/>
    <w:rsid w:val="00FF25AC"/>
    <w:rsid w:val="13A0A3D5"/>
    <w:rsid w:val="290A85A5"/>
    <w:rsid w:val="6650A1B9"/>
    <w:rsid w:val="76A0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A0C16"/>
  <w15:chartTrackingRefBased/>
  <w15:docId w15:val="{EAA3AB29-AB1B-411A-814A-22576D24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55"/>
    <w:rPr>
      <w:sz w:val="24"/>
      <w:szCs w:val="24"/>
    </w:rPr>
  </w:style>
  <w:style w:type="paragraph" w:styleId="Heading1">
    <w:name w:val="heading 1"/>
    <w:basedOn w:val="Normal"/>
    <w:next w:val="Normal"/>
    <w:qFormat/>
    <w:rsid w:val="00107B01"/>
    <w:pPr>
      <w:keepNext/>
      <w:spacing w:before="240" w:after="60"/>
      <w:jc w:val="center"/>
      <w:outlineLvl w:val="0"/>
    </w:pPr>
    <w:rPr>
      <w:rFonts w:ascii="Arial" w:hAnsi="Arial"/>
      <w:b/>
      <w:kern w:val="28"/>
      <w:szCs w:val="20"/>
    </w:rPr>
  </w:style>
  <w:style w:type="paragraph" w:styleId="Heading2">
    <w:name w:val="heading 2"/>
    <w:basedOn w:val="Normal"/>
    <w:next w:val="Normal"/>
    <w:qFormat/>
    <w:rsid w:val="00107B01"/>
    <w:pPr>
      <w:keepNext/>
      <w:suppressLineNumbers/>
      <w:jc w:val="center"/>
      <w:outlineLvl w:val="1"/>
    </w:pPr>
    <w:rPr>
      <w:b/>
      <w:sz w:val="28"/>
      <w:szCs w:val="20"/>
    </w:rPr>
  </w:style>
  <w:style w:type="paragraph" w:styleId="Heading3">
    <w:name w:val="heading 3"/>
    <w:basedOn w:val="Normal"/>
    <w:next w:val="Normal"/>
    <w:qFormat/>
    <w:rsid w:val="00107B01"/>
    <w:pPr>
      <w:keepNext/>
      <w:suppressLineNumbers/>
      <w:jc w:val="center"/>
      <w:outlineLvl w:val="2"/>
    </w:pPr>
    <w:rPr>
      <w:bCs/>
      <w:iCs/>
      <w: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Level1">
    <w:name w:val="RFP-Level1"/>
    <w:basedOn w:val="Normal"/>
    <w:rsid w:val="00107B01"/>
    <w:pPr>
      <w:numPr>
        <w:ilvl w:val="1"/>
        <w:numId w:val="1"/>
      </w:numPr>
    </w:pPr>
    <w:rPr>
      <w:rFonts w:ascii="Arial" w:hAnsi="Arial"/>
      <w:sz w:val="22"/>
      <w:szCs w:val="20"/>
    </w:rPr>
  </w:style>
  <w:style w:type="paragraph" w:styleId="BodyText">
    <w:name w:val="Body Text"/>
    <w:basedOn w:val="Normal"/>
    <w:semiHidden/>
    <w:rsid w:val="00107B01"/>
    <w:rPr>
      <w:szCs w:val="20"/>
    </w:rPr>
  </w:style>
  <w:style w:type="character" w:styleId="Hyperlink">
    <w:name w:val="Hyperlink"/>
    <w:semiHidden/>
    <w:rsid w:val="00107B01"/>
    <w:rPr>
      <w:color w:val="0000FF"/>
      <w:u w:val="single"/>
    </w:rPr>
  </w:style>
  <w:style w:type="character" w:styleId="FollowedHyperlink">
    <w:name w:val="FollowedHyperlink"/>
    <w:semiHidden/>
    <w:rsid w:val="00107B01"/>
    <w:rPr>
      <w:color w:val="800080"/>
      <w:u w:val="single"/>
    </w:rPr>
  </w:style>
  <w:style w:type="paragraph" w:styleId="NormalWeb">
    <w:name w:val="Normal (Web)"/>
    <w:basedOn w:val="Normal"/>
    <w:semiHidden/>
    <w:unhideWhenUsed/>
    <w:rsid w:val="00107B01"/>
    <w:pPr>
      <w:spacing w:before="100" w:beforeAutospacing="1" w:after="100" w:afterAutospacing="1"/>
    </w:pPr>
    <w:rPr>
      <w:rFonts w:eastAsia="Calibri"/>
    </w:rPr>
  </w:style>
  <w:style w:type="paragraph" w:customStyle="1" w:styleId="SectionTextCharChar">
    <w:name w:val="Section Text Char Char"/>
    <w:basedOn w:val="Normal"/>
    <w:rsid w:val="00107B01"/>
    <w:pPr>
      <w:autoSpaceDE w:val="0"/>
      <w:autoSpaceDN w:val="0"/>
      <w:adjustRightInd w:val="0"/>
      <w:ind w:left="288"/>
    </w:pPr>
    <w:rPr>
      <w:rFonts w:ascii="Arial" w:hAnsi="Arial" w:cs="Arial"/>
      <w:sz w:val="20"/>
      <w:szCs w:val="20"/>
    </w:rPr>
  </w:style>
  <w:style w:type="paragraph" w:styleId="ListParagraph">
    <w:name w:val="List Paragraph"/>
    <w:basedOn w:val="Normal"/>
    <w:uiPriority w:val="34"/>
    <w:qFormat/>
    <w:rsid w:val="00107B01"/>
    <w:pPr>
      <w:ind w:left="720"/>
    </w:pPr>
    <w:rPr>
      <w:rFonts w:ascii="Arial" w:hAnsi="Arial"/>
      <w:sz w:val="22"/>
      <w:szCs w:val="20"/>
    </w:rPr>
  </w:style>
  <w:style w:type="paragraph" w:styleId="BodyText2">
    <w:name w:val="Body Text 2"/>
    <w:basedOn w:val="Normal"/>
    <w:semiHidden/>
    <w:rsid w:val="00107B01"/>
    <w:pPr>
      <w:suppressLineNumbers/>
    </w:pPr>
    <w:rPr>
      <w:i/>
      <w:iCs/>
    </w:rPr>
  </w:style>
  <w:style w:type="paragraph" w:styleId="Revision">
    <w:name w:val="Revision"/>
    <w:hidden/>
    <w:uiPriority w:val="99"/>
    <w:semiHidden/>
    <w:rsid w:val="00E2542D"/>
    <w:rPr>
      <w:rFonts w:ascii="Arial" w:hAnsi="Arial"/>
      <w:sz w:val="22"/>
    </w:rPr>
  </w:style>
  <w:style w:type="paragraph" w:styleId="BalloonText">
    <w:name w:val="Balloon Text"/>
    <w:basedOn w:val="Normal"/>
    <w:link w:val="BalloonTextChar"/>
    <w:uiPriority w:val="99"/>
    <w:semiHidden/>
    <w:unhideWhenUsed/>
    <w:rsid w:val="00E2542D"/>
    <w:rPr>
      <w:rFonts w:ascii="Tahoma" w:hAnsi="Tahoma"/>
      <w:sz w:val="16"/>
      <w:szCs w:val="16"/>
      <w:lang w:val="x-none" w:eastAsia="x-none"/>
    </w:rPr>
  </w:style>
  <w:style w:type="character" w:customStyle="1" w:styleId="BalloonTextChar">
    <w:name w:val="Balloon Text Char"/>
    <w:link w:val="BalloonText"/>
    <w:uiPriority w:val="99"/>
    <w:semiHidden/>
    <w:rsid w:val="00E2542D"/>
    <w:rPr>
      <w:rFonts w:ascii="Tahoma" w:hAnsi="Tahoma" w:cs="Tahoma"/>
      <w:sz w:val="16"/>
      <w:szCs w:val="16"/>
    </w:rPr>
  </w:style>
  <w:style w:type="paragraph" w:styleId="Header">
    <w:name w:val="header"/>
    <w:basedOn w:val="Normal"/>
    <w:link w:val="HeaderChar"/>
    <w:uiPriority w:val="99"/>
    <w:unhideWhenUsed/>
    <w:rsid w:val="00405245"/>
    <w:pPr>
      <w:tabs>
        <w:tab w:val="center" w:pos="4680"/>
        <w:tab w:val="right" w:pos="9360"/>
      </w:tabs>
    </w:pPr>
    <w:rPr>
      <w:rFonts w:ascii="Arial" w:hAnsi="Arial"/>
      <w:sz w:val="22"/>
      <w:szCs w:val="20"/>
      <w:lang w:val="x-none" w:eastAsia="x-none"/>
    </w:rPr>
  </w:style>
  <w:style w:type="character" w:customStyle="1" w:styleId="HeaderChar">
    <w:name w:val="Header Char"/>
    <w:link w:val="Header"/>
    <w:uiPriority w:val="99"/>
    <w:rsid w:val="00405245"/>
    <w:rPr>
      <w:rFonts w:ascii="Arial" w:hAnsi="Arial"/>
      <w:sz w:val="22"/>
    </w:rPr>
  </w:style>
  <w:style w:type="paragraph" w:styleId="Footer">
    <w:name w:val="footer"/>
    <w:basedOn w:val="Normal"/>
    <w:link w:val="FooterChar"/>
    <w:uiPriority w:val="99"/>
    <w:unhideWhenUsed/>
    <w:rsid w:val="00405245"/>
    <w:pPr>
      <w:tabs>
        <w:tab w:val="center" w:pos="4680"/>
        <w:tab w:val="right" w:pos="9360"/>
      </w:tabs>
    </w:pPr>
    <w:rPr>
      <w:rFonts w:ascii="Arial" w:hAnsi="Arial"/>
      <w:sz w:val="22"/>
      <w:szCs w:val="20"/>
      <w:lang w:val="x-none" w:eastAsia="x-none"/>
    </w:rPr>
  </w:style>
  <w:style w:type="character" w:customStyle="1" w:styleId="FooterChar">
    <w:name w:val="Footer Char"/>
    <w:link w:val="Footer"/>
    <w:uiPriority w:val="99"/>
    <w:rsid w:val="00405245"/>
    <w:rPr>
      <w:rFonts w:ascii="Arial" w:hAnsi="Arial"/>
      <w:sz w:val="22"/>
    </w:rPr>
  </w:style>
  <w:style w:type="paragraph" w:customStyle="1" w:styleId="ListNumber">
    <w:name w:val="*List Number"/>
    <w:rsid w:val="00D57BBC"/>
    <w:pPr>
      <w:numPr>
        <w:numId w:val="2"/>
      </w:numPr>
      <w:spacing w:before="60"/>
    </w:pPr>
    <w:rPr>
      <w:color w:val="000000"/>
      <w:sz w:val="22"/>
    </w:rPr>
  </w:style>
  <w:style w:type="paragraph" w:styleId="ListNumber0">
    <w:name w:val="List Number"/>
    <w:basedOn w:val="Normal"/>
    <w:next w:val="Normal"/>
    <w:rsid w:val="00316EA9"/>
    <w:pPr>
      <w:tabs>
        <w:tab w:val="left" w:pos="360"/>
      </w:tabs>
      <w:spacing w:before="180" w:after="180"/>
      <w:ind w:left="360" w:hanging="360"/>
    </w:pPr>
    <w:rPr>
      <w:rFonts w:ascii="Arial" w:hAnsi="Arial"/>
      <w:sz w:val="20"/>
    </w:rPr>
  </w:style>
  <w:style w:type="paragraph" w:styleId="Title">
    <w:name w:val="Title"/>
    <w:basedOn w:val="Normal"/>
    <w:next w:val="Normal"/>
    <w:link w:val="TitleChar"/>
    <w:qFormat/>
    <w:rsid w:val="0056495C"/>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56495C"/>
    <w:rPr>
      <w:rFonts w:ascii="Cambria" w:hAnsi="Cambria"/>
      <w:b/>
      <w:bCs/>
      <w:kern w:val="28"/>
      <w:sz w:val="32"/>
      <w:szCs w:val="32"/>
    </w:rPr>
  </w:style>
  <w:style w:type="paragraph" w:customStyle="1" w:styleId="Body">
    <w:name w:val="Body"/>
    <w:aliases w:val="B"/>
    <w:link w:val="BodyChar1"/>
    <w:rsid w:val="0056495C"/>
    <w:pPr>
      <w:spacing w:after="260" w:line="260" w:lineRule="atLeast"/>
    </w:pPr>
    <w:rPr>
      <w:rFonts w:ascii="Book Antiqua" w:hAnsi="Book Antiqua"/>
      <w:kern w:val="22"/>
      <w:sz w:val="22"/>
      <w:lang w:eastAsia="ja-JP"/>
    </w:rPr>
  </w:style>
  <w:style w:type="character" w:customStyle="1" w:styleId="BodyChar1">
    <w:name w:val="Body Char1"/>
    <w:aliases w:val="B Char1"/>
    <w:link w:val="Body"/>
    <w:rsid w:val="0056495C"/>
    <w:rPr>
      <w:rFonts w:ascii="Book Antiqua" w:hAnsi="Book Antiqua"/>
      <w:kern w:val="22"/>
      <w:sz w:val="22"/>
      <w:lang w:eastAsia="ja-JP" w:bidi="ar-SA"/>
    </w:rPr>
  </w:style>
  <w:style w:type="paragraph" w:customStyle="1" w:styleId="BulletItem1">
    <w:name w:val="BulletItem1"/>
    <w:aliases w:val="Bi1"/>
    <w:rsid w:val="0056495C"/>
    <w:pPr>
      <w:keepLines/>
      <w:widowControl w:val="0"/>
      <w:tabs>
        <w:tab w:val="left" w:pos="360"/>
      </w:tabs>
      <w:spacing w:after="100" w:line="260" w:lineRule="atLeast"/>
      <w:ind w:left="360" w:hanging="360"/>
    </w:pPr>
    <w:rPr>
      <w:rFonts w:ascii="Book Antiqua" w:hAnsi="Book Antiqua"/>
      <w:kern w:val="22"/>
      <w:sz w:val="22"/>
      <w:lang w:eastAsia="ja-JP"/>
    </w:rPr>
  </w:style>
  <w:style w:type="character" w:styleId="CommentReference">
    <w:name w:val="annotation reference"/>
    <w:uiPriority w:val="99"/>
    <w:semiHidden/>
    <w:unhideWhenUsed/>
    <w:rsid w:val="004F7554"/>
    <w:rPr>
      <w:sz w:val="16"/>
      <w:szCs w:val="16"/>
    </w:rPr>
  </w:style>
  <w:style w:type="paragraph" w:styleId="CommentText">
    <w:name w:val="annotation text"/>
    <w:basedOn w:val="Normal"/>
    <w:link w:val="CommentTextChar"/>
    <w:uiPriority w:val="99"/>
    <w:semiHidden/>
    <w:unhideWhenUsed/>
    <w:rsid w:val="004F7554"/>
    <w:rPr>
      <w:rFonts w:ascii="Arial" w:hAnsi="Arial"/>
      <w:sz w:val="20"/>
      <w:szCs w:val="20"/>
      <w:lang w:val="x-none" w:eastAsia="x-none"/>
    </w:rPr>
  </w:style>
  <w:style w:type="character" w:customStyle="1" w:styleId="CommentTextChar">
    <w:name w:val="Comment Text Char"/>
    <w:link w:val="CommentText"/>
    <w:uiPriority w:val="99"/>
    <w:semiHidden/>
    <w:rsid w:val="004F7554"/>
    <w:rPr>
      <w:rFonts w:ascii="Arial" w:hAnsi="Arial"/>
    </w:rPr>
  </w:style>
  <w:style w:type="paragraph" w:styleId="CommentSubject">
    <w:name w:val="annotation subject"/>
    <w:basedOn w:val="CommentText"/>
    <w:next w:val="CommentText"/>
    <w:link w:val="CommentSubjectChar"/>
    <w:uiPriority w:val="99"/>
    <w:semiHidden/>
    <w:unhideWhenUsed/>
    <w:rsid w:val="004F7554"/>
    <w:rPr>
      <w:b/>
      <w:bCs/>
    </w:rPr>
  </w:style>
  <w:style w:type="character" w:customStyle="1" w:styleId="CommentSubjectChar">
    <w:name w:val="Comment Subject Char"/>
    <w:link w:val="CommentSubject"/>
    <w:uiPriority w:val="99"/>
    <w:semiHidden/>
    <w:rsid w:val="004F755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0395">
      <w:bodyDiv w:val="1"/>
      <w:marLeft w:val="0"/>
      <w:marRight w:val="0"/>
      <w:marTop w:val="0"/>
      <w:marBottom w:val="0"/>
      <w:divBdr>
        <w:top w:val="none" w:sz="0" w:space="0" w:color="auto"/>
        <w:left w:val="none" w:sz="0" w:space="0" w:color="auto"/>
        <w:bottom w:val="none" w:sz="0" w:space="0" w:color="auto"/>
        <w:right w:val="none" w:sz="0" w:space="0" w:color="auto"/>
      </w:divBdr>
    </w:div>
    <w:div w:id="158079667">
      <w:bodyDiv w:val="1"/>
      <w:marLeft w:val="0"/>
      <w:marRight w:val="0"/>
      <w:marTop w:val="0"/>
      <w:marBottom w:val="0"/>
      <w:divBdr>
        <w:top w:val="none" w:sz="0" w:space="0" w:color="auto"/>
        <w:left w:val="none" w:sz="0" w:space="0" w:color="auto"/>
        <w:bottom w:val="none" w:sz="0" w:space="0" w:color="auto"/>
        <w:right w:val="none" w:sz="0" w:space="0" w:color="auto"/>
      </w:divBdr>
    </w:div>
    <w:div w:id="221524864">
      <w:bodyDiv w:val="1"/>
      <w:marLeft w:val="0"/>
      <w:marRight w:val="0"/>
      <w:marTop w:val="0"/>
      <w:marBottom w:val="0"/>
      <w:divBdr>
        <w:top w:val="none" w:sz="0" w:space="0" w:color="auto"/>
        <w:left w:val="none" w:sz="0" w:space="0" w:color="auto"/>
        <w:bottom w:val="none" w:sz="0" w:space="0" w:color="auto"/>
        <w:right w:val="none" w:sz="0" w:space="0" w:color="auto"/>
      </w:divBdr>
    </w:div>
    <w:div w:id="229657141">
      <w:bodyDiv w:val="1"/>
      <w:marLeft w:val="0"/>
      <w:marRight w:val="0"/>
      <w:marTop w:val="0"/>
      <w:marBottom w:val="0"/>
      <w:divBdr>
        <w:top w:val="none" w:sz="0" w:space="0" w:color="auto"/>
        <w:left w:val="none" w:sz="0" w:space="0" w:color="auto"/>
        <w:bottom w:val="none" w:sz="0" w:space="0" w:color="auto"/>
        <w:right w:val="none" w:sz="0" w:space="0" w:color="auto"/>
      </w:divBdr>
    </w:div>
    <w:div w:id="259411937">
      <w:bodyDiv w:val="1"/>
      <w:marLeft w:val="0"/>
      <w:marRight w:val="0"/>
      <w:marTop w:val="0"/>
      <w:marBottom w:val="0"/>
      <w:divBdr>
        <w:top w:val="none" w:sz="0" w:space="0" w:color="auto"/>
        <w:left w:val="none" w:sz="0" w:space="0" w:color="auto"/>
        <w:bottom w:val="none" w:sz="0" w:space="0" w:color="auto"/>
        <w:right w:val="none" w:sz="0" w:space="0" w:color="auto"/>
      </w:divBdr>
    </w:div>
    <w:div w:id="283080385">
      <w:bodyDiv w:val="1"/>
      <w:marLeft w:val="0"/>
      <w:marRight w:val="0"/>
      <w:marTop w:val="0"/>
      <w:marBottom w:val="0"/>
      <w:divBdr>
        <w:top w:val="none" w:sz="0" w:space="0" w:color="auto"/>
        <w:left w:val="none" w:sz="0" w:space="0" w:color="auto"/>
        <w:bottom w:val="none" w:sz="0" w:space="0" w:color="auto"/>
        <w:right w:val="none" w:sz="0" w:space="0" w:color="auto"/>
      </w:divBdr>
    </w:div>
    <w:div w:id="283274666">
      <w:bodyDiv w:val="1"/>
      <w:marLeft w:val="0"/>
      <w:marRight w:val="0"/>
      <w:marTop w:val="0"/>
      <w:marBottom w:val="0"/>
      <w:divBdr>
        <w:top w:val="none" w:sz="0" w:space="0" w:color="auto"/>
        <w:left w:val="none" w:sz="0" w:space="0" w:color="auto"/>
        <w:bottom w:val="none" w:sz="0" w:space="0" w:color="auto"/>
        <w:right w:val="none" w:sz="0" w:space="0" w:color="auto"/>
      </w:divBdr>
    </w:div>
    <w:div w:id="328220167">
      <w:bodyDiv w:val="1"/>
      <w:marLeft w:val="0"/>
      <w:marRight w:val="0"/>
      <w:marTop w:val="0"/>
      <w:marBottom w:val="0"/>
      <w:divBdr>
        <w:top w:val="none" w:sz="0" w:space="0" w:color="auto"/>
        <w:left w:val="none" w:sz="0" w:space="0" w:color="auto"/>
        <w:bottom w:val="none" w:sz="0" w:space="0" w:color="auto"/>
        <w:right w:val="none" w:sz="0" w:space="0" w:color="auto"/>
      </w:divBdr>
    </w:div>
    <w:div w:id="365300095">
      <w:bodyDiv w:val="1"/>
      <w:marLeft w:val="0"/>
      <w:marRight w:val="0"/>
      <w:marTop w:val="0"/>
      <w:marBottom w:val="0"/>
      <w:divBdr>
        <w:top w:val="none" w:sz="0" w:space="0" w:color="auto"/>
        <w:left w:val="none" w:sz="0" w:space="0" w:color="auto"/>
        <w:bottom w:val="none" w:sz="0" w:space="0" w:color="auto"/>
        <w:right w:val="none" w:sz="0" w:space="0" w:color="auto"/>
      </w:divBdr>
    </w:div>
    <w:div w:id="411465914">
      <w:bodyDiv w:val="1"/>
      <w:marLeft w:val="0"/>
      <w:marRight w:val="0"/>
      <w:marTop w:val="0"/>
      <w:marBottom w:val="0"/>
      <w:divBdr>
        <w:top w:val="none" w:sz="0" w:space="0" w:color="auto"/>
        <w:left w:val="none" w:sz="0" w:space="0" w:color="auto"/>
        <w:bottom w:val="none" w:sz="0" w:space="0" w:color="auto"/>
        <w:right w:val="none" w:sz="0" w:space="0" w:color="auto"/>
      </w:divBdr>
    </w:div>
    <w:div w:id="470632926">
      <w:bodyDiv w:val="1"/>
      <w:marLeft w:val="0"/>
      <w:marRight w:val="0"/>
      <w:marTop w:val="0"/>
      <w:marBottom w:val="0"/>
      <w:divBdr>
        <w:top w:val="none" w:sz="0" w:space="0" w:color="auto"/>
        <w:left w:val="none" w:sz="0" w:space="0" w:color="auto"/>
        <w:bottom w:val="none" w:sz="0" w:space="0" w:color="auto"/>
        <w:right w:val="none" w:sz="0" w:space="0" w:color="auto"/>
      </w:divBdr>
    </w:div>
    <w:div w:id="483203614">
      <w:bodyDiv w:val="1"/>
      <w:marLeft w:val="0"/>
      <w:marRight w:val="0"/>
      <w:marTop w:val="0"/>
      <w:marBottom w:val="0"/>
      <w:divBdr>
        <w:top w:val="none" w:sz="0" w:space="0" w:color="auto"/>
        <w:left w:val="none" w:sz="0" w:space="0" w:color="auto"/>
        <w:bottom w:val="none" w:sz="0" w:space="0" w:color="auto"/>
        <w:right w:val="none" w:sz="0" w:space="0" w:color="auto"/>
      </w:divBdr>
    </w:div>
    <w:div w:id="496270566">
      <w:bodyDiv w:val="1"/>
      <w:marLeft w:val="0"/>
      <w:marRight w:val="0"/>
      <w:marTop w:val="0"/>
      <w:marBottom w:val="0"/>
      <w:divBdr>
        <w:top w:val="none" w:sz="0" w:space="0" w:color="auto"/>
        <w:left w:val="none" w:sz="0" w:space="0" w:color="auto"/>
        <w:bottom w:val="none" w:sz="0" w:space="0" w:color="auto"/>
        <w:right w:val="none" w:sz="0" w:space="0" w:color="auto"/>
      </w:divBdr>
    </w:div>
    <w:div w:id="575745213">
      <w:bodyDiv w:val="1"/>
      <w:marLeft w:val="0"/>
      <w:marRight w:val="0"/>
      <w:marTop w:val="0"/>
      <w:marBottom w:val="0"/>
      <w:divBdr>
        <w:top w:val="none" w:sz="0" w:space="0" w:color="auto"/>
        <w:left w:val="none" w:sz="0" w:space="0" w:color="auto"/>
        <w:bottom w:val="none" w:sz="0" w:space="0" w:color="auto"/>
        <w:right w:val="none" w:sz="0" w:space="0" w:color="auto"/>
      </w:divBdr>
    </w:div>
    <w:div w:id="611129879">
      <w:bodyDiv w:val="1"/>
      <w:marLeft w:val="0"/>
      <w:marRight w:val="0"/>
      <w:marTop w:val="0"/>
      <w:marBottom w:val="0"/>
      <w:divBdr>
        <w:top w:val="none" w:sz="0" w:space="0" w:color="auto"/>
        <w:left w:val="none" w:sz="0" w:space="0" w:color="auto"/>
        <w:bottom w:val="none" w:sz="0" w:space="0" w:color="auto"/>
        <w:right w:val="none" w:sz="0" w:space="0" w:color="auto"/>
      </w:divBdr>
    </w:div>
    <w:div w:id="679161255">
      <w:bodyDiv w:val="1"/>
      <w:marLeft w:val="0"/>
      <w:marRight w:val="0"/>
      <w:marTop w:val="0"/>
      <w:marBottom w:val="0"/>
      <w:divBdr>
        <w:top w:val="none" w:sz="0" w:space="0" w:color="auto"/>
        <w:left w:val="none" w:sz="0" w:space="0" w:color="auto"/>
        <w:bottom w:val="none" w:sz="0" w:space="0" w:color="auto"/>
        <w:right w:val="none" w:sz="0" w:space="0" w:color="auto"/>
      </w:divBdr>
    </w:div>
    <w:div w:id="704213081">
      <w:bodyDiv w:val="1"/>
      <w:marLeft w:val="0"/>
      <w:marRight w:val="0"/>
      <w:marTop w:val="0"/>
      <w:marBottom w:val="0"/>
      <w:divBdr>
        <w:top w:val="none" w:sz="0" w:space="0" w:color="auto"/>
        <w:left w:val="none" w:sz="0" w:space="0" w:color="auto"/>
        <w:bottom w:val="none" w:sz="0" w:space="0" w:color="auto"/>
        <w:right w:val="none" w:sz="0" w:space="0" w:color="auto"/>
      </w:divBdr>
    </w:div>
    <w:div w:id="755589156">
      <w:bodyDiv w:val="1"/>
      <w:marLeft w:val="0"/>
      <w:marRight w:val="0"/>
      <w:marTop w:val="0"/>
      <w:marBottom w:val="0"/>
      <w:divBdr>
        <w:top w:val="none" w:sz="0" w:space="0" w:color="auto"/>
        <w:left w:val="none" w:sz="0" w:space="0" w:color="auto"/>
        <w:bottom w:val="none" w:sz="0" w:space="0" w:color="auto"/>
        <w:right w:val="none" w:sz="0" w:space="0" w:color="auto"/>
      </w:divBdr>
    </w:div>
    <w:div w:id="843670875">
      <w:bodyDiv w:val="1"/>
      <w:marLeft w:val="0"/>
      <w:marRight w:val="0"/>
      <w:marTop w:val="0"/>
      <w:marBottom w:val="0"/>
      <w:divBdr>
        <w:top w:val="none" w:sz="0" w:space="0" w:color="auto"/>
        <w:left w:val="none" w:sz="0" w:space="0" w:color="auto"/>
        <w:bottom w:val="none" w:sz="0" w:space="0" w:color="auto"/>
        <w:right w:val="none" w:sz="0" w:space="0" w:color="auto"/>
      </w:divBdr>
    </w:div>
    <w:div w:id="878129184">
      <w:bodyDiv w:val="1"/>
      <w:marLeft w:val="0"/>
      <w:marRight w:val="0"/>
      <w:marTop w:val="0"/>
      <w:marBottom w:val="0"/>
      <w:divBdr>
        <w:top w:val="none" w:sz="0" w:space="0" w:color="auto"/>
        <w:left w:val="none" w:sz="0" w:space="0" w:color="auto"/>
        <w:bottom w:val="none" w:sz="0" w:space="0" w:color="auto"/>
        <w:right w:val="none" w:sz="0" w:space="0" w:color="auto"/>
      </w:divBdr>
    </w:div>
    <w:div w:id="1005670744">
      <w:bodyDiv w:val="1"/>
      <w:marLeft w:val="0"/>
      <w:marRight w:val="0"/>
      <w:marTop w:val="0"/>
      <w:marBottom w:val="0"/>
      <w:divBdr>
        <w:top w:val="none" w:sz="0" w:space="0" w:color="auto"/>
        <w:left w:val="none" w:sz="0" w:space="0" w:color="auto"/>
        <w:bottom w:val="none" w:sz="0" w:space="0" w:color="auto"/>
        <w:right w:val="none" w:sz="0" w:space="0" w:color="auto"/>
      </w:divBdr>
    </w:div>
    <w:div w:id="1028994666">
      <w:bodyDiv w:val="1"/>
      <w:marLeft w:val="0"/>
      <w:marRight w:val="0"/>
      <w:marTop w:val="0"/>
      <w:marBottom w:val="0"/>
      <w:divBdr>
        <w:top w:val="none" w:sz="0" w:space="0" w:color="auto"/>
        <w:left w:val="none" w:sz="0" w:space="0" w:color="auto"/>
        <w:bottom w:val="none" w:sz="0" w:space="0" w:color="auto"/>
        <w:right w:val="none" w:sz="0" w:space="0" w:color="auto"/>
      </w:divBdr>
    </w:div>
    <w:div w:id="1062410747">
      <w:bodyDiv w:val="1"/>
      <w:marLeft w:val="0"/>
      <w:marRight w:val="0"/>
      <w:marTop w:val="0"/>
      <w:marBottom w:val="0"/>
      <w:divBdr>
        <w:top w:val="none" w:sz="0" w:space="0" w:color="auto"/>
        <w:left w:val="none" w:sz="0" w:space="0" w:color="auto"/>
        <w:bottom w:val="none" w:sz="0" w:space="0" w:color="auto"/>
        <w:right w:val="none" w:sz="0" w:space="0" w:color="auto"/>
      </w:divBdr>
    </w:div>
    <w:div w:id="1099717920">
      <w:bodyDiv w:val="1"/>
      <w:marLeft w:val="0"/>
      <w:marRight w:val="0"/>
      <w:marTop w:val="0"/>
      <w:marBottom w:val="0"/>
      <w:divBdr>
        <w:top w:val="none" w:sz="0" w:space="0" w:color="auto"/>
        <w:left w:val="none" w:sz="0" w:space="0" w:color="auto"/>
        <w:bottom w:val="none" w:sz="0" w:space="0" w:color="auto"/>
        <w:right w:val="none" w:sz="0" w:space="0" w:color="auto"/>
      </w:divBdr>
    </w:div>
    <w:div w:id="1114515612">
      <w:bodyDiv w:val="1"/>
      <w:marLeft w:val="0"/>
      <w:marRight w:val="0"/>
      <w:marTop w:val="0"/>
      <w:marBottom w:val="0"/>
      <w:divBdr>
        <w:top w:val="none" w:sz="0" w:space="0" w:color="auto"/>
        <w:left w:val="none" w:sz="0" w:space="0" w:color="auto"/>
        <w:bottom w:val="none" w:sz="0" w:space="0" w:color="auto"/>
        <w:right w:val="none" w:sz="0" w:space="0" w:color="auto"/>
      </w:divBdr>
    </w:div>
    <w:div w:id="1115170586">
      <w:bodyDiv w:val="1"/>
      <w:marLeft w:val="0"/>
      <w:marRight w:val="0"/>
      <w:marTop w:val="0"/>
      <w:marBottom w:val="0"/>
      <w:divBdr>
        <w:top w:val="none" w:sz="0" w:space="0" w:color="auto"/>
        <w:left w:val="none" w:sz="0" w:space="0" w:color="auto"/>
        <w:bottom w:val="none" w:sz="0" w:space="0" w:color="auto"/>
        <w:right w:val="none" w:sz="0" w:space="0" w:color="auto"/>
      </w:divBdr>
    </w:div>
    <w:div w:id="1196701696">
      <w:bodyDiv w:val="1"/>
      <w:marLeft w:val="0"/>
      <w:marRight w:val="0"/>
      <w:marTop w:val="0"/>
      <w:marBottom w:val="0"/>
      <w:divBdr>
        <w:top w:val="none" w:sz="0" w:space="0" w:color="auto"/>
        <w:left w:val="none" w:sz="0" w:space="0" w:color="auto"/>
        <w:bottom w:val="none" w:sz="0" w:space="0" w:color="auto"/>
        <w:right w:val="none" w:sz="0" w:space="0" w:color="auto"/>
      </w:divBdr>
    </w:div>
    <w:div w:id="1344741983">
      <w:bodyDiv w:val="1"/>
      <w:marLeft w:val="0"/>
      <w:marRight w:val="0"/>
      <w:marTop w:val="0"/>
      <w:marBottom w:val="0"/>
      <w:divBdr>
        <w:top w:val="none" w:sz="0" w:space="0" w:color="auto"/>
        <w:left w:val="none" w:sz="0" w:space="0" w:color="auto"/>
        <w:bottom w:val="none" w:sz="0" w:space="0" w:color="auto"/>
        <w:right w:val="none" w:sz="0" w:space="0" w:color="auto"/>
      </w:divBdr>
    </w:div>
    <w:div w:id="1390225027">
      <w:bodyDiv w:val="1"/>
      <w:marLeft w:val="0"/>
      <w:marRight w:val="0"/>
      <w:marTop w:val="0"/>
      <w:marBottom w:val="0"/>
      <w:divBdr>
        <w:top w:val="none" w:sz="0" w:space="0" w:color="auto"/>
        <w:left w:val="none" w:sz="0" w:space="0" w:color="auto"/>
        <w:bottom w:val="none" w:sz="0" w:space="0" w:color="auto"/>
        <w:right w:val="none" w:sz="0" w:space="0" w:color="auto"/>
      </w:divBdr>
    </w:div>
    <w:div w:id="1391422966">
      <w:bodyDiv w:val="1"/>
      <w:marLeft w:val="0"/>
      <w:marRight w:val="0"/>
      <w:marTop w:val="0"/>
      <w:marBottom w:val="0"/>
      <w:divBdr>
        <w:top w:val="none" w:sz="0" w:space="0" w:color="auto"/>
        <w:left w:val="none" w:sz="0" w:space="0" w:color="auto"/>
        <w:bottom w:val="none" w:sz="0" w:space="0" w:color="auto"/>
        <w:right w:val="none" w:sz="0" w:space="0" w:color="auto"/>
      </w:divBdr>
    </w:div>
    <w:div w:id="1398213030">
      <w:bodyDiv w:val="1"/>
      <w:marLeft w:val="0"/>
      <w:marRight w:val="0"/>
      <w:marTop w:val="0"/>
      <w:marBottom w:val="0"/>
      <w:divBdr>
        <w:top w:val="none" w:sz="0" w:space="0" w:color="auto"/>
        <w:left w:val="none" w:sz="0" w:space="0" w:color="auto"/>
        <w:bottom w:val="none" w:sz="0" w:space="0" w:color="auto"/>
        <w:right w:val="none" w:sz="0" w:space="0" w:color="auto"/>
      </w:divBdr>
    </w:div>
    <w:div w:id="1450321341">
      <w:bodyDiv w:val="1"/>
      <w:marLeft w:val="0"/>
      <w:marRight w:val="0"/>
      <w:marTop w:val="0"/>
      <w:marBottom w:val="0"/>
      <w:divBdr>
        <w:top w:val="none" w:sz="0" w:space="0" w:color="auto"/>
        <w:left w:val="none" w:sz="0" w:space="0" w:color="auto"/>
        <w:bottom w:val="none" w:sz="0" w:space="0" w:color="auto"/>
        <w:right w:val="none" w:sz="0" w:space="0" w:color="auto"/>
      </w:divBdr>
    </w:div>
    <w:div w:id="1498618776">
      <w:bodyDiv w:val="1"/>
      <w:marLeft w:val="0"/>
      <w:marRight w:val="0"/>
      <w:marTop w:val="0"/>
      <w:marBottom w:val="0"/>
      <w:divBdr>
        <w:top w:val="none" w:sz="0" w:space="0" w:color="auto"/>
        <w:left w:val="none" w:sz="0" w:space="0" w:color="auto"/>
        <w:bottom w:val="none" w:sz="0" w:space="0" w:color="auto"/>
        <w:right w:val="none" w:sz="0" w:space="0" w:color="auto"/>
      </w:divBdr>
    </w:div>
    <w:div w:id="1519583329">
      <w:bodyDiv w:val="1"/>
      <w:marLeft w:val="0"/>
      <w:marRight w:val="0"/>
      <w:marTop w:val="0"/>
      <w:marBottom w:val="0"/>
      <w:divBdr>
        <w:top w:val="none" w:sz="0" w:space="0" w:color="auto"/>
        <w:left w:val="none" w:sz="0" w:space="0" w:color="auto"/>
        <w:bottom w:val="none" w:sz="0" w:space="0" w:color="auto"/>
        <w:right w:val="none" w:sz="0" w:space="0" w:color="auto"/>
      </w:divBdr>
    </w:div>
    <w:div w:id="1526864884">
      <w:bodyDiv w:val="1"/>
      <w:marLeft w:val="0"/>
      <w:marRight w:val="0"/>
      <w:marTop w:val="0"/>
      <w:marBottom w:val="0"/>
      <w:divBdr>
        <w:top w:val="none" w:sz="0" w:space="0" w:color="auto"/>
        <w:left w:val="none" w:sz="0" w:space="0" w:color="auto"/>
        <w:bottom w:val="none" w:sz="0" w:space="0" w:color="auto"/>
        <w:right w:val="none" w:sz="0" w:space="0" w:color="auto"/>
      </w:divBdr>
    </w:div>
    <w:div w:id="1604145686">
      <w:bodyDiv w:val="1"/>
      <w:marLeft w:val="0"/>
      <w:marRight w:val="0"/>
      <w:marTop w:val="0"/>
      <w:marBottom w:val="0"/>
      <w:divBdr>
        <w:top w:val="none" w:sz="0" w:space="0" w:color="auto"/>
        <w:left w:val="none" w:sz="0" w:space="0" w:color="auto"/>
        <w:bottom w:val="none" w:sz="0" w:space="0" w:color="auto"/>
        <w:right w:val="none" w:sz="0" w:space="0" w:color="auto"/>
      </w:divBdr>
    </w:div>
    <w:div w:id="1660183589">
      <w:bodyDiv w:val="1"/>
      <w:marLeft w:val="0"/>
      <w:marRight w:val="0"/>
      <w:marTop w:val="0"/>
      <w:marBottom w:val="0"/>
      <w:divBdr>
        <w:top w:val="none" w:sz="0" w:space="0" w:color="auto"/>
        <w:left w:val="none" w:sz="0" w:space="0" w:color="auto"/>
        <w:bottom w:val="none" w:sz="0" w:space="0" w:color="auto"/>
        <w:right w:val="none" w:sz="0" w:space="0" w:color="auto"/>
      </w:divBdr>
    </w:div>
    <w:div w:id="1692805752">
      <w:bodyDiv w:val="1"/>
      <w:marLeft w:val="0"/>
      <w:marRight w:val="0"/>
      <w:marTop w:val="0"/>
      <w:marBottom w:val="0"/>
      <w:divBdr>
        <w:top w:val="none" w:sz="0" w:space="0" w:color="auto"/>
        <w:left w:val="none" w:sz="0" w:space="0" w:color="auto"/>
        <w:bottom w:val="none" w:sz="0" w:space="0" w:color="auto"/>
        <w:right w:val="none" w:sz="0" w:space="0" w:color="auto"/>
      </w:divBdr>
    </w:div>
    <w:div w:id="1790583266">
      <w:bodyDiv w:val="1"/>
      <w:marLeft w:val="0"/>
      <w:marRight w:val="0"/>
      <w:marTop w:val="0"/>
      <w:marBottom w:val="0"/>
      <w:divBdr>
        <w:top w:val="none" w:sz="0" w:space="0" w:color="auto"/>
        <w:left w:val="none" w:sz="0" w:space="0" w:color="auto"/>
        <w:bottom w:val="none" w:sz="0" w:space="0" w:color="auto"/>
        <w:right w:val="none" w:sz="0" w:space="0" w:color="auto"/>
      </w:divBdr>
    </w:div>
    <w:div w:id="1799645289">
      <w:bodyDiv w:val="1"/>
      <w:marLeft w:val="0"/>
      <w:marRight w:val="0"/>
      <w:marTop w:val="0"/>
      <w:marBottom w:val="0"/>
      <w:divBdr>
        <w:top w:val="none" w:sz="0" w:space="0" w:color="auto"/>
        <w:left w:val="none" w:sz="0" w:space="0" w:color="auto"/>
        <w:bottom w:val="none" w:sz="0" w:space="0" w:color="auto"/>
        <w:right w:val="none" w:sz="0" w:space="0" w:color="auto"/>
      </w:divBdr>
    </w:div>
    <w:div w:id="1913352678">
      <w:bodyDiv w:val="1"/>
      <w:marLeft w:val="0"/>
      <w:marRight w:val="0"/>
      <w:marTop w:val="0"/>
      <w:marBottom w:val="0"/>
      <w:divBdr>
        <w:top w:val="none" w:sz="0" w:space="0" w:color="auto"/>
        <w:left w:val="none" w:sz="0" w:space="0" w:color="auto"/>
        <w:bottom w:val="none" w:sz="0" w:space="0" w:color="auto"/>
        <w:right w:val="none" w:sz="0" w:space="0" w:color="auto"/>
      </w:divBdr>
    </w:div>
    <w:div w:id="1968395593">
      <w:bodyDiv w:val="1"/>
      <w:marLeft w:val="0"/>
      <w:marRight w:val="0"/>
      <w:marTop w:val="0"/>
      <w:marBottom w:val="0"/>
      <w:divBdr>
        <w:top w:val="none" w:sz="0" w:space="0" w:color="auto"/>
        <w:left w:val="none" w:sz="0" w:space="0" w:color="auto"/>
        <w:bottom w:val="none" w:sz="0" w:space="0" w:color="auto"/>
        <w:right w:val="none" w:sz="0" w:space="0" w:color="auto"/>
      </w:divBdr>
    </w:div>
    <w:div w:id="2043241502">
      <w:bodyDiv w:val="1"/>
      <w:marLeft w:val="0"/>
      <w:marRight w:val="0"/>
      <w:marTop w:val="0"/>
      <w:marBottom w:val="0"/>
      <w:divBdr>
        <w:top w:val="none" w:sz="0" w:space="0" w:color="auto"/>
        <w:left w:val="none" w:sz="0" w:space="0" w:color="auto"/>
        <w:bottom w:val="none" w:sz="0" w:space="0" w:color="auto"/>
        <w:right w:val="none" w:sz="0" w:space="0" w:color="auto"/>
      </w:divBdr>
    </w:div>
    <w:div w:id="214723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112E1-B0EA-467D-BDD5-225F1A5D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1238</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Bidder Inquiry Form</vt:lpstr>
    </vt:vector>
  </TitlesOfParts>
  <Company>American Power Conversion</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Bidder Inquiry Form</dc:title>
  <dc:subject/>
  <dc:creator>American Power Conversion</dc:creator>
  <cp:keywords/>
  <cp:lastModifiedBy>Anderson, Eric  (Procurement)</cp:lastModifiedBy>
  <cp:revision>3</cp:revision>
  <cp:lastPrinted>2006-09-06T17:04:00Z</cp:lastPrinted>
  <dcterms:created xsi:type="dcterms:W3CDTF">2021-07-09T17:54:00Z</dcterms:created>
  <dcterms:modified xsi:type="dcterms:W3CDTF">2021-07-09T17:57:00Z</dcterms:modified>
</cp:coreProperties>
</file>