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ECDB" w14:textId="77777777" w:rsidR="00DC0DD8" w:rsidRDefault="006B3393" w:rsidP="00355960">
      <w:pPr>
        <w:pStyle w:val="Title"/>
      </w:pPr>
      <w:r>
        <w:t>UCLA HEALTH</w:t>
      </w:r>
    </w:p>
    <w:p w14:paraId="0300FEC8" w14:textId="77777777" w:rsidR="00D74510" w:rsidRDefault="006B3393" w:rsidP="006B3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Clinical Immunohematologist Scientist </w:t>
      </w:r>
      <w:r w:rsidR="00D74510">
        <w:rPr>
          <w:b/>
          <w:sz w:val="28"/>
          <w:szCs w:val="28"/>
        </w:rPr>
        <w:t>(Blood Bank)</w:t>
      </w:r>
    </w:p>
    <w:p w14:paraId="418C5411" w14:textId="3CDE8326" w:rsidR="006B3393" w:rsidRDefault="006B3393" w:rsidP="006B3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Program </w:t>
      </w:r>
      <w:r w:rsidR="00111A77">
        <w:rPr>
          <w:b/>
          <w:sz w:val="28"/>
          <w:szCs w:val="28"/>
        </w:rPr>
        <w:t xml:space="preserve">Application </w:t>
      </w:r>
      <w:r>
        <w:rPr>
          <w:b/>
          <w:sz w:val="28"/>
          <w:szCs w:val="28"/>
        </w:rPr>
        <w:t>Checklist</w:t>
      </w:r>
    </w:p>
    <w:p w14:paraId="4259AC56" w14:textId="77777777" w:rsidR="00477675" w:rsidRDefault="00477675" w:rsidP="006B3393">
      <w:pPr>
        <w:rPr>
          <w:b/>
          <w:szCs w:val="28"/>
        </w:rPr>
      </w:pPr>
    </w:p>
    <w:p w14:paraId="3F81E718" w14:textId="42D361BF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t>Please ensure the following items are inc</w:t>
      </w:r>
      <w:r w:rsidR="004F25E6">
        <w:rPr>
          <w:b/>
          <w:szCs w:val="28"/>
        </w:rPr>
        <w:t>luded in your application</w:t>
      </w:r>
      <w:r>
        <w:rPr>
          <w:b/>
          <w:szCs w:val="28"/>
        </w:rPr>
        <w:t xml:space="preserve">: </w:t>
      </w:r>
    </w:p>
    <w:p w14:paraId="758B522A" w14:textId="5BDFAA2A" w:rsidR="006B3393" w:rsidRDefault="004F25E6" w:rsidP="006B3393">
      <w:pPr>
        <w:rPr>
          <w:b/>
          <w:szCs w:val="28"/>
        </w:rPr>
      </w:pPr>
      <w:r>
        <w:rPr>
          <w:b/>
          <w:szCs w:val="28"/>
        </w:rPr>
        <w:t xml:space="preserve">Incomplete applications </w:t>
      </w:r>
      <w:r w:rsidR="006B3393">
        <w:rPr>
          <w:b/>
          <w:szCs w:val="28"/>
        </w:rPr>
        <w:t xml:space="preserve">will not be reviewed by the selection committee. </w:t>
      </w:r>
    </w:p>
    <w:p w14:paraId="7CDC1C46" w14:textId="220D348B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Application</w:t>
      </w:r>
      <w:r w:rsidR="006C101F">
        <w:rPr>
          <w:b/>
          <w:szCs w:val="28"/>
        </w:rPr>
        <w:t xml:space="preserve"> Form</w:t>
      </w:r>
      <w:r w:rsidR="00B67D53">
        <w:rPr>
          <w:b/>
          <w:szCs w:val="28"/>
        </w:rPr>
        <w:t xml:space="preserve"> </w:t>
      </w:r>
    </w:p>
    <w:p w14:paraId="2335B5EC" w14:textId="6C224FF5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CV/Resume</w:t>
      </w:r>
      <w:r w:rsidR="004F25E6">
        <w:rPr>
          <w:b/>
          <w:szCs w:val="28"/>
        </w:rPr>
        <w:t xml:space="preserve"> </w:t>
      </w:r>
      <w:r w:rsidR="004F25E6" w:rsidRPr="004F25E6">
        <w:rPr>
          <w:szCs w:val="28"/>
        </w:rPr>
        <w:t>(upload via job posting)</w:t>
      </w:r>
    </w:p>
    <w:p w14:paraId="5E90E863" w14:textId="52847437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</w:t>
      </w:r>
      <w:r w:rsidR="004F25E6">
        <w:rPr>
          <w:b/>
          <w:szCs w:val="28"/>
        </w:rPr>
        <w:t>Letter of Intent</w:t>
      </w:r>
      <w:r w:rsidR="00B67D53">
        <w:rPr>
          <w:b/>
          <w:szCs w:val="28"/>
        </w:rPr>
        <w:t xml:space="preserve"> </w:t>
      </w:r>
    </w:p>
    <w:p w14:paraId="78300D01" w14:textId="10954A19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 w:rsidR="006C101F">
        <w:rPr>
          <w:b/>
          <w:szCs w:val="28"/>
        </w:rPr>
        <w:t xml:space="preserve"> Sealed transcripts</w:t>
      </w:r>
    </w:p>
    <w:p w14:paraId="7CAC6E32" w14:textId="1F5E2252" w:rsidR="006C101F" w:rsidRDefault="006C101F" w:rsidP="006B3393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Unofficial transcripts may be sent but only official transcripts will be evaluated. </w:t>
      </w:r>
    </w:p>
    <w:p w14:paraId="6DFA42BF" w14:textId="2D464AB3" w:rsidR="006B3393" w:rsidRPr="006B3393" w:rsidRDefault="006B3393" w:rsidP="006B3393">
      <w:pPr>
        <w:pStyle w:val="ListParagraph"/>
        <w:numPr>
          <w:ilvl w:val="0"/>
          <w:numId w:val="1"/>
        </w:numPr>
        <w:rPr>
          <w:szCs w:val="28"/>
        </w:rPr>
      </w:pPr>
      <w:r w:rsidRPr="006B3393">
        <w:rPr>
          <w:szCs w:val="28"/>
        </w:rPr>
        <w:t>Ensure all transcripts are sent that encompass all coursework. This includes, but is not limited to:</w:t>
      </w:r>
    </w:p>
    <w:p w14:paraId="34DF8BE1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Community College/</w:t>
      </w:r>
      <w:proofErr w:type="gramStart"/>
      <w:r w:rsidRPr="006B3393">
        <w:rPr>
          <w:szCs w:val="28"/>
        </w:rPr>
        <w:t>Associate’s Degree</w:t>
      </w:r>
      <w:proofErr w:type="gramEnd"/>
    </w:p>
    <w:p w14:paraId="7F05FF31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Bachelor’s Degree</w:t>
      </w:r>
    </w:p>
    <w:p w14:paraId="241BED71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Post Graduate Education</w:t>
      </w:r>
    </w:p>
    <w:p w14:paraId="5E70DE97" w14:textId="77777777" w:rsidR="006B3393" w:rsidRPr="006B3393" w:rsidRDefault="006B3393" w:rsidP="006B3393">
      <w:pPr>
        <w:pStyle w:val="ListParagraph"/>
        <w:numPr>
          <w:ilvl w:val="1"/>
          <w:numId w:val="1"/>
        </w:numPr>
        <w:rPr>
          <w:szCs w:val="28"/>
        </w:rPr>
      </w:pPr>
      <w:r w:rsidRPr="006B3393">
        <w:rPr>
          <w:szCs w:val="28"/>
        </w:rPr>
        <w:t>Graduate level coursework</w:t>
      </w:r>
    </w:p>
    <w:p w14:paraId="2B183F31" w14:textId="1CF48516" w:rsidR="006B3393" w:rsidRPr="00B67D53" w:rsidRDefault="006B3393" w:rsidP="006B3393">
      <w:pPr>
        <w:rPr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</w:t>
      </w:r>
      <w:r w:rsidR="00B67D53">
        <w:rPr>
          <w:b/>
          <w:szCs w:val="28"/>
        </w:rPr>
        <w:t xml:space="preserve">Three References </w:t>
      </w:r>
      <w:r w:rsidR="00B67D53">
        <w:rPr>
          <w:szCs w:val="28"/>
        </w:rPr>
        <w:t>(</w:t>
      </w:r>
      <w:r w:rsidR="000C6F91">
        <w:rPr>
          <w:szCs w:val="28"/>
        </w:rPr>
        <w:t>sent via email to Joseph Nolasco: jnolasco@mednet.ucla.edu</w:t>
      </w:r>
      <w:r w:rsidR="00B67D53">
        <w:rPr>
          <w:szCs w:val="28"/>
        </w:rPr>
        <w:t>)</w:t>
      </w:r>
    </w:p>
    <w:p w14:paraId="2CA9FC22" w14:textId="77777777" w:rsidR="006B3393" w:rsidRDefault="006B3393" w:rsidP="006B3393">
      <w:pPr>
        <w:rPr>
          <w:b/>
          <w:szCs w:val="28"/>
        </w:rPr>
      </w:pPr>
      <w:r>
        <w:rPr>
          <w:b/>
          <w:szCs w:val="28"/>
        </w:rPr>
        <w:sym w:font="Wingdings" w:char="F06F"/>
      </w:r>
      <w:r>
        <w:rPr>
          <w:b/>
          <w:szCs w:val="28"/>
        </w:rPr>
        <w:t xml:space="preserve"> Copy of your Trainee License from CA </w:t>
      </w:r>
      <w:proofErr w:type="gramStart"/>
      <w:r>
        <w:rPr>
          <w:b/>
          <w:szCs w:val="28"/>
        </w:rPr>
        <w:t>state, or</w:t>
      </w:r>
      <w:proofErr w:type="gramEnd"/>
      <w:r>
        <w:rPr>
          <w:b/>
          <w:szCs w:val="28"/>
        </w:rPr>
        <w:t xml:space="preserve"> include the date that you ap</w:t>
      </w:r>
      <w:r w:rsidR="00ED0540">
        <w:rPr>
          <w:b/>
          <w:szCs w:val="28"/>
        </w:rPr>
        <w:t>plied for your trainee license.</w:t>
      </w:r>
    </w:p>
    <w:p w14:paraId="103A719B" w14:textId="21AFA73C" w:rsidR="006B3393" w:rsidRDefault="006B3393" w:rsidP="006B3393">
      <w:pPr>
        <w:pStyle w:val="BodyText"/>
      </w:pPr>
      <w:r w:rsidRPr="006B3393">
        <w:t xml:space="preserve">Note: </w:t>
      </w:r>
      <w:r>
        <w:t xml:space="preserve">The state of California requires applicants to have successfully completed a course in </w:t>
      </w:r>
      <w:r w:rsidR="00B67D53">
        <w:t xml:space="preserve">genetics and immunology </w:t>
      </w:r>
      <w:proofErr w:type="gramStart"/>
      <w:r w:rsidR="00B67D53">
        <w:t>i</w:t>
      </w:r>
      <w:r>
        <w:t>n order to</w:t>
      </w:r>
      <w:proofErr w:type="gramEnd"/>
      <w:r>
        <w:t xml:space="preserve"> receive a trainee license. </w:t>
      </w:r>
    </w:p>
    <w:p w14:paraId="2D250533" w14:textId="77777777" w:rsidR="006B3393" w:rsidRDefault="006B3393" w:rsidP="006B3393">
      <w:pPr>
        <w:rPr>
          <w:b/>
        </w:rPr>
      </w:pPr>
      <w:r>
        <w:rPr>
          <w:b/>
          <w:szCs w:val="28"/>
        </w:rPr>
        <w:sym w:font="Wingdings" w:char="F06F"/>
      </w:r>
      <w:r>
        <w:t xml:space="preserve"> </w:t>
      </w:r>
      <w:r>
        <w:rPr>
          <w:b/>
        </w:rPr>
        <w:t>Apply for the position online at UCLA Health Careers</w:t>
      </w:r>
    </w:p>
    <w:p w14:paraId="004550B8" w14:textId="77777777" w:rsidR="006B3393" w:rsidRDefault="007C7641" w:rsidP="006B3393">
      <w:pPr>
        <w:pStyle w:val="Header"/>
        <w:tabs>
          <w:tab w:val="clear" w:pos="4680"/>
          <w:tab w:val="clear" w:pos="9360"/>
        </w:tabs>
        <w:spacing w:after="200" w:line="276" w:lineRule="auto"/>
      </w:pPr>
      <w:hyperlink r:id="rId5" w:history="1">
        <w:r w:rsidR="006B3393" w:rsidRPr="00484800">
          <w:rPr>
            <w:rStyle w:val="Hyperlink"/>
          </w:rPr>
          <w:t>https://www.uclahealthcareers.org</w:t>
        </w:r>
      </w:hyperlink>
    </w:p>
    <w:p w14:paraId="05EDB5B7" w14:textId="4A72C841" w:rsidR="006B3393" w:rsidRPr="007C7641" w:rsidRDefault="006B3393" w:rsidP="006B3393">
      <w:pPr>
        <w:rPr>
          <w:rFonts w:cstheme="minorHAnsi"/>
          <w:b/>
          <w:bCs/>
        </w:rPr>
      </w:pPr>
      <w:r>
        <w:t>Using the Search File, search and apply</w:t>
      </w:r>
      <w:r w:rsidR="004F25E6">
        <w:t xml:space="preserve"> for the following position: </w:t>
      </w:r>
      <w:r w:rsidR="00390A4D" w:rsidRPr="003E5399">
        <w:rPr>
          <w:rFonts w:cstheme="minorHAnsi"/>
          <w:b/>
          <w:bCs/>
        </w:rPr>
        <w:t>Hospital Laboratory Technician Trainee, Immunohematology</w:t>
      </w:r>
      <w:r w:rsidR="00390A4D">
        <w:rPr>
          <w:rFonts w:cstheme="minorHAnsi"/>
          <w:b/>
          <w:bCs/>
        </w:rPr>
        <w:t>.</w:t>
      </w:r>
    </w:p>
    <w:sectPr w:rsidR="006B3393" w:rsidRPr="007C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C0D"/>
    <w:multiLevelType w:val="hybridMultilevel"/>
    <w:tmpl w:val="FB7A1BD0"/>
    <w:lvl w:ilvl="0" w:tplc="ED708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76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93"/>
    <w:rsid w:val="00016FA4"/>
    <w:rsid w:val="0002152D"/>
    <w:rsid w:val="000C6F91"/>
    <w:rsid w:val="00111A77"/>
    <w:rsid w:val="0012656D"/>
    <w:rsid w:val="002563FC"/>
    <w:rsid w:val="00277C5C"/>
    <w:rsid w:val="00355960"/>
    <w:rsid w:val="00390A4D"/>
    <w:rsid w:val="00432693"/>
    <w:rsid w:val="00477675"/>
    <w:rsid w:val="00481AF5"/>
    <w:rsid w:val="004A77E0"/>
    <w:rsid w:val="004F25E6"/>
    <w:rsid w:val="005939B3"/>
    <w:rsid w:val="006B3393"/>
    <w:rsid w:val="006C101F"/>
    <w:rsid w:val="006E0404"/>
    <w:rsid w:val="007C7641"/>
    <w:rsid w:val="008A0A72"/>
    <w:rsid w:val="00993E56"/>
    <w:rsid w:val="009C46DC"/>
    <w:rsid w:val="00A64D55"/>
    <w:rsid w:val="00B67D53"/>
    <w:rsid w:val="00D74510"/>
    <w:rsid w:val="00DC0DD8"/>
    <w:rsid w:val="00E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B2A9"/>
  <w15:chartTrackingRefBased/>
  <w15:docId w15:val="{C6D22DF8-76A1-4895-B43F-CB85B907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16FA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FA4"/>
    <w:rPr>
      <w:rFonts w:asciiTheme="minorHAnsi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A4"/>
  </w:style>
  <w:style w:type="paragraph" w:styleId="Footer">
    <w:name w:val="footer"/>
    <w:basedOn w:val="Normal"/>
    <w:link w:val="FooterChar"/>
    <w:uiPriority w:val="99"/>
    <w:unhideWhenUsed/>
    <w:rsid w:val="00016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A4"/>
  </w:style>
  <w:style w:type="character" w:styleId="CommentReference">
    <w:name w:val="annotation reference"/>
    <w:basedOn w:val="DefaultParagraphFont"/>
    <w:uiPriority w:val="99"/>
    <w:semiHidden/>
    <w:unhideWhenUsed/>
    <w:rsid w:val="00016FA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16FA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FA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3393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3393"/>
    <w:rPr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B3393"/>
    <w:rPr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6B3393"/>
    <w:rPr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6B339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540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540"/>
    <w:rPr>
      <w:rFonts w:asciiTheme="minorHAnsi" w:hAnsiTheme="minorHAnsi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2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lahealthcare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Joseph</dc:creator>
  <cp:keywords/>
  <dc:description/>
  <cp:lastModifiedBy>Nolasco, Joseph</cp:lastModifiedBy>
  <cp:revision>10</cp:revision>
  <cp:lastPrinted>2023-04-12T21:00:00Z</cp:lastPrinted>
  <dcterms:created xsi:type="dcterms:W3CDTF">2024-06-12T15:30:00Z</dcterms:created>
  <dcterms:modified xsi:type="dcterms:W3CDTF">2024-07-24T20:53:00Z</dcterms:modified>
</cp:coreProperties>
</file>